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7"/>
        <w:ind w:left="10" w:right="84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Міністрество освіти і науки України </w:t>
      </w:r>
    </w:p>
    <w:p>
      <w:pPr>
        <w:pStyle w:val="Normal"/>
        <w:spacing w:before="0" w:after="27"/>
        <w:ind w:left="10" w:right="82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Національний технічний унівеститет </w:t>
      </w:r>
    </w:p>
    <w:p>
      <w:pPr>
        <w:pStyle w:val="Normal"/>
        <w:spacing w:before="0" w:after="28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«Харківський політехнічний інститу» </w:t>
      </w:r>
    </w:p>
    <w:p>
      <w:pPr>
        <w:pStyle w:val="Normal"/>
        <w:spacing w:before="0" w:after="0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Кафедра «Обчислювальна техніка та програмування»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27"/>
        <w:ind w:left="567" w:hanging="0"/>
        <w:jc w:val="center"/>
        <w:rPr/>
      </w:pPr>
      <w:r>
        <w:rPr/>
      </w:r>
    </w:p>
    <w:p>
      <w:pPr>
        <w:pStyle w:val="Normal"/>
        <w:spacing w:before="0" w:after="23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ЗВІТ</w:t>
      </w:r>
    </w:p>
    <w:p>
      <w:pPr>
        <w:pStyle w:val="Normal"/>
        <w:spacing w:lineRule="auto" w:line="268" w:before="0" w:after="5"/>
        <w:ind w:right="57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Про виконання лабораторної роботи № </w:t>
      </w:r>
      <w:r>
        <w:rPr>
          <w:rFonts w:eastAsia="Times New Roman" w:cs="Times New Roman" w:ascii="Times New Roman" w:hAnsi="Times New Roman"/>
          <w:sz w:val="28"/>
        </w:rPr>
        <w:t>5</w:t>
      </w:r>
    </w:p>
    <w:p>
      <w:pPr>
        <w:pStyle w:val="Normal"/>
        <w:spacing w:before="0" w:after="0"/>
        <w:ind w:left="10" w:right="76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Циклічні конструкції</w:t>
      </w:r>
      <w:r>
        <w:rPr>
          <w:rFonts w:eastAsia="Times New Roman" w:cs="Times New Roman" w:ascii="Times New Roman" w:hAnsi="Times New Roman"/>
          <w:sz w:val="28"/>
        </w:rPr>
        <w:t>»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7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8" w:before="0" w:after="5"/>
        <w:ind w:left="4975" w:right="876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Кервіник: викладач  Бульба С. С.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6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8" w:before="0" w:after="5"/>
        <w:ind w:left="4975" w:right="57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Виконавець: студент гр. КІТ-120є </w:t>
      </w:r>
      <w:r>
        <w:rPr>
          <w:rFonts w:eastAsia="Times New Roman" w:cs="Times New Roman" w:ascii="Times New Roman" w:hAnsi="Times New Roman"/>
          <w:sz w:val="28"/>
          <w:lang w:val="uk-UA"/>
        </w:rPr>
        <w:t>Оменюк В.І.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3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Харків 2020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3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4"/>
        </w:rPr>
        <w:t>Лабораторна робота № 5.</w:t>
      </w:r>
      <w:r>
        <w:rPr>
          <w:rFonts w:eastAsia="Times New Roman" w:cs="Times New Roman" w:ascii="Times New Roman" w:hAnsi="Times New Roman"/>
          <w:sz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sz w:val="44"/>
          <w:szCs w:val="44"/>
          <w:lang w:val="uk-UA"/>
        </w:rPr>
        <w:t>Циклічні конструкції</w:t>
      </w: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44"/>
          <w:szCs w:val="44"/>
        </w:rPr>
        <w:t>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 Вимоги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1.1 Розроник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Оменюк Вячеслав Ігорович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КІТ-120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20</w:t>
      </w:r>
      <w:r>
        <w:rPr>
          <w:rFonts w:eastAsia="Times New Roman" w:cs="Times New Roman" w:ascii="Times New Roman" w:hAnsi="Times New Roman"/>
          <w:sz w:val="28"/>
          <w:szCs w:val="28"/>
        </w:rPr>
        <w:t>.12.2020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1.2 Мета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робота,спрямована на необхідність виконання завлання стосовно варіанту, обчислений за раніше-визначеною формолою.</w:t>
      </w:r>
    </w:p>
    <w:p>
      <w:pPr>
        <w:pStyle w:val="1"/>
        <w:numPr>
          <w:ilvl w:val="0"/>
          <w:numId w:val="0"/>
        </w:numPr>
        <w:ind w:left="-5" w:hanging="0"/>
        <w:rPr>
          <w:szCs w:val="28"/>
        </w:rPr>
      </w:pPr>
      <w:r>
        <w:rPr>
          <w:szCs w:val="28"/>
        </w:rPr>
        <w:t>1.</w:t>
      </w:r>
      <w:r>
        <w:rPr>
          <w:szCs w:val="28"/>
          <w:lang w:val="uk-UA"/>
        </w:rPr>
        <w:t>3</w:t>
      </w:r>
      <w:r>
        <w:rPr>
          <w:rFonts w:eastAsia="Arial"/>
          <w:szCs w:val="28"/>
        </w:rPr>
        <w:t xml:space="preserve"> </w:t>
      </w:r>
      <w:r>
        <w:rPr>
          <w:szCs w:val="28"/>
        </w:rPr>
        <w:t xml:space="preserve">Загальне завдання  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>Розробити програму,що будуть рахувати завдання стосовно варінту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 xml:space="preserve">2.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Виконання роботи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У текстовому редактор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і написав код для визначення факторіалу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числа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>int rezult = 1; // зміна rezult із значенням 1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>for (int i = 1; i &lt;= numb; i++){ // цикл числення значення n!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>rezult *= i; // створюемо факториал rezult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 xml:space="preserve">int j = 1; // зміна 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 xml:space="preserve">while (j &lt;= numb){ // умова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>j++; //цикл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>rezult *= j; // створюемо факториал rezult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uk-UA"/>
        </w:rPr>
        <w:t>int u = 1;</w:t>
      </w:r>
      <w:r>
        <w:rPr>
          <w:rFonts w:cs="Courier New" w:ascii="Courier New" w:hAnsi="Courier New"/>
          <w:sz w:val="28"/>
          <w:szCs w:val="28"/>
          <w:lang w:val="en-US"/>
        </w:rPr>
        <w:t xml:space="preserve"> // </w:t>
      </w:r>
      <w:r>
        <w:rPr>
          <w:rFonts w:cs="Courier New" w:ascii="Courier New" w:hAnsi="Courier New"/>
          <w:sz w:val="28"/>
          <w:szCs w:val="28"/>
          <w:lang w:val="uk-UA"/>
        </w:rPr>
        <w:t xml:space="preserve">зміна </w:t>
      </w:r>
      <w:r>
        <w:rPr>
          <w:rFonts w:cs="Courier New" w:ascii="Courier New" w:hAnsi="Courier New"/>
          <w:sz w:val="28"/>
          <w:szCs w:val="28"/>
          <w:lang w:val="en-US"/>
        </w:rPr>
        <w:t>u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>do{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>u++;</w:t>
      </w:r>
      <w:r>
        <w:rPr>
          <w:rFonts w:cs="Courier New" w:ascii="Courier New" w:hAnsi="Courier New"/>
          <w:sz w:val="28"/>
          <w:szCs w:val="28"/>
          <w:lang w:val="en-US"/>
        </w:rPr>
        <w:t xml:space="preserve">// </w:t>
      </w:r>
      <w:r>
        <w:rPr>
          <w:rFonts w:cs="Courier New" w:ascii="Courier New" w:hAnsi="Courier New"/>
          <w:sz w:val="28"/>
          <w:szCs w:val="28"/>
          <w:lang w:val="uk-UA"/>
        </w:rPr>
        <w:t>цикл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 xml:space="preserve">while(u &lt;= numb); </w:t>
      </w:r>
      <w:r>
        <w:rPr>
          <w:rFonts w:cs="Courier New" w:ascii="Courier New" w:hAnsi="Courier New"/>
          <w:sz w:val="28"/>
          <w:szCs w:val="28"/>
          <w:lang w:val="en-US"/>
        </w:rPr>
        <w:t>//</w:t>
      </w:r>
      <w:r>
        <w:rPr>
          <w:rFonts w:cs="Courier New" w:ascii="Courier New" w:hAnsi="Courier New"/>
          <w:sz w:val="28"/>
          <w:szCs w:val="28"/>
          <w:lang w:val="uk-UA"/>
        </w:rPr>
        <w:t xml:space="preserve">умова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>}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Потім відкомпілював цей код 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5473700" cy="5195570"/>
            <wp:effectExtent l="0" t="0" r="0" b="0"/>
            <wp:docPr id="1" name="Рисунок 1" descr="C:\Users\09994\Downloads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09994\Downloads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Блок схема 1 – программа факторіала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  <w:t>Контрольні питання.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uk-UA"/>
        </w:rPr>
        <w:t>змінна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  <w:r>
        <w:rPr>
          <w:rFonts w:cs="Times New Roman" w:ascii="Times New Roman" w:hAnsi="Times New Roman"/>
          <w:sz w:val="28"/>
          <w:szCs w:val="28"/>
          <w:lang w:val="uk-UA"/>
        </w:rPr>
        <w:t>змінная яку м</w:t>
      </w:r>
      <w:r>
        <w:rPr>
          <w:rFonts w:cs="Times New Roman" w:ascii="Times New Roman" w:hAnsi="Times New Roman"/>
          <w:sz w:val="28"/>
          <w:szCs w:val="28"/>
        </w:rPr>
        <w:t>ы записалы у цикл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і </w:t>
      </w:r>
      <w:r>
        <w:rPr>
          <w:rFonts w:cs="Times New Roman" w:ascii="Times New Roman" w:hAnsi="Times New Roman"/>
          <w:sz w:val="28"/>
          <w:szCs w:val="28"/>
        </w:rPr>
        <w:t xml:space="preserve">&lt;,&lt;=,=&gt;,&gt; </w:t>
      </w:r>
      <w:r>
        <w:rPr>
          <w:rFonts w:cs="Times New Roman" w:ascii="Times New Roman" w:hAnsi="Times New Roman"/>
          <w:sz w:val="28"/>
          <w:szCs w:val="28"/>
          <w:lang w:val="uk-UA"/>
        </w:rPr>
        <w:t>змінна або число</w:t>
      </w:r>
      <w:r>
        <w:rPr>
          <w:rFonts w:cs="Times New Roman" w:ascii="Times New Roman" w:hAnsi="Times New Roman"/>
          <w:sz w:val="28"/>
          <w:szCs w:val="28"/>
        </w:rPr>
        <w:t>;</w:t>
      </w:r>
      <w:r>
        <w:rPr>
          <w:rFonts w:cs="Times New Roman" w:ascii="Times New Roman" w:hAnsi="Times New Roman"/>
          <w:sz w:val="28"/>
          <w:szCs w:val="28"/>
          <w:lang w:val="uk-UA"/>
        </w:rPr>
        <w:t>зміна++)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Збільшуется від числа до числа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while</w:t>
      </w:r>
    </w:p>
    <w:p>
      <w:pPr>
        <w:pStyle w:val="ListParagraph"/>
        <w:numPr>
          <w:ilvl w:val="0"/>
          <w:numId w:val="3"/>
        </w:num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88"/>
          <w:sz w:val="28"/>
          <w:szCs w:val="28"/>
          <w:lang w:eastAsia="ru-RU"/>
        </w:rPr>
        <w:t>int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number </w:t>
      </w:r>
      <w:r>
        <w:rPr>
          <w:rFonts w:eastAsia="Times New Roman" w:cs="Times New Roman" w:ascii="Times New Roman" w:hAnsi="Times New Roman"/>
          <w:color w:val="666600"/>
          <w:sz w:val="28"/>
          <w:szCs w:val="28"/>
          <w:lang w:eastAsia="ru-RU"/>
        </w:rPr>
        <w:t>=</w:t>
      </w:r>
      <w:r>
        <w:rPr>
          <w:rFonts w:eastAsia="Times New Roman" w:cs="Times New Roman" w:ascii="Times New Roman" w:hAnsi="Times New Roman"/>
          <w:color w:val="006666"/>
          <w:sz w:val="28"/>
          <w:szCs w:val="28"/>
          <w:lang w:eastAsia="ru-RU"/>
        </w:rPr>
        <w:t>0</w:t>
      </w:r>
      <w:r>
        <w:rPr>
          <w:rFonts w:eastAsia="Times New Roman" w:cs="Times New Roman" w:ascii="Times New Roman" w:hAnsi="Times New Roman"/>
          <w:color w:val="666600"/>
          <w:sz w:val="28"/>
          <w:szCs w:val="28"/>
          <w:lang w:eastAsia="ru-RU"/>
        </w:rPr>
        <w:t>;</w:t>
      </w:r>
    </w:p>
    <w:p>
      <w:pPr>
        <w:pStyle w:val="ListParagraph"/>
        <w:numPr>
          <w:ilvl w:val="0"/>
          <w:numId w:val="3"/>
        </w:num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3"/>
        </w:num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88"/>
          <w:sz w:val="28"/>
          <w:szCs w:val="28"/>
          <w:lang w:eastAsia="ru-RU"/>
        </w:rPr>
        <w:t>while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6666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number</w:t>
      </w:r>
      <w:r>
        <w:rPr>
          <w:rFonts w:eastAsia="Times New Roman" w:cs="Times New Roman" w:ascii="Times New Roman" w:hAnsi="Times New Roman"/>
          <w:color w:val="666600"/>
          <w:sz w:val="28"/>
          <w:szCs w:val="28"/>
          <w:lang w:eastAsia="ru-RU"/>
        </w:rPr>
        <w:t>&lt;</w:t>
      </w:r>
      <w:r>
        <w:rPr>
          <w:rFonts w:eastAsia="Times New Roman" w:cs="Times New Roman" w:ascii="Times New Roman" w:hAnsi="Times New Roman"/>
          <w:color w:val="006666"/>
          <w:sz w:val="28"/>
          <w:szCs w:val="28"/>
          <w:lang w:eastAsia="ru-RU"/>
        </w:rPr>
        <w:t>10</w:t>
      </w:r>
      <w:r>
        <w:rPr>
          <w:rFonts w:eastAsia="Times New Roman" w:cs="Times New Roman" w:ascii="Times New Roman" w:hAnsi="Times New Roman"/>
          <w:color w:val="666600"/>
          <w:sz w:val="28"/>
          <w:szCs w:val="28"/>
          <w:lang w:eastAsia="ru-RU"/>
        </w:rPr>
        <w:t>)</w:t>
      </w:r>
    </w:p>
    <w:p>
      <w:pPr>
        <w:pStyle w:val="ListParagraph"/>
        <w:numPr>
          <w:ilvl w:val="0"/>
          <w:numId w:val="3"/>
        </w:num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666600"/>
          <w:sz w:val="28"/>
          <w:szCs w:val="28"/>
          <w:lang w:eastAsia="ru-RU"/>
        </w:rPr>
        <w:t>{</w:t>
      </w:r>
    </w:p>
    <w:p>
      <w:pPr>
        <w:pStyle w:val="ListParagraph"/>
        <w:numPr>
          <w:ilvl w:val="0"/>
          <w:numId w:val="3"/>
        </w:num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cout </w:t>
      </w:r>
      <w:r>
        <w:rPr>
          <w:rFonts w:eastAsia="Times New Roman" w:cs="Times New Roman" w:ascii="Times New Roman" w:hAnsi="Times New Roman"/>
          <w:color w:val="666600"/>
          <w:sz w:val="28"/>
          <w:szCs w:val="28"/>
          <w:lang w:eastAsia="ru-RU"/>
        </w:rPr>
        <w:t>&lt;&lt;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number </w:t>
      </w:r>
      <w:r>
        <w:rPr>
          <w:rFonts w:eastAsia="Times New Roman" w:cs="Times New Roman" w:ascii="Times New Roman" w:hAnsi="Times New Roman"/>
          <w:color w:val="666600"/>
          <w:sz w:val="28"/>
          <w:szCs w:val="28"/>
          <w:lang w:eastAsia="ru-RU"/>
        </w:rPr>
        <w:t>&lt;&lt;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endl</w:t>
      </w:r>
      <w:r>
        <w:rPr>
          <w:rFonts w:eastAsia="Times New Roman" w:cs="Times New Roman" w:ascii="Times New Roman" w:hAnsi="Times New Roman"/>
          <w:color w:val="666600"/>
          <w:sz w:val="28"/>
          <w:szCs w:val="28"/>
          <w:lang w:eastAsia="ru-RU"/>
        </w:rPr>
        <w:t>;</w:t>
      </w:r>
    </w:p>
    <w:p>
      <w:pPr>
        <w:pStyle w:val="ListParagraph"/>
        <w:numPr>
          <w:ilvl w:val="0"/>
          <w:numId w:val="3"/>
        </w:num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number</w:t>
      </w:r>
      <w:r>
        <w:rPr>
          <w:rFonts w:eastAsia="Times New Roman" w:cs="Times New Roman" w:ascii="Times New Roman" w:hAnsi="Times New Roman"/>
          <w:color w:val="666600"/>
          <w:sz w:val="28"/>
          <w:szCs w:val="28"/>
          <w:lang w:eastAsia="ru-RU"/>
        </w:rPr>
        <w:t>++</w:t>
      </w:r>
    </w:p>
    <w:p>
      <w:pPr>
        <w:pStyle w:val="ListParagraph"/>
        <w:numPr>
          <w:ilvl w:val="0"/>
          <w:numId w:val="3"/>
        </w:num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color w:val="212529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666600"/>
          <w:sz w:val="28"/>
          <w:szCs w:val="28"/>
          <w:lang w:eastAsia="ru-RU"/>
        </w:rPr>
        <w:t>}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do</w:t>
      </w:r>
    </w:p>
    <w:p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Style w:val="Kwd"/>
          <w:rFonts w:cs="Times New Roman" w:ascii="Times New Roman" w:hAnsi="Times New Roman"/>
          <w:color w:val="000088"/>
          <w:sz w:val="28"/>
          <w:szCs w:val="28"/>
          <w:lang w:val="en-US"/>
        </w:rPr>
        <w:t>int</w:t>
      </w:r>
      <w:r>
        <w:rPr>
          <w:rStyle w:val="Pln"/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number</w:t>
      </w:r>
      <w:r>
        <w:rPr>
          <w:rStyle w:val="Pun"/>
          <w:rFonts w:cs="Times New Roman" w:ascii="Times New Roman" w:hAnsi="Times New Roman"/>
          <w:color w:val="666600"/>
          <w:sz w:val="28"/>
          <w:szCs w:val="28"/>
          <w:lang w:val="en-US"/>
        </w:rPr>
        <w:t>=</w:t>
      </w:r>
      <w:r>
        <w:rPr>
          <w:rStyle w:val="Lit"/>
          <w:rFonts w:cs="Times New Roman" w:ascii="Times New Roman" w:hAnsi="Times New Roman"/>
          <w:color w:val="006666"/>
          <w:sz w:val="28"/>
          <w:szCs w:val="28"/>
          <w:lang w:val="en-US"/>
        </w:rPr>
        <w:t>0</w:t>
      </w:r>
      <w:r>
        <w:rPr>
          <w:rStyle w:val="Pun"/>
          <w:rFonts w:cs="Times New Roman" w:ascii="Times New Roman" w:hAnsi="Times New Roman"/>
          <w:color w:val="666600"/>
          <w:sz w:val="28"/>
          <w:szCs w:val="28"/>
          <w:lang w:val="en-US"/>
        </w:rPr>
        <w:t>;</w:t>
      </w:r>
    </w:p>
    <w:p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Style w:val="Kwd"/>
          <w:rFonts w:cs="Times New Roman" w:ascii="Times New Roman" w:hAnsi="Times New Roman"/>
          <w:color w:val="000088"/>
          <w:sz w:val="28"/>
          <w:szCs w:val="28"/>
          <w:lang w:val="en-US"/>
        </w:rPr>
        <w:t>do</w:t>
      </w:r>
    </w:p>
    <w:p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Style w:val="Pun"/>
          <w:rFonts w:cs="Times New Roman" w:ascii="Times New Roman" w:hAnsi="Times New Roman"/>
          <w:color w:val="666600"/>
          <w:sz w:val="28"/>
          <w:szCs w:val="28"/>
          <w:lang w:val="en-US"/>
        </w:rPr>
        <w:t>{</w:t>
      </w:r>
    </w:p>
    <w:p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Style w:val="Pln"/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cout </w:t>
      </w:r>
      <w:r>
        <w:rPr>
          <w:rStyle w:val="Pun"/>
          <w:rFonts w:cs="Times New Roman" w:ascii="Times New Roman" w:hAnsi="Times New Roman"/>
          <w:color w:val="666600"/>
          <w:sz w:val="28"/>
          <w:szCs w:val="28"/>
          <w:lang w:val="en-US"/>
        </w:rPr>
        <w:t>&lt;&lt;</w:t>
      </w:r>
      <w:r>
        <w:rPr>
          <w:rStyle w:val="Pln"/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number </w:t>
      </w:r>
      <w:r>
        <w:rPr>
          <w:rStyle w:val="Pun"/>
          <w:rFonts w:cs="Times New Roman" w:ascii="Times New Roman" w:hAnsi="Times New Roman"/>
          <w:color w:val="666600"/>
          <w:sz w:val="28"/>
          <w:szCs w:val="28"/>
          <w:lang w:val="en-US"/>
        </w:rPr>
        <w:t>&lt;&lt;</w:t>
      </w:r>
      <w:r>
        <w:rPr>
          <w:rStyle w:val="Pln"/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</w:t>
      </w:r>
      <w:r>
        <w:rPr>
          <w:rStyle w:val="Pun"/>
          <w:rFonts w:cs="Times New Roman" w:ascii="Times New Roman" w:hAnsi="Times New Roman"/>
          <w:color w:val="666600"/>
          <w:sz w:val="28"/>
          <w:szCs w:val="28"/>
          <w:lang w:val="en-US"/>
        </w:rPr>
        <w:t>;</w:t>
      </w:r>
    </w:p>
    <w:p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Style w:val="Pln"/>
          <w:rFonts w:cs="Times New Roman" w:ascii="Times New Roman" w:hAnsi="Times New Roman"/>
          <w:color w:val="000000"/>
          <w:sz w:val="28"/>
          <w:szCs w:val="28"/>
          <w:lang w:val="en-US"/>
        </w:rPr>
        <w:t>number</w:t>
      </w:r>
      <w:r>
        <w:rPr>
          <w:rStyle w:val="Pun"/>
          <w:rFonts w:cs="Times New Roman" w:ascii="Times New Roman" w:hAnsi="Times New Roman"/>
          <w:color w:val="666600"/>
          <w:sz w:val="28"/>
          <w:szCs w:val="28"/>
          <w:lang w:val="en-US"/>
        </w:rPr>
        <w:t>++</w:t>
      </w:r>
    </w:p>
    <w:p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>
        <w:rPr>
          <w:rStyle w:val="Pun"/>
          <w:rFonts w:cs="Times New Roman" w:ascii="Times New Roman" w:hAnsi="Times New Roman"/>
          <w:color w:val="666600"/>
          <w:sz w:val="28"/>
          <w:szCs w:val="28"/>
          <w:lang w:val="en-US"/>
        </w:rPr>
        <w:t>}</w:t>
      </w:r>
      <w:r>
        <w:rPr>
          <w:rStyle w:val="Pln"/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Style w:val="Kwd"/>
          <w:rFonts w:cs="Times New Roman" w:ascii="Times New Roman" w:hAnsi="Times New Roman"/>
          <w:color w:val="000088"/>
          <w:sz w:val="28"/>
          <w:szCs w:val="28"/>
          <w:lang w:val="en-US"/>
        </w:rPr>
        <w:t>while</w:t>
      </w:r>
      <w:r>
        <w:rPr>
          <w:rStyle w:val="Pln"/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Style w:val="Pun"/>
          <w:rFonts w:cs="Times New Roman" w:ascii="Times New Roman" w:hAnsi="Times New Roman"/>
          <w:color w:val="666600"/>
          <w:sz w:val="28"/>
          <w:szCs w:val="28"/>
          <w:lang w:val="en-US"/>
        </w:rPr>
        <w:t>(</w:t>
      </w:r>
      <w:r>
        <w:rPr>
          <w:rStyle w:val="Pln"/>
          <w:rFonts w:cs="Times New Roman" w:ascii="Times New Roman" w:hAnsi="Times New Roman"/>
          <w:color w:val="000000"/>
          <w:sz w:val="28"/>
          <w:szCs w:val="28"/>
          <w:lang w:val="en-US"/>
        </w:rPr>
        <w:t>number</w:t>
      </w:r>
      <w:r>
        <w:rPr>
          <w:rStyle w:val="Pun"/>
          <w:rFonts w:cs="Times New Roman" w:ascii="Times New Roman" w:hAnsi="Times New Roman"/>
          <w:color w:val="666600"/>
          <w:sz w:val="28"/>
          <w:szCs w:val="28"/>
          <w:lang w:val="en-US"/>
        </w:rPr>
        <w:t>&lt;</w:t>
      </w:r>
      <w:r>
        <w:rPr>
          <w:rStyle w:val="Lit"/>
          <w:rFonts w:cs="Times New Roman" w:ascii="Times New Roman" w:hAnsi="Times New Roman"/>
          <w:color w:val="006666"/>
          <w:sz w:val="28"/>
          <w:szCs w:val="28"/>
          <w:lang w:val="en-US"/>
        </w:rPr>
        <w:t>10</w:t>
      </w:r>
      <w:r>
        <w:rPr>
          <w:rStyle w:val="Pun"/>
          <w:rFonts w:cs="Times New Roman" w:ascii="Times New Roman" w:hAnsi="Times New Roman"/>
          <w:color w:val="666600"/>
          <w:sz w:val="28"/>
          <w:szCs w:val="28"/>
          <w:lang w:val="en-US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 Для програмування таких циклів використовуються </w:t>
      </w:r>
      <w:r>
        <w:rPr>
          <w:rStyle w:val="Strong"/>
          <w:rFonts w:cs="Times New Roman" w:ascii="Times New Roman" w:hAnsi="Times New Roman"/>
          <w:i/>
          <w:iCs/>
          <w:color w:val="333333"/>
          <w:sz w:val="28"/>
          <w:szCs w:val="28"/>
          <w:shd w:fill="FFFFFF" w:val="clear"/>
        </w:rPr>
        <w:t xml:space="preserve">оператори циклу з </w:t>
      </w:r>
      <w:r>
        <w:rPr>
          <w:rStyle w:val="Strong"/>
          <w:rFonts w:cs="Times New Roman" w:ascii="Times New Roman" w:hAnsi="Times New Roman"/>
          <w:b w:val="false"/>
          <w:i/>
          <w:iCs/>
          <w:color w:val="333333"/>
          <w:sz w:val="28"/>
          <w:szCs w:val="28"/>
          <w:shd w:fill="FFFFFF" w:val="clear"/>
        </w:rPr>
        <w:t>передумовою та постумовою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 (післяумовою).</w:t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  <w:lang w:val="uk-UA"/>
        </w:rPr>
        <w:t>4.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  <w:lang w:val="en-US"/>
        </w:rPr>
        <w:t xml:space="preserve"> while</w:t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  <w:lang w:val="en-US"/>
        </w:rPr>
        <w:t>5. for</w:t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  <w:lang w:val="en-US"/>
        </w:rPr>
        <w:t xml:space="preserve">6. </w:t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  <w:lang w:val="uk-UA"/>
        </w:rPr>
        <w:t>7.</w:t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  <w:lang w:val="uk-UA"/>
        </w:rPr>
        <w:t>8.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9. break;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10. break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– перервае операції,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continue – </w:t>
      </w:r>
      <w:r>
        <w:rPr>
          <w:rFonts w:cs="Times New Roman" w:ascii="Times New Roman" w:hAnsi="Times New Roman"/>
          <w:sz w:val="28"/>
          <w:szCs w:val="28"/>
          <w:lang w:val="uk-UA"/>
        </w:rPr>
        <w:t>продовжує операцію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591" w:hanging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2" w:hanging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2" w:hanging="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42" w:hanging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2" w:hanging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2" w:hanging="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02" w:hanging="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2" w:hanging="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2" w:hanging="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663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next w:val="Normal"/>
    <w:link w:val="10"/>
    <w:uiPriority w:val="9"/>
    <w:unhideWhenUsed/>
    <w:qFormat/>
    <w:rsid w:val="00596639"/>
    <w:pPr>
      <w:keepNext w:val="true"/>
      <w:keepLines/>
      <w:widowControl/>
      <w:numPr>
        <w:ilvl w:val="0"/>
        <w:numId w:val="1"/>
      </w:numPr>
      <w:bidi w:val="0"/>
      <w:spacing w:lineRule="auto" w:line="259" w:before="0" w:after="0"/>
      <w:ind w:left="514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96639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71ee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Kwd" w:customStyle="1">
    <w:name w:val="kwd"/>
    <w:basedOn w:val="DefaultParagraphFont"/>
    <w:qFormat/>
    <w:rsid w:val="00e71ee4"/>
    <w:rPr/>
  </w:style>
  <w:style w:type="character" w:styleId="Pln" w:customStyle="1">
    <w:name w:val="pln"/>
    <w:basedOn w:val="DefaultParagraphFont"/>
    <w:qFormat/>
    <w:rsid w:val="00e71ee4"/>
    <w:rPr/>
  </w:style>
  <w:style w:type="character" w:styleId="Pun" w:customStyle="1">
    <w:name w:val="pun"/>
    <w:basedOn w:val="DefaultParagraphFont"/>
    <w:qFormat/>
    <w:rsid w:val="00e71ee4"/>
    <w:rPr/>
  </w:style>
  <w:style w:type="character" w:styleId="Lit" w:customStyle="1">
    <w:name w:val="lit"/>
    <w:basedOn w:val="DefaultParagraphFont"/>
    <w:qFormat/>
    <w:rsid w:val="00e71ee4"/>
    <w:rPr/>
  </w:style>
  <w:style w:type="character" w:styleId="Strong">
    <w:name w:val="Strong"/>
    <w:basedOn w:val="DefaultParagraphFont"/>
    <w:uiPriority w:val="22"/>
    <w:qFormat/>
    <w:rsid w:val="00e71ee4"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71ee4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71ee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LibreOffice/6.4.6.2$Linux_X86_64 LibreOffice_project/40$Build-2</Application>
  <Pages>4</Pages>
  <Words>260</Words>
  <Characters>1403</Characters>
  <CharactersWithSpaces>1638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2020-12-21T17:51:00Z</dcterms:created>
  <dc:creator>Славик Оменюк</dc:creator>
  <dc:description/>
  <dc:language>ru-RU</dc:language>
  <cp:lastModifiedBy/>
  <dcterms:modified xsi:type="dcterms:W3CDTF">2021-01-31T08:09:39Z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