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 bazy danych + klasy projektu biblioteka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18.03.2022 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Dawid Matura 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Sławomir Zgliczyński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Klasy: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857875" cy="2619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38550" cy="18764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43450" cy="3867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076700" cy="23431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Schemat UML: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6645910" cy="26320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257175</wp:posOffset>
            </wp:positionV>
            <wp:extent cx="3224213" cy="3590151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590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81700" cy="48672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/OWqQXq8c7Cv6y4ZKWfvdVathA==">AMUW2mW4MpETE4nuCrf08eIRmWIzz4HtE8NzcuTkiYFGj8XBONUhTJ+FBDpKWanIm6UKJk3pEcre3ogEbQ2k1Ot0Ik6fJf0BhIy0YKaF+8GCe5LIwuOdCco=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2022-03-16T09:32:00Z</dcterms:created>
  <dc:creator>Dawid Matura</dc:creator>
</cp:coreProperties>
</file>