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PROJECT REPORT</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Dynamic Object Detection System</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By Kshitij Jaiswal</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7"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43600" cy="323850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3"/>
        <w:rPr>
          <w:sz w:val="32"/>
          <w:szCs w:val="32"/>
        </w:rPr>
      </w:pPr>
      <w:bookmarkStart w:colFirst="0" w:colLast="0" w:name="_8avnxdh1jgt0"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t xml:space="preserve">Google’s Teachable Machine is an easy-to-use, web-based tool that lets anyone—no coding experience required—train machine learning models right in their browser. It supports image classification, audio recognition, and even pose detection, and it makes exporting models for use in custom apps a breeze. For this project, we focused on the image classification feature. Using a webcam, we collected and labeled training data, then trained a model and exported it in Keras (.h5) format. We then integrated this model into a Python and OpenCV pipeline, enabling real-time object detection and labeling in a live video stream.</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r>
    </w:p>
    <w:p w:rsidR="00000000" w:rsidDel="00000000" w:rsidP="00000000" w:rsidRDefault="00000000" w:rsidRPr="00000000" w14:paraId="0000000A">
      <w:pPr>
        <w:pStyle w:val="Heading3"/>
        <w:rPr>
          <w:b w:val="1"/>
        </w:rPr>
      </w:pPr>
      <w:bookmarkStart w:colFirst="0" w:colLast="0" w:name="_cujtgsuk20qp" w:id="4"/>
      <w:bookmarkEnd w:id="4"/>
      <w:r w:rsidDel="00000000" w:rsidR="00000000" w:rsidRPr="00000000">
        <w:rPr>
          <w:rtl w:val="0"/>
        </w:rPr>
        <w:t xml:space="preserve">Table Of Content</w:t>
      </w:r>
      <w:r w:rsidDel="00000000" w:rsidR="00000000" w:rsidRPr="00000000">
        <w:rPr>
          <w:rtl w:val="0"/>
        </w:rPr>
      </w:r>
    </w:p>
    <w:p w:rsidR="00000000" w:rsidDel="00000000" w:rsidP="00000000" w:rsidRDefault="00000000" w:rsidRPr="00000000" w14:paraId="0000000B">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rPr>
          <w:b w:val="1"/>
          <w:sz w:val="24"/>
          <w:szCs w:val="24"/>
        </w:rPr>
      </w:pPr>
      <w:r w:rsidDel="00000000" w:rsidR="00000000" w:rsidRPr="00000000">
        <w:rPr>
          <w:b w:val="1"/>
          <w:sz w:val="24"/>
          <w:szCs w:val="24"/>
          <w:rtl w:val="0"/>
        </w:rPr>
        <w:t xml:space="preserve">Key Objectives</w:t>
      </w:r>
    </w:p>
    <w:p w:rsidR="00000000" w:rsidDel="00000000" w:rsidP="00000000" w:rsidRDefault="00000000" w:rsidRPr="00000000" w14:paraId="0000000C">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b w:val="1"/>
          <w:sz w:val="24"/>
          <w:szCs w:val="24"/>
        </w:rPr>
      </w:pPr>
      <w:r w:rsidDel="00000000" w:rsidR="00000000" w:rsidRPr="00000000">
        <w:rPr>
          <w:b w:val="1"/>
          <w:sz w:val="24"/>
          <w:szCs w:val="24"/>
          <w:rtl w:val="0"/>
        </w:rPr>
        <w:t xml:space="preserve">About Teachable Machine</w:t>
      </w:r>
    </w:p>
    <w:p w:rsidR="00000000" w:rsidDel="00000000" w:rsidP="00000000" w:rsidRDefault="00000000" w:rsidRPr="00000000" w14:paraId="0000000D">
      <w:pPr>
        <w:pageBreakBefore w:val="0"/>
        <w:numPr>
          <w:ilvl w:val="0"/>
          <w:numId w:val="6"/>
        </w:numPr>
        <w:pBdr>
          <w:top w:space="0" w:sz="0" w:val="nil"/>
          <w:left w:space="0" w:sz="0" w:val="nil"/>
          <w:bottom w:space="0" w:sz="0" w:val="nil"/>
          <w:right w:space="0" w:sz="0" w:val="nil"/>
          <w:between w:space="0" w:sz="0" w:val="nil"/>
        </w:pBdr>
        <w:shd w:fill="auto" w:val="clear"/>
        <w:spacing w:before="0" w:beforeAutospacing="0"/>
        <w:ind w:left="720" w:hanging="360"/>
        <w:rPr>
          <w:b w:val="1"/>
          <w:sz w:val="24"/>
          <w:szCs w:val="24"/>
        </w:rPr>
      </w:pPr>
      <w:r w:rsidDel="00000000" w:rsidR="00000000" w:rsidRPr="00000000">
        <w:rPr>
          <w:b w:val="1"/>
          <w:sz w:val="24"/>
          <w:szCs w:val="24"/>
          <w:rtl w:val="0"/>
        </w:rPr>
        <w:t xml:space="preserve">Methodology</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sz w:val="24"/>
          <w:szCs w:val="24"/>
          <w:rtl w:val="0"/>
        </w:rPr>
        <w:t xml:space="preserve">3.1 Motion Detection</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sz w:val="24"/>
          <w:szCs w:val="24"/>
          <w:rtl w:val="0"/>
        </w:rPr>
        <w:t xml:space="preserve">3.2 Model Inference</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sz w:val="24"/>
          <w:szCs w:val="24"/>
          <w:rtl w:val="0"/>
        </w:rPr>
        <w:t xml:space="preserve">3.3 Visualization</w:t>
      </w:r>
    </w:p>
    <w:p w:rsidR="00000000" w:rsidDel="00000000" w:rsidP="00000000" w:rsidRDefault="00000000" w:rsidRPr="00000000" w14:paraId="00000011">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rPr>
          <w:b w:val="1"/>
          <w:sz w:val="24"/>
          <w:szCs w:val="24"/>
        </w:rPr>
      </w:pPr>
      <w:r w:rsidDel="00000000" w:rsidR="00000000" w:rsidRPr="00000000">
        <w:rPr>
          <w:b w:val="1"/>
          <w:sz w:val="24"/>
          <w:szCs w:val="24"/>
          <w:rtl w:val="0"/>
        </w:rPr>
        <w:t xml:space="preserve">Key Prerequisites</w:t>
      </w:r>
    </w:p>
    <w:p w:rsidR="00000000" w:rsidDel="00000000" w:rsidP="00000000" w:rsidRDefault="00000000" w:rsidRPr="00000000" w14:paraId="00000012">
      <w:pPr>
        <w:pageBreakBefore w:val="0"/>
        <w:numPr>
          <w:ilvl w:val="0"/>
          <w:numId w:val="6"/>
        </w:numPr>
        <w:pBdr>
          <w:top w:space="0" w:sz="0" w:val="nil"/>
          <w:left w:space="0" w:sz="0" w:val="nil"/>
          <w:bottom w:space="0" w:sz="0" w:val="nil"/>
          <w:right w:space="0" w:sz="0" w:val="nil"/>
          <w:between w:space="0" w:sz="0" w:val="nil"/>
        </w:pBdr>
        <w:shd w:fill="auto" w:val="clear"/>
        <w:spacing w:before="0" w:beforeAutospacing="0"/>
        <w:ind w:left="720" w:hanging="360"/>
        <w:rPr>
          <w:b w:val="1"/>
          <w:sz w:val="24"/>
          <w:szCs w:val="24"/>
        </w:rPr>
      </w:pPr>
      <w:r w:rsidDel="00000000" w:rsidR="00000000" w:rsidRPr="00000000">
        <w:rPr>
          <w:b w:val="1"/>
          <w:sz w:val="24"/>
          <w:szCs w:val="24"/>
          <w:rtl w:val="0"/>
        </w:rPr>
        <w:t xml:space="preserve">Implementation Details</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sz w:val="24"/>
          <w:szCs w:val="24"/>
          <w:rtl w:val="0"/>
        </w:rPr>
        <w:t xml:space="preserve">5.1 Python Code (PyCharm)</w:t>
      </w:r>
    </w:p>
    <w:p w:rsidR="00000000" w:rsidDel="00000000" w:rsidP="00000000" w:rsidRDefault="00000000" w:rsidRPr="00000000" w14:paraId="00000014">
      <w:pPr>
        <w:ind w:left="720" w:firstLine="0"/>
        <w:rPr>
          <w:rFonts w:ascii="Roboto Mono" w:cs="Roboto Mono" w:eastAsia="Roboto Mono" w:hAnsi="Roboto Mono"/>
          <w:color w:val="188038"/>
          <w:sz w:val="24"/>
          <w:szCs w:val="24"/>
        </w:rPr>
      </w:pPr>
      <w:r w:rsidDel="00000000" w:rsidR="00000000" w:rsidRPr="00000000">
        <w:rPr>
          <w:sz w:val="24"/>
          <w:szCs w:val="24"/>
          <w:rtl w:val="0"/>
        </w:rPr>
        <w:t xml:space="preserve">5.2 labels.txt</w:t>
      </w:r>
      <w:r w:rsidDel="00000000" w:rsidR="00000000" w:rsidRPr="00000000">
        <w:rPr>
          <w:rtl w:val="0"/>
        </w:rPr>
      </w:r>
    </w:p>
    <w:p w:rsidR="00000000" w:rsidDel="00000000" w:rsidP="00000000" w:rsidRDefault="00000000" w:rsidRPr="00000000" w14:paraId="00000015">
      <w:pPr>
        <w:ind w:left="720" w:firstLine="0"/>
        <w:rPr>
          <w:sz w:val="24"/>
          <w:szCs w:val="24"/>
        </w:rPr>
      </w:pPr>
      <w:r w:rsidDel="00000000" w:rsidR="00000000" w:rsidRPr="00000000">
        <w:rPr>
          <w:sz w:val="24"/>
          <w:szCs w:val="24"/>
          <w:rtl w:val="0"/>
        </w:rPr>
        <w:t xml:space="preserve">5.3 keras_models.h5</w:t>
      </w:r>
    </w:p>
    <w:p w:rsidR="00000000" w:rsidDel="00000000" w:rsidP="00000000" w:rsidRDefault="00000000" w:rsidRPr="00000000" w14:paraId="00000016">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rPr>
          <w:b w:val="1"/>
          <w:sz w:val="24"/>
          <w:szCs w:val="24"/>
        </w:rPr>
      </w:pPr>
      <w:r w:rsidDel="00000000" w:rsidR="00000000" w:rsidRPr="00000000">
        <w:rPr>
          <w:b w:val="1"/>
          <w:sz w:val="24"/>
          <w:szCs w:val="24"/>
          <w:rtl w:val="0"/>
        </w:rPr>
        <w:t xml:space="preserve">Key Results</w:t>
      </w:r>
    </w:p>
    <w:p w:rsidR="00000000" w:rsidDel="00000000" w:rsidP="00000000" w:rsidRDefault="00000000" w:rsidRPr="00000000" w14:paraId="00000017">
      <w:pPr>
        <w:pageBreakBefore w:val="0"/>
        <w:numPr>
          <w:ilvl w:val="0"/>
          <w:numId w:val="6"/>
        </w:numPr>
        <w:pBdr>
          <w:top w:space="0" w:sz="0" w:val="nil"/>
          <w:left w:space="0" w:sz="0" w:val="nil"/>
          <w:bottom w:space="0" w:sz="0" w:val="nil"/>
          <w:right w:space="0" w:sz="0" w:val="nil"/>
          <w:between w:space="0" w:sz="0" w:val="nil"/>
        </w:pBdr>
        <w:shd w:fill="auto" w:val="clear"/>
        <w:spacing w:before="0" w:beforeAutospacing="0"/>
        <w:ind w:left="720" w:hanging="360"/>
        <w:rPr>
          <w:b w:val="1"/>
          <w:sz w:val="24"/>
          <w:szCs w:val="24"/>
        </w:rPr>
      </w:pPr>
      <w:r w:rsidDel="00000000" w:rsidR="00000000" w:rsidRPr="00000000">
        <w:rPr>
          <w:b w:val="1"/>
          <w:sz w:val="24"/>
          <w:szCs w:val="24"/>
          <w:rtl w:val="0"/>
        </w:rPr>
        <w:t xml:space="preserve">Discussions</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sz w:val="24"/>
          <w:szCs w:val="24"/>
          <w:rtl w:val="0"/>
        </w:rPr>
        <w:t xml:space="preserve">7.1 Strengths</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sz w:val="24"/>
          <w:szCs w:val="24"/>
          <w:rtl w:val="0"/>
        </w:rPr>
        <w:t xml:space="preserve">7.2 Limitations</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ind w:left="720" w:firstLine="0"/>
        <w:rPr>
          <w:sz w:val="24"/>
          <w:szCs w:val="24"/>
        </w:rPr>
      </w:pPr>
      <w:r w:rsidDel="00000000" w:rsidR="00000000" w:rsidRPr="00000000">
        <w:rPr>
          <w:sz w:val="24"/>
          <w:szCs w:val="24"/>
          <w:rtl w:val="0"/>
        </w:rPr>
        <w:t xml:space="preserve">7..3 Variations</w:t>
      </w:r>
    </w:p>
    <w:p w:rsidR="00000000" w:rsidDel="00000000" w:rsidP="00000000" w:rsidRDefault="00000000" w:rsidRPr="00000000" w14:paraId="0000001B">
      <w:pPr>
        <w:pageBreakBefore w:val="0"/>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1C">
      <w:pPr>
        <w:pageBreakBefore w:val="0"/>
        <w:numPr>
          <w:ilvl w:val="0"/>
          <w:numId w:val="6"/>
        </w:numPr>
        <w:pBdr>
          <w:top w:space="0" w:sz="0" w:val="nil"/>
          <w:left w:space="0" w:sz="0" w:val="nil"/>
          <w:bottom w:space="0" w:sz="0" w:val="nil"/>
          <w:right w:space="0" w:sz="0" w:val="nil"/>
          <w:between w:space="0" w:sz="0" w:val="nil"/>
        </w:pBdr>
        <w:shd w:fill="auto" w:val="clear"/>
        <w:spacing w:before="0" w:beforeAutospacing="0"/>
        <w:ind w:left="720" w:hanging="360"/>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rPr/>
      </w:pPr>
      <w:bookmarkStart w:colFirst="0" w:colLast="0" w:name="_553z30lpwbny" w:id="5"/>
      <w:bookmarkEnd w:id="5"/>
      <w:r w:rsidDel="00000000" w:rsidR="00000000" w:rsidRPr="00000000">
        <w:rPr>
          <w:rtl w:val="0"/>
        </w:rPr>
        <w:t xml:space="preserve">Key Objective</w:t>
      </w:r>
      <w:r w:rsidDel="00000000" w:rsidR="00000000" w:rsidRPr="00000000">
        <w:rPr>
          <w:rtl w:val="0"/>
        </w:rPr>
      </w:r>
    </w:p>
    <w:p w:rsidR="00000000" w:rsidDel="00000000" w:rsidP="00000000" w:rsidRDefault="00000000" w:rsidRPr="00000000" w14:paraId="00000021">
      <w:pPr>
        <w:spacing w:after="240" w:before="240" w:lineRule="auto"/>
        <w:ind w:left="0" w:firstLine="0"/>
        <w:rPr/>
      </w:pPr>
      <w:r w:rsidDel="00000000" w:rsidR="00000000" w:rsidRPr="00000000">
        <w:rPr>
          <w:b w:val="1"/>
          <w:rtl w:val="0"/>
        </w:rPr>
        <w:t xml:space="preserve">1. Real-Time Detection:</w:t>
        <w:br w:type="textWrapping"/>
      </w:r>
      <w:r w:rsidDel="00000000" w:rsidR="00000000" w:rsidRPr="00000000">
        <w:rPr>
          <w:rtl w:val="0"/>
        </w:rPr>
        <w:t xml:space="preserve"> Implemented motion detection to isolate Regions of Interest (ROIs) within each video frame, significantly optimizing performance by limiting classification to relevant areas.</w:t>
      </w:r>
    </w:p>
    <w:p w:rsidR="00000000" w:rsidDel="00000000" w:rsidP="00000000" w:rsidRDefault="00000000" w:rsidRPr="00000000" w14:paraId="00000022">
      <w:pPr>
        <w:spacing w:after="240" w:before="240" w:lineRule="auto"/>
        <w:ind w:left="0" w:firstLine="0"/>
        <w:rPr/>
      </w:pPr>
      <w:r w:rsidDel="00000000" w:rsidR="00000000" w:rsidRPr="00000000">
        <w:rPr>
          <w:b w:val="1"/>
          <w:rtl w:val="0"/>
        </w:rPr>
        <w:t xml:space="preserve">2. Intelligent Classification:</w:t>
        <w:br w:type="textWrapping"/>
      </w:r>
      <w:r w:rsidDel="00000000" w:rsidR="00000000" w:rsidRPr="00000000">
        <w:rPr>
          <w:rtl w:val="0"/>
        </w:rPr>
        <w:t xml:space="preserve"> Deployed the Keras model exported from Teachable Machine to classify detected ROIs, applying labels only when confidence scores exceeded a predefined threshold to ensure accuracy.</w:t>
      </w:r>
    </w:p>
    <w:p w:rsidR="00000000" w:rsidDel="00000000" w:rsidP="00000000" w:rsidRDefault="00000000" w:rsidRPr="00000000" w14:paraId="00000023">
      <w:pPr>
        <w:spacing w:after="240" w:before="240" w:lineRule="auto"/>
        <w:ind w:left="0" w:firstLine="0"/>
        <w:rPr/>
      </w:pPr>
      <w:r w:rsidDel="00000000" w:rsidR="00000000" w:rsidRPr="00000000">
        <w:rPr>
          <w:b w:val="1"/>
          <w:rtl w:val="0"/>
        </w:rPr>
        <w:t xml:space="preserve">3. Visual Feedback:</w:t>
        <w:br w:type="textWrapping"/>
      </w:r>
      <w:r w:rsidDel="00000000" w:rsidR="00000000" w:rsidRPr="00000000">
        <w:rPr>
          <w:rtl w:val="0"/>
        </w:rPr>
        <w:t xml:space="preserve"> Overlayed dynamic bounding boxes on the live video stream, complete with class labels and real-time confidence scores, providing clear and informative visual feedback.</w:t>
      </w:r>
    </w:p>
    <w:p w:rsidR="00000000" w:rsidDel="00000000" w:rsidP="00000000" w:rsidRDefault="00000000" w:rsidRPr="00000000" w14:paraId="00000024">
      <w:pPr>
        <w:spacing w:after="240" w:before="240" w:lineRule="auto"/>
        <w:ind w:left="0" w:firstLine="0"/>
        <w:rPr/>
      </w:pPr>
      <w:r w:rsidDel="00000000" w:rsidR="00000000" w:rsidRPr="00000000">
        <w:rPr>
          <w:b w:val="1"/>
          <w:rtl w:val="0"/>
        </w:rPr>
        <w:t xml:space="preserve">4. Performance Evaluation:</w:t>
        <w:br w:type="textWrapping"/>
      </w:r>
      <w:r w:rsidDel="00000000" w:rsidR="00000000" w:rsidRPr="00000000">
        <w:rPr>
          <w:rtl w:val="0"/>
        </w:rPr>
        <w:t xml:space="preserve"> Integrated frame-per-second (FPS) monitoring to evaluate the system's responsiveness and ensure the pipeline meets real-time processing requirements.</w:t>
      </w:r>
    </w:p>
    <w:p w:rsidR="00000000" w:rsidDel="00000000" w:rsidP="00000000" w:rsidRDefault="00000000" w:rsidRPr="00000000" w14:paraId="00000025">
      <w:pPr>
        <w:spacing w:after="240" w:before="240" w:lineRule="auto"/>
        <w:ind w:left="0" w:firstLine="0"/>
        <w:rPr/>
      </w:pPr>
      <w:r w:rsidDel="00000000" w:rsidR="00000000" w:rsidRPr="00000000">
        <w:rPr>
          <w:rtl w:val="0"/>
        </w:rPr>
      </w:r>
    </w:p>
    <w:p w:rsidR="00000000" w:rsidDel="00000000" w:rsidP="00000000" w:rsidRDefault="00000000" w:rsidRPr="00000000" w14:paraId="00000026">
      <w:pPr>
        <w:pStyle w:val="Heading3"/>
        <w:rPr/>
      </w:pPr>
      <w:bookmarkStart w:colFirst="0" w:colLast="0" w:name="_1k9pkqw21ejg" w:id="6"/>
      <w:bookmarkEnd w:id="6"/>
      <w:r w:rsidDel="00000000" w:rsidR="00000000" w:rsidRPr="00000000">
        <w:rPr>
          <w:rtl w:val="0"/>
        </w:rPr>
        <w:t xml:space="preserve">About Teachable Machine</w:t>
      </w:r>
    </w:p>
    <w:p w:rsidR="00000000" w:rsidDel="00000000" w:rsidP="00000000" w:rsidRDefault="00000000" w:rsidRPr="00000000" w14:paraId="00000027">
      <w:pPr>
        <w:spacing w:after="240" w:before="0" w:lineRule="auto"/>
        <w:ind w:left="0" w:firstLine="0"/>
        <w:rPr/>
      </w:pPr>
      <w:r w:rsidDel="00000000" w:rsidR="00000000" w:rsidRPr="00000000">
        <w:rPr>
          <w:rtl w:val="0"/>
        </w:rPr>
        <w:t xml:space="preserve">Teachable Machine is a web-based tool developed by Google that simplifies the process of training machine learning models. Designed with accessibility in mind, it allows users with little to no coding experience to build models for tasks like image classification, audio recognition, and pose detection. The entire workflow—from data collection to model training—takes place directly in the browser, making it especially useful for educational projects, prototypes, and interactive applications.</w:t>
      </w:r>
    </w:p>
    <w:p w:rsidR="00000000" w:rsidDel="00000000" w:rsidP="00000000" w:rsidRDefault="00000000" w:rsidRPr="00000000" w14:paraId="00000028">
      <w:pPr>
        <w:spacing w:after="240" w:before="240" w:lineRule="auto"/>
        <w:ind w:left="0" w:firstLine="0"/>
        <w:rPr/>
      </w:pPr>
      <w:r w:rsidDel="00000000" w:rsidR="00000000" w:rsidRPr="00000000">
        <w:rPr>
          <w:rtl w:val="0"/>
        </w:rPr>
        <w:t xml:space="preserve">In the image classification workflow, users can capture training data using their webcam or upload images, assign them to different classes, and train a model with a single click. Once trained, the model can be exported in various formats, including TensorFlow.js for web apps and Keras (.h5) for integration into Python-based applications. This versatility makes Teachable Machine an excellent starting point for rapid machine learning development.</w:t>
      </w:r>
    </w:p>
    <w:p w:rsidR="00000000" w:rsidDel="00000000" w:rsidP="00000000" w:rsidRDefault="00000000" w:rsidRPr="00000000" w14:paraId="00000029">
      <w:pPr>
        <w:pStyle w:val="Heading3"/>
        <w:pageBreakBefore w:val="0"/>
        <w:pBdr>
          <w:top w:space="0" w:sz="0" w:val="nil"/>
          <w:left w:space="0" w:sz="0" w:val="nil"/>
          <w:bottom w:space="0" w:sz="0" w:val="nil"/>
          <w:right w:space="0" w:sz="0" w:val="nil"/>
          <w:between w:space="0" w:sz="0" w:val="nil"/>
        </w:pBdr>
        <w:shd w:fill="auto" w:val="clear"/>
        <w:rPr/>
      </w:pPr>
      <w:bookmarkStart w:colFirst="0" w:colLast="0" w:name="_z57ejoes1ot7" w:id="7"/>
      <w:bookmarkEnd w:id="7"/>
      <w:r w:rsidDel="00000000" w:rsidR="00000000" w:rsidRPr="00000000">
        <w:rPr/>
        <w:drawing>
          <wp:inline distB="114300" distT="114300" distL="114300" distR="114300">
            <wp:extent cx="5943600" cy="2986088"/>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3"/>
        <w:pageBreakBefore w:val="0"/>
        <w:pBdr>
          <w:top w:space="0" w:sz="0" w:val="nil"/>
          <w:left w:space="0" w:sz="0" w:val="nil"/>
          <w:bottom w:space="0" w:sz="0" w:val="nil"/>
          <w:right w:space="0" w:sz="0" w:val="nil"/>
          <w:between w:space="0" w:sz="0" w:val="nil"/>
        </w:pBdr>
        <w:shd w:fill="auto" w:val="clear"/>
        <w:rPr>
          <w:color w:val="8c7252"/>
          <w:sz w:val="24"/>
          <w:szCs w:val="24"/>
        </w:rPr>
      </w:pPr>
      <w:bookmarkStart w:colFirst="0" w:colLast="0" w:name="_m8iimuc11ozk" w:id="8"/>
      <w:bookmarkEnd w:id="8"/>
      <w:r w:rsidDel="00000000" w:rsidR="00000000" w:rsidRPr="00000000">
        <w:rPr>
          <w:rtl w:val="0"/>
        </w:rPr>
        <w:t xml:space="preserve">Methodology</w:t>
      </w:r>
      <w:r w:rsidDel="00000000" w:rsidR="00000000" w:rsidRPr="00000000">
        <w:rPr>
          <w:rtl w:val="0"/>
        </w:rPr>
      </w:r>
    </w:p>
    <w:p w:rsidR="00000000" w:rsidDel="00000000" w:rsidP="00000000" w:rsidRDefault="00000000" w:rsidRPr="00000000" w14:paraId="0000002B">
      <w:pPr>
        <w:spacing w:after="240" w:before="0" w:lineRule="auto"/>
        <w:ind w:left="0" w:firstLine="0"/>
        <w:rPr/>
      </w:pPr>
      <w:r w:rsidDel="00000000" w:rsidR="00000000" w:rsidRPr="00000000">
        <w:rPr>
          <w:b w:val="1"/>
          <w:rtl w:val="0"/>
        </w:rPr>
        <w:t xml:space="preserve">Motion Detection</w:t>
        <w:br w:type="textWrapping"/>
      </w:r>
      <w:r w:rsidDel="00000000" w:rsidR="00000000" w:rsidRPr="00000000">
        <w:rPr>
          <w:rtl w:val="0"/>
        </w:rPr>
        <w:t xml:space="preserve"> To detect motion within the video stream, each frame is first converted to grayscale. We then calculate the absolute difference between the current frame and the previous one to highlight areas of movement. This difference image is thresholded to create a binary mask, from which contours are extracted. Only contours exceeding a certain area—typically 500 pixels squared—are considered valid motion regions, or Regions of Interest (ROIs).</w:t>
      </w:r>
    </w:p>
    <w:p w:rsidR="00000000" w:rsidDel="00000000" w:rsidP="00000000" w:rsidRDefault="00000000" w:rsidRPr="00000000" w14:paraId="0000002C">
      <w:pPr>
        <w:spacing w:after="240" w:before="240" w:lineRule="auto"/>
        <w:ind w:left="0" w:firstLine="0"/>
        <w:rPr/>
      </w:pPr>
      <w:r w:rsidDel="00000000" w:rsidR="00000000" w:rsidRPr="00000000">
        <w:rPr>
          <w:b w:val="1"/>
          <w:rtl w:val="0"/>
        </w:rPr>
        <w:t xml:space="preserve">Model Inference</w:t>
        <w:br w:type="textWrapping"/>
      </w:r>
      <w:r w:rsidDel="00000000" w:rsidR="00000000" w:rsidRPr="00000000">
        <w:rPr>
          <w:rtl w:val="0"/>
        </w:rPr>
        <w:t xml:space="preserve"> For each detected ROI, the image is resized to 224 × 224 pixels and normalized to a range of [–1, 1] to match the input requirements of the Teachable Machine model. The Keras model, loaded using TensorFlow’s </w:t>
      </w:r>
      <w:r w:rsidDel="00000000" w:rsidR="00000000" w:rsidRPr="00000000">
        <w:rPr>
          <w:rFonts w:ascii="Roboto Mono" w:cs="Roboto Mono" w:eastAsia="Roboto Mono" w:hAnsi="Roboto Mono"/>
          <w:color w:val="188038"/>
          <w:rtl w:val="0"/>
        </w:rPr>
        <w:t xml:space="preserve">load_model</w:t>
      </w:r>
      <w:r w:rsidDel="00000000" w:rsidR="00000000" w:rsidRPr="00000000">
        <w:rPr>
          <w:rtl w:val="0"/>
        </w:rPr>
        <w:t xml:space="preserve">, processes each ROI and returns class predictions. Predictions are considered valid only if the confidence score meets or exceeds 90%.</w:t>
      </w:r>
    </w:p>
    <w:p w:rsidR="00000000" w:rsidDel="00000000" w:rsidP="00000000" w:rsidRDefault="00000000" w:rsidRPr="00000000" w14:paraId="0000002D">
      <w:pPr>
        <w:spacing w:after="240" w:before="240" w:lineRule="auto"/>
        <w:ind w:left="0" w:firstLine="0"/>
        <w:rPr/>
      </w:pPr>
      <w:r w:rsidDel="00000000" w:rsidR="00000000" w:rsidRPr="00000000">
        <w:rPr>
          <w:b w:val="1"/>
          <w:rtl w:val="0"/>
        </w:rPr>
        <w:t xml:space="preserve">Visualization</w:t>
        <w:br w:type="textWrapping"/>
      </w:r>
      <w:r w:rsidDel="00000000" w:rsidR="00000000" w:rsidRPr="00000000">
        <w:rPr>
          <w:rtl w:val="0"/>
        </w:rPr>
        <w:t xml:space="preserve"> Bounding boxes are drawn around detected objects using green lines (RGB: 0, 255, 0), with the corresponding class label displayed just above each box. To monitor system performance, a frames-per-second (FPS) counter is updated every second, offering real-time feedback on the processing speed of the application.</w:t>
      </w:r>
    </w:p>
    <w:p w:rsidR="00000000" w:rsidDel="00000000" w:rsidP="00000000" w:rsidRDefault="00000000" w:rsidRPr="00000000" w14:paraId="0000002E">
      <w:pPr>
        <w:pStyle w:val="Heading3"/>
        <w:rPr/>
      </w:pPr>
      <w:bookmarkStart w:colFirst="0" w:colLast="0" w:name="_qr8tqzk6387w" w:id="9"/>
      <w:bookmarkEnd w:id="9"/>
      <w:r w:rsidDel="00000000" w:rsidR="00000000" w:rsidRPr="00000000">
        <w:rPr>
          <w:rtl w:val="0"/>
        </w:rPr>
        <w:t xml:space="preserve">Key Prerequisites</w:t>
      </w:r>
      <w:r w:rsidDel="00000000" w:rsidR="00000000" w:rsidRPr="00000000">
        <w:rPr>
          <w:rtl w:val="0"/>
        </w:rPr>
      </w:r>
    </w:p>
    <w:p w:rsidR="00000000" w:rsidDel="00000000" w:rsidP="00000000" w:rsidRDefault="00000000" w:rsidRPr="00000000" w14:paraId="0000002F">
      <w:pPr>
        <w:spacing w:after="240" w:before="240" w:lineRule="auto"/>
        <w:ind w:left="0" w:firstLine="0"/>
        <w:rPr/>
      </w:pPr>
      <w:r w:rsidDel="00000000" w:rsidR="00000000" w:rsidRPr="00000000">
        <w:rPr>
          <w:b w:val="1"/>
          <w:rtl w:val="0"/>
        </w:rPr>
        <w:t xml:space="preserve">Python Version:</w:t>
      </w:r>
      <w:r w:rsidDel="00000000" w:rsidR="00000000" w:rsidRPr="00000000">
        <w:rPr>
          <w:rtl w:val="0"/>
        </w:rPr>
        <w:t xml:space="preserve"> 3.8–3.11 (TensorFlow officially supports these)</w:t>
      </w:r>
    </w:p>
    <w:p w:rsidR="00000000" w:rsidDel="00000000" w:rsidP="00000000" w:rsidRDefault="00000000" w:rsidRPr="00000000" w14:paraId="00000030">
      <w:pPr>
        <w:spacing w:after="240" w:before="240" w:lineRule="auto"/>
        <w:ind w:left="0" w:firstLine="0"/>
        <w:rPr/>
      </w:pPr>
      <w:r w:rsidDel="00000000" w:rsidR="00000000" w:rsidRPr="00000000">
        <w:rPr>
          <w:b w:val="1"/>
          <w:rtl w:val="0"/>
        </w:rPr>
        <w:t xml:space="preserve">Package Manager:</w:t>
      </w:r>
      <w:r w:rsidDel="00000000" w:rsidR="00000000" w:rsidRPr="00000000">
        <w:rPr>
          <w:rtl w:val="0"/>
        </w:rPr>
        <w:t xml:space="preserve"> Latest </w:t>
      </w:r>
      <w:r w:rsidDel="00000000" w:rsidR="00000000" w:rsidRPr="00000000">
        <w:rPr>
          <w:rFonts w:ascii="Roboto Mono" w:cs="Roboto Mono" w:eastAsia="Roboto Mono" w:hAnsi="Roboto Mono"/>
          <w:color w:val="188038"/>
          <w:rtl w:val="0"/>
        </w:rPr>
        <w:t xml:space="preserve">pip</w:t>
      </w:r>
      <w:r w:rsidDel="00000000" w:rsidR="00000000" w:rsidRPr="00000000">
        <w:rPr>
          <w:rtl w:val="0"/>
        </w:rPr>
        <w:t xml:space="preserve"> (upgrade via </w:t>
      </w:r>
      <w:r w:rsidDel="00000000" w:rsidR="00000000" w:rsidRPr="00000000">
        <w:rPr>
          <w:rFonts w:ascii="Roboto Mono" w:cs="Roboto Mono" w:eastAsia="Roboto Mono" w:hAnsi="Roboto Mono"/>
          <w:color w:val="188038"/>
          <w:rtl w:val="0"/>
        </w:rPr>
        <w:t xml:space="preserve">pip install --upgrade pip</w:t>
      </w:r>
      <w:r w:rsidDel="00000000" w:rsidR="00000000" w:rsidRPr="00000000">
        <w:rPr>
          <w:rtl w:val="0"/>
        </w:rPr>
        <w:t xml:space="preserve">)</w:t>
      </w:r>
    </w:p>
    <w:p w:rsidR="00000000" w:rsidDel="00000000" w:rsidP="00000000" w:rsidRDefault="00000000" w:rsidRPr="00000000" w14:paraId="00000031">
      <w:pPr>
        <w:spacing w:after="240" w:before="240" w:lineRule="auto"/>
        <w:ind w:left="0" w:firstLine="0"/>
        <w:rPr>
          <w:rFonts w:ascii="Roboto Mono" w:cs="Roboto Mono" w:eastAsia="Roboto Mono" w:hAnsi="Roboto Mono"/>
          <w:color w:val="188038"/>
        </w:rPr>
      </w:pPr>
      <w:r w:rsidDel="00000000" w:rsidR="00000000" w:rsidRPr="00000000">
        <w:rPr>
          <w:b w:val="1"/>
          <w:rtl w:val="0"/>
        </w:rPr>
        <w:t xml:space="preserve">Virtual Environments:</w:t>
      </w:r>
      <w:r w:rsidDel="00000000" w:rsidR="00000000" w:rsidRPr="00000000">
        <w:rPr>
          <w:rtl w:val="0"/>
        </w:rPr>
        <w:t xml:space="preserve"> Use </w:t>
      </w:r>
      <w:r w:rsidDel="00000000" w:rsidR="00000000" w:rsidRPr="00000000">
        <w:rPr>
          <w:rFonts w:ascii="Roboto Mono" w:cs="Roboto Mono" w:eastAsia="Roboto Mono" w:hAnsi="Roboto Mono"/>
          <w:color w:val="188038"/>
          <w:rtl w:val="0"/>
        </w:rPr>
        <w:t xml:space="preserve">venv</w:t>
      </w:r>
    </w:p>
    <w:p w:rsidR="00000000" w:rsidDel="00000000" w:rsidP="00000000" w:rsidRDefault="00000000" w:rsidRPr="00000000" w14:paraId="00000032">
      <w:pPr>
        <w:spacing w:after="240" w:before="240" w:lineRule="auto"/>
        <w:ind w:left="0" w:firstLine="0"/>
        <w:rPr>
          <w:rFonts w:ascii="Roboto Mono" w:cs="Roboto Mono" w:eastAsia="Roboto Mono" w:hAnsi="Roboto Mono"/>
          <w:color w:val="188038"/>
        </w:rPr>
      </w:pPr>
      <w:r w:rsidDel="00000000" w:rsidR="00000000" w:rsidRPr="00000000">
        <w:rPr>
          <w:b w:val="1"/>
          <w:rtl w:val="0"/>
        </w:rPr>
        <w:t xml:space="preserve">Tensorflow (with Keras): </w:t>
      </w:r>
      <w:r w:rsidDel="00000000" w:rsidR="00000000" w:rsidRPr="00000000">
        <w:rPr>
          <w:rFonts w:ascii="Roboto Mono" w:cs="Roboto Mono" w:eastAsia="Roboto Mono" w:hAnsi="Roboto Mono"/>
          <w:color w:val="188038"/>
          <w:rtl w:val="0"/>
        </w:rPr>
        <w:t xml:space="preserve">pip install tensorflow</w:t>
      </w:r>
    </w:p>
    <w:p w:rsidR="00000000" w:rsidDel="00000000" w:rsidP="00000000" w:rsidRDefault="00000000" w:rsidRPr="00000000" w14:paraId="00000033">
      <w:pPr>
        <w:spacing w:after="240" w:before="240" w:lineRule="auto"/>
        <w:ind w:left="0" w:firstLine="0"/>
        <w:rPr/>
      </w:pPr>
      <w:r w:rsidDel="00000000" w:rsidR="00000000" w:rsidRPr="00000000">
        <w:rPr>
          <w:b w:val="1"/>
          <w:rtl w:val="0"/>
        </w:rPr>
        <w:t xml:space="preserve">OpenCV: </w:t>
      </w:r>
      <w:r w:rsidDel="00000000" w:rsidR="00000000" w:rsidRPr="00000000">
        <w:rPr>
          <w:rFonts w:ascii="Roboto Mono" w:cs="Roboto Mono" w:eastAsia="Roboto Mono" w:hAnsi="Roboto Mono"/>
          <w:color w:val="188038"/>
          <w:rtl w:val="0"/>
        </w:rPr>
        <w:t xml:space="preserve">pip install opencv-python</w:t>
      </w:r>
      <w:r w:rsidDel="00000000" w:rsidR="00000000" w:rsidRPr="00000000">
        <w:rPr>
          <w:rtl w:val="0"/>
        </w:rPr>
      </w:r>
    </w:p>
    <w:p w:rsidR="00000000" w:rsidDel="00000000" w:rsidP="00000000" w:rsidRDefault="00000000" w:rsidRPr="00000000" w14:paraId="00000034">
      <w:pPr>
        <w:spacing w:after="240" w:before="240" w:lineRule="auto"/>
        <w:ind w:left="0" w:firstLine="0"/>
        <w:rPr/>
      </w:pPr>
      <w:r w:rsidDel="00000000" w:rsidR="00000000" w:rsidRPr="00000000">
        <w:rPr>
          <w:b w:val="1"/>
          <w:rtl w:val="0"/>
        </w:rPr>
        <w:t xml:space="preserve">NumPy: </w:t>
      </w:r>
      <w:r w:rsidDel="00000000" w:rsidR="00000000" w:rsidRPr="00000000">
        <w:rPr>
          <w:rFonts w:ascii="Roboto Mono" w:cs="Roboto Mono" w:eastAsia="Roboto Mono" w:hAnsi="Roboto Mono"/>
          <w:color w:val="188038"/>
          <w:rtl w:val="0"/>
        </w:rPr>
        <w:t xml:space="preserve">pip install numpy</w:t>
      </w:r>
      <w:r w:rsidDel="00000000" w:rsidR="00000000" w:rsidRPr="00000000">
        <w:rPr>
          <w:rtl w:val="0"/>
        </w:rPr>
      </w:r>
    </w:p>
    <w:p w:rsidR="00000000" w:rsidDel="00000000" w:rsidP="00000000" w:rsidRDefault="00000000" w:rsidRPr="00000000" w14:paraId="00000035">
      <w:pPr>
        <w:spacing w:after="240" w:before="240" w:lineRule="auto"/>
        <w:ind w:left="0" w:firstLine="0"/>
        <w:rPr/>
      </w:pPr>
      <w:r w:rsidDel="00000000" w:rsidR="00000000" w:rsidRPr="00000000">
        <w:rPr>
          <w:b w:val="1"/>
          <w:rtl w:val="0"/>
        </w:rPr>
        <w:t xml:space="preserve">Teachable Machine: </w:t>
      </w:r>
      <w:r w:rsidDel="00000000" w:rsidR="00000000" w:rsidRPr="00000000">
        <w:rPr>
          <w:rtl w:val="0"/>
        </w:rPr>
        <w:t xml:space="preserve">Chrome, Firefox, or Edge to access Teachable Machine</w:t>
      </w:r>
    </w:p>
    <w:p w:rsidR="00000000" w:rsidDel="00000000" w:rsidP="00000000" w:rsidRDefault="00000000" w:rsidRPr="00000000" w14:paraId="00000036">
      <w:pPr>
        <w:spacing w:after="240" w:before="240" w:lineRule="auto"/>
        <w:ind w:left="0" w:firstLine="0"/>
        <w:rPr>
          <w:b w:val="1"/>
        </w:rPr>
      </w:pPr>
      <w:r w:rsidDel="00000000" w:rsidR="00000000" w:rsidRPr="00000000">
        <w:rPr>
          <w:b w:val="1"/>
          <w:rtl w:val="0"/>
        </w:rPr>
        <w:t xml:space="preserve">Model Export: </w:t>
      </w:r>
      <w:r w:rsidDel="00000000" w:rsidR="00000000" w:rsidRPr="00000000">
        <w:rPr>
          <w:rtl w:val="0"/>
        </w:rPr>
        <w:t xml:space="preserve">Use the “Export Model” menu and choose “TensorFlow/Keras (.h5)”</w:t>
      </w:r>
      <w:r w:rsidDel="00000000" w:rsidR="00000000" w:rsidRPr="00000000">
        <w:rPr>
          <w:rtl w:val="0"/>
        </w:rPr>
      </w:r>
    </w:p>
    <w:p w:rsidR="00000000" w:rsidDel="00000000" w:rsidP="00000000" w:rsidRDefault="00000000" w:rsidRPr="00000000" w14:paraId="00000037">
      <w:pPr>
        <w:spacing w:after="240" w:before="240" w:lineRule="auto"/>
        <w:ind w:left="0" w:firstLine="0"/>
        <w:rPr/>
      </w:pPr>
      <w:r w:rsidDel="00000000" w:rsidR="00000000" w:rsidRPr="00000000">
        <w:rPr>
          <w:b w:val="1"/>
          <w:rtl w:val="0"/>
        </w:rPr>
        <w:t xml:space="preserve">Development Tools: </w:t>
      </w:r>
      <w:r w:rsidDel="00000000" w:rsidR="00000000" w:rsidRPr="00000000">
        <w:rPr>
          <w:rtl w:val="0"/>
        </w:rPr>
        <w:t xml:space="preserve">PyCharm, VS Code, or any text editor with Python support.</w:t>
      </w:r>
    </w:p>
    <w:p w:rsidR="00000000" w:rsidDel="00000000" w:rsidP="00000000" w:rsidRDefault="00000000" w:rsidRPr="00000000" w14:paraId="00000038">
      <w:pPr>
        <w:spacing w:after="240" w:before="240" w:lineRule="auto"/>
        <w:ind w:left="0" w:firstLine="0"/>
        <w:rPr>
          <w:b w:val="1"/>
        </w:rPr>
      </w:pPr>
      <w:r w:rsidDel="00000000" w:rsidR="00000000" w:rsidRPr="00000000">
        <w:rPr>
          <w:b w:val="1"/>
          <w:rtl w:val="0"/>
        </w:rPr>
        <w:t xml:space="preserve">Foundational Skills: </w:t>
      </w:r>
    </w:p>
    <w:p w:rsidR="00000000" w:rsidDel="00000000" w:rsidP="00000000" w:rsidRDefault="00000000" w:rsidRPr="00000000" w14:paraId="00000039">
      <w:pPr>
        <w:numPr>
          <w:ilvl w:val="0"/>
          <w:numId w:val="3"/>
        </w:numPr>
        <w:spacing w:after="0" w:afterAutospacing="0" w:before="240" w:lineRule="auto"/>
        <w:ind w:left="720" w:hanging="360"/>
        <w:rPr>
          <w:u w:val="none"/>
        </w:rPr>
      </w:pPr>
      <w:r w:rsidDel="00000000" w:rsidR="00000000" w:rsidRPr="00000000">
        <w:rPr>
          <w:b w:val="1"/>
          <w:rtl w:val="0"/>
        </w:rPr>
        <w:t xml:space="preserve">Python Programming</w:t>
      </w:r>
      <w:r w:rsidDel="00000000" w:rsidR="00000000" w:rsidRPr="00000000">
        <w:rPr>
          <w:rtl w:val="0"/>
        </w:rPr>
        <w:t xml:space="preserve">: Variables, loops, functions, and package management</w:t>
      </w:r>
    </w:p>
    <w:p w:rsidR="00000000" w:rsidDel="00000000" w:rsidP="00000000" w:rsidRDefault="00000000" w:rsidRPr="00000000" w14:paraId="0000003A">
      <w:pPr>
        <w:numPr>
          <w:ilvl w:val="0"/>
          <w:numId w:val="3"/>
        </w:numPr>
        <w:spacing w:after="0" w:afterAutospacing="0" w:before="0" w:beforeAutospacing="0" w:lineRule="auto"/>
        <w:ind w:left="720" w:hanging="360"/>
        <w:rPr>
          <w:u w:val="none"/>
        </w:rPr>
      </w:pPr>
      <w:r w:rsidDel="00000000" w:rsidR="00000000" w:rsidRPr="00000000">
        <w:rPr>
          <w:b w:val="1"/>
          <w:rtl w:val="0"/>
        </w:rPr>
        <w:t xml:space="preserve">Machine Learning Basics</w:t>
      </w:r>
      <w:r w:rsidDel="00000000" w:rsidR="00000000" w:rsidRPr="00000000">
        <w:rPr>
          <w:rtl w:val="0"/>
        </w:rPr>
        <w:t xml:space="preserve">: Understanding classification, confidence thresholds, and model inference</w:t>
      </w:r>
    </w:p>
    <w:p w:rsidR="00000000" w:rsidDel="00000000" w:rsidP="00000000" w:rsidRDefault="00000000" w:rsidRPr="00000000" w14:paraId="0000003B">
      <w:pPr>
        <w:numPr>
          <w:ilvl w:val="0"/>
          <w:numId w:val="3"/>
        </w:numPr>
        <w:spacing w:after="0" w:afterAutospacing="0" w:before="0" w:beforeAutospacing="0" w:lineRule="auto"/>
        <w:ind w:left="720" w:hanging="360"/>
        <w:rPr>
          <w:u w:val="none"/>
        </w:rPr>
      </w:pPr>
      <w:r w:rsidDel="00000000" w:rsidR="00000000" w:rsidRPr="00000000">
        <w:rPr>
          <w:b w:val="1"/>
          <w:rtl w:val="0"/>
        </w:rPr>
        <w:t xml:space="preserve">Computer Vision Concepts</w:t>
      </w:r>
      <w:r w:rsidDel="00000000" w:rsidR="00000000" w:rsidRPr="00000000">
        <w:rPr>
          <w:rtl w:val="0"/>
        </w:rPr>
        <w:t xml:space="preserve">: Grayscale conversion, frame differencing, contour detection, and ROI extraction</w:t>
      </w:r>
    </w:p>
    <w:p w:rsidR="00000000" w:rsidDel="00000000" w:rsidP="00000000" w:rsidRDefault="00000000" w:rsidRPr="00000000" w14:paraId="0000003C">
      <w:pPr>
        <w:numPr>
          <w:ilvl w:val="0"/>
          <w:numId w:val="3"/>
        </w:numPr>
        <w:spacing w:after="240" w:before="0" w:beforeAutospacing="0" w:lineRule="auto"/>
        <w:ind w:left="720" w:hanging="360"/>
        <w:rPr>
          <w:u w:val="none"/>
        </w:rPr>
      </w:pPr>
      <w:r w:rsidDel="00000000" w:rsidR="00000000" w:rsidRPr="00000000">
        <w:rPr>
          <w:b w:val="1"/>
          <w:rtl w:val="0"/>
        </w:rPr>
        <w:t xml:space="preserve">Command-Line Usage</w:t>
      </w:r>
      <w:r w:rsidDel="00000000" w:rsidR="00000000" w:rsidRPr="00000000">
        <w:rPr>
          <w:rtl w:val="0"/>
        </w:rPr>
        <w:t xml:space="preserve">: Navigating directories, activating virtual environments, and installing packages.</w:t>
      </w:r>
    </w:p>
    <w:p w:rsidR="00000000" w:rsidDel="00000000" w:rsidP="00000000" w:rsidRDefault="00000000" w:rsidRPr="00000000" w14:paraId="0000003D">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3E">
      <w:pPr>
        <w:spacing w:after="240" w:befor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3F">
      <w:pPr>
        <w:spacing w:after="240" w:befor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40">
      <w:pPr>
        <w:spacing w:after="240" w:befor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41">
      <w:pPr>
        <w:pStyle w:val="Heading3"/>
        <w:rPr/>
      </w:pPr>
      <w:bookmarkStart w:colFirst="0" w:colLast="0" w:name="_1fggki7jhgnq" w:id="10"/>
      <w:bookmarkEnd w:id="10"/>
      <w:r w:rsidDel="00000000" w:rsidR="00000000" w:rsidRPr="00000000">
        <w:rPr>
          <w:rtl w:val="0"/>
        </w:rPr>
      </w:r>
    </w:p>
    <w:p w:rsidR="00000000" w:rsidDel="00000000" w:rsidP="00000000" w:rsidRDefault="00000000" w:rsidRPr="00000000" w14:paraId="00000042">
      <w:pPr>
        <w:pStyle w:val="Heading3"/>
        <w:rPr/>
      </w:pPr>
      <w:bookmarkStart w:colFirst="0" w:colLast="0" w:name="_x2sfca9k8szn" w:id="11"/>
      <w:bookmarkEnd w:id="11"/>
      <w:r w:rsidDel="00000000" w:rsidR="00000000" w:rsidRPr="00000000">
        <w:rPr>
          <w:rtl w:val="0"/>
        </w:rPr>
        <w:t xml:space="preserve">Implementation Details</w:t>
      </w:r>
    </w:p>
    <w:p w:rsidR="00000000" w:rsidDel="00000000" w:rsidP="00000000" w:rsidRDefault="00000000" w:rsidRPr="00000000" w14:paraId="00000043">
      <w:pPr>
        <w:spacing w:after="240" w:before="240" w:lineRule="auto"/>
        <w:ind w:left="0" w:firstLine="0"/>
        <w:rPr>
          <w:b w:val="1"/>
        </w:rPr>
      </w:pPr>
      <w:r w:rsidDel="00000000" w:rsidR="00000000" w:rsidRPr="00000000">
        <w:rPr>
          <w:b w:val="1"/>
          <w:rtl w:val="0"/>
        </w:rPr>
        <w:t xml:space="preserve">Python Code (PyCharm)</w:t>
      </w:r>
    </w:p>
    <w:p w:rsidR="00000000" w:rsidDel="00000000" w:rsidP="00000000" w:rsidRDefault="00000000" w:rsidRPr="00000000" w14:paraId="00000044">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cv2</w:t>
      </w:r>
    </w:p>
    <w:p w:rsidR="00000000" w:rsidDel="00000000" w:rsidP="00000000" w:rsidRDefault="00000000" w:rsidRPr="00000000" w14:paraId="00000045">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numpy </w:t>
      </w:r>
      <w:r w:rsidDel="00000000" w:rsidR="00000000" w:rsidRPr="00000000">
        <w:rPr>
          <w:rFonts w:ascii="Courier New" w:cs="Courier New" w:eastAsia="Courier New" w:hAnsi="Courier New"/>
          <w:color w:val="cf8e6d"/>
          <w:sz w:val="20"/>
          <w:szCs w:val="20"/>
          <w:rtl w:val="0"/>
        </w:rPr>
        <w:t xml:space="preserve">as </w:t>
      </w:r>
      <w:r w:rsidDel="00000000" w:rsidR="00000000" w:rsidRPr="00000000">
        <w:rPr>
          <w:rFonts w:ascii="Courier New" w:cs="Courier New" w:eastAsia="Courier New" w:hAnsi="Courier New"/>
          <w:color w:val="bcbec4"/>
          <w:sz w:val="20"/>
          <w:szCs w:val="20"/>
          <w:rtl w:val="0"/>
        </w:rPr>
        <w:t xml:space="preserve">np</w:t>
      </w:r>
    </w:p>
    <w:p w:rsidR="00000000" w:rsidDel="00000000" w:rsidP="00000000" w:rsidRDefault="00000000" w:rsidRPr="00000000" w14:paraId="00000046">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from </w:t>
      </w:r>
      <w:r w:rsidDel="00000000" w:rsidR="00000000" w:rsidRPr="00000000">
        <w:rPr>
          <w:rFonts w:ascii="Courier New" w:cs="Courier New" w:eastAsia="Courier New" w:hAnsi="Courier New"/>
          <w:color w:val="bcbec4"/>
          <w:sz w:val="20"/>
          <w:szCs w:val="20"/>
          <w:rtl w:val="0"/>
        </w:rPr>
        <w:t xml:space="preserve">keras.models </w:t>
      </w: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load_model</w:t>
      </w:r>
    </w:p>
    <w:p w:rsidR="00000000" w:rsidDel="00000000" w:rsidP="00000000" w:rsidRDefault="00000000" w:rsidRPr="00000000" w14:paraId="00000047">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time</w:t>
      </w:r>
    </w:p>
    <w:p w:rsidR="00000000" w:rsidDel="00000000" w:rsidP="00000000" w:rsidRDefault="00000000" w:rsidRPr="00000000" w14:paraId="00000048">
      <w:pPr>
        <w:shd w:fill="1e1f22" w:val="clear"/>
        <w:spacing w:after="240" w:before="240" w:lineRule="auto"/>
        <w:ind w:left="0" w:firstLine="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 Config ===</w:t>
      </w:r>
    </w:p>
    <w:p w:rsidR="00000000" w:rsidDel="00000000" w:rsidP="00000000" w:rsidRDefault="00000000" w:rsidRPr="00000000" w14:paraId="00000049">
      <w:pPr>
        <w:shd w:fill="1e1f22" w:val="clear"/>
        <w:spacing w:after="240" w:before="240" w:lineRule="auto"/>
        <w:ind w:left="0"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cbec4"/>
          <w:sz w:val="20"/>
          <w:szCs w:val="20"/>
          <w:rtl w:val="0"/>
        </w:rPr>
        <w:t xml:space="preserve">MODEL_PATH = </w:t>
      </w:r>
      <w:r w:rsidDel="00000000" w:rsidR="00000000" w:rsidRPr="00000000">
        <w:rPr>
          <w:rFonts w:ascii="Courier New" w:cs="Courier New" w:eastAsia="Courier New" w:hAnsi="Courier New"/>
          <w:color w:val="6aab73"/>
          <w:sz w:val="20"/>
          <w:szCs w:val="20"/>
          <w:rtl w:val="0"/>
        </w:rPr>
        <w:t xml:space="preserve">"keras_Model.h5"</w:t>
      </w:r>
    </w:p>
    <w:p w:rsidR="00000000" w:rsidDel="00000000" w:rsidP="00000000" w:rsidRDefault="00000000" w:rsidRPr="00000000" w14:paraId="0000004A">
      <w:pPr>
        <w:shd w:fill="1e1f22" w:val="clear"/>
        <w:spacing w:after="240" w:before="240" w:lineRule="auto"/>
        <w:ind w:left="0"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cbec4"/>
          <w:sz w:val="20"/>
          <w:szCs w:val="20"/>
          <w:rtl w:val="0"/>
        </w:rPr>
        <w:t xml:space="preserve">LABELS_PATH = </w:t>
      </w:r>
      <w:r w:rsidDel="00000000" w:rsidR="00000000" w:rsidRPr="00000000">
        <w:rPr>
          <w:rFonts w:ascii="Courier New" w:cs="Courier New" w:eastAsia="Courier New" w:hAnsi="Courier New"/>
          <w:color w:val="6aab73"/>
          <w:sz w:val="20"/>
          <w:szCs w:val="20"/>
          <w:rtl w:val="0"/>
        </w:rPr>
        <w:t xml:space="preserve">"labels.txt"</w:t>
      </w:r>
    </w:p>
    <w:p w:rsidR="00000000" w:rsidDel="00000000" w:rsidP="00000000" w:rsidRDefault="00000000" w:rsidRPr="00000000" w14:paraId="0000004B">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INPUT_SIZE = (</w:t>
      </w:r>
      <w:r w:rsidDel="00000000" w:rsidR="00000000" w:rsidRPr="00000000">
        <w:rPr>
          <w:rFonts w:ascii="Courier New" w:cs="Courier New" w:eastAsia="Courier New" w:hAnsi="Courier New"/>
          <w:color w:val="2aacb8"/>
          <w:sz w:val="20"/>
          <w:szCs w:val="20"/>
          <w:rtl w:val="0"/>
        </w:rPr>
        <w:t xml:space="preserve">224</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224</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4C">
      <w:pPr>
        <w:shd w:fill="1e1f22" w:val="clear"/>
        <w:spacing w:after="240" w:before="240" w:lineRule="auto"/>
        <w:ind w:left="0" w:firstLine="0"/>
        <w:rPr>
          <w:rFonts w:ascii="Courier New" w:cs="Courier New" w:eastAsia="Courier New" w:hAnsi="Courier New"/>
          <w:color w:val="2aacb8"/>
          <w:sz w:val="20"/>
          <w:szCs w:val="20"/>
        </w:rPr>
      </w:pPr>
      <w:r w:rsidDel="00000000" w:rsidR="00000000" w:rsidRPr="00000000">
        <w:rPr>
          <w:rFonts w:ascii="Courier New" w:cs="Courier New" w:eastAsia="Courier New" w:hAnsi="Courier New"/>
          <w:color w:val="bcbec4"/>
          <w:sz w:val="20"/>
          <w:szCs w:val="20"/>
          <w:rtl w:val="0"/>
        </w:rPr>
        <w:t xml:space="preserve">CONFIDENCE_THRESHOLD = </w:t>
      </w:r>
      <w:r w:rsidDel="00000000" w:rsidR="00000000" w:rsidRPr="00000000">
        <w:rPr>
          <w:rFonts w:ascii="Courier New" w:cs="Courier New" w:eastAsia="Courier New" w:hAnsi="Courier New"/>
          <w:color w:val="2aacb8"/>
          <w:sz w:val="20"/>
          <w:szCs w:val="20"/>
          <w:rtl w:val="0"/>
        </w:rPr>
        <w:t xml:space="preserve">0.9</w:t>
      </w:r>
    </w:p>
    <w:p w:rsidR="00000000" w:rsidDel="00000000" w:rsidP="00000000" w:rsidRDefault="00000000" w:rsidRPr="00000000" w14:paraId="0000004D">
      <w:pPr>
        <w:shd w:fill="1e1f22" w:val="clear"/>
        <w:spacing w:after="240" w:before="240" w:lineRule="auto"/>
        <w:ind w:left="0" w:firstLine="0"/>
        <w:rPr>
          <w:rFonts w:ascii="Courier New" w:cs="Courier New" w:eastAsia="Courier New" w:hAnsi="Courier New"/>
          <w:color w:val="2aacb8"/>
          <w:sz w:val="20"/>
          <w:szCs w:val="20"/>
        </w:rPr>
      </w:pPr>
      <w:r w:rsidDel="00000000" w:rsidR="00000000" w:rsidRPr="00000000">
        <w:rPr>
          <w:rFonts w:ascii="Courier New" w:cs="Courier New" w:eastAsia="Courier New" w:hAnsi="Courier New"/>
          <w:color w:val="bcbec4"/>
          <w:sz w:val="20"/>
          <w:szCs w:val="20"/>
          <w:rtl w:val="0"/>
        </w:rPr>
        <w:t xml:space="preserve">MOTION_SENSITIVITY = </w:t>
      </w:r>
      <w:r w:rsidDel="00000000" w:rsidR="00000000" w:rsidRPr="00000000">
        <w:rPr>
          <w:rFonts w:ascii="Courier New" w:cs="Courier New" w:eastAsia="Courier New" w:hAnsi="Courier New"/>
          <w:color w:val="2aacb8"/>
          <w:sz w:val="20"/>
          <w:szCs w:val="20"/>
          <w:rtl w:val="0"/>
        </w:rPr>
        <w:t xml:space="preserve">30</w:t>
      </w:r>
    </w:p>
    <w:p w:rsidR="00000000" w:rsidDel="00000000" w:rsidP="00000000" w:rsidRDefault="00000000" w:rsidRPr="00000000" w14:paraId="0000004E">
      <w:pPr>
        <w:shd w:fill="1e1f22" w:val="clear"/>
        <w:spacing w:after="240" w:before="240" w:lineRule="auto"/>
        <w:ind w:left="0" w:firstLine="0"/>
        <w:rPr>
          <w:rFonts w:ascii="Courier New" w:cs="Courier New" w:eastAsia="Courier New" w:hAnsi="Courier New"/>
          <w:color w:val="2aacb8"/>
          <w:sz w:val="20"/>
          <w:szCs w:val="20"/>
        </w:rPr>
      </w:pPr>
      <w:r w:rsidDel="00000000" w:rsidR="00000000" w:rsidRPr="00000000">
        <w:rPr>
          <w:rFonts w:ascii="Courier New" w:cs="Courier New" w:eastAsia="Courier New" w:hAnsi="Courier New"/>
          <w:color w:val="bcbec4"/>
          <w:sz w:val="20"/>
          <w:szCs w:val="20"/>
          <w:rtl w:val="0"/>
        </w:rPr>
        <w:t xml:space="preserve">MIN_MOTION_AREA = </w:t>
      </w:r>
      <w:r w:rsidDel="00000000" w:rsidR="00000000" w:rsidRPr="00000000">
        <w:rPr>
          <w:rFonts w:ascii="Courier New" w:cs="Courier New" w:eastAsia="Courier New" w:hAnsi="Courier New"/>
          <w:color w:val="2aacb8"/>
          <w:sz w:val="20"/>
          <w:szCs w:val="20"/>
          <w:rtl w:val="0"/>
        </w:rPr>
        <w:t xml:space="preserve">500</w:t>
      </w:r>
    </w:p>
    <w:p w:rsidR="00000000" w:rsidDel="00000000" w:rsidP="00000000" w:rsidRDefault="00000000" w:rsidRPr="00000000" w14:paraId="0000004F">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BOX_COLOR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255</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50">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TEXT_COLOR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255</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51">
      <w:pPr>
        <w:shd w:fill="1e1f22" w:val="clear"/>
        <w:spacing w:after="240" w:before="240" w:lineRule="auto"/>
        <w:ind w:left="0" w:firstLine="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 Load Model and Labels ===</w:t>
      </w:r>
    </w:p>
    <w:p w:rsidR="00000000" w:rsidDel="00000000" w:rsidP="00000000" w:rsidRDefault="00000000" w:rsidRPr="00000000" w14:paraId="00000052">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model = load_model(MODEL_PATH, </w:t>
      </w:r>
      <w:r w:rsidDel="00000000" w:rsidR="00000000" w:rsidRPr="00000000">
        <w:rPr>
          <w:rFonts w:ascii="Courier New" w:cs="Courier New" w:eastAsia="Courier New" w:hAnsi="Courier New"/>
          <w:color w:val="aa4926"/>
          <w:sz w:val="20"/>
          <w:szCs w:val="20"/>
          <w:rtl w:val="0"/>
        </w:rPr>
        <w:t xml:space="preserve">compile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False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53">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class_names = [line.strip()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line </w:t>
      </w:r>
      <w:r w:rsidDel="00000000" w:rsidR="00000000" w:rsidRPr="00000000">
        <w:rPr>
          <w:rFonts w:ascii="Courier New" w:cs="Courier New" w:eastAsia="Courier New" w:hAnsi="Courier New"/>
          <w:color w:val="cf8e6d"/>
          <w:sz w:val="20"/>
          <w:szCs w:val="20"/>
          <w:rtl w:val="0"/>
        </w:rPr>
        <w:t xml:space="preserve">in </w:t>
      </w:r>
      <w:r w:rsidDel="00000000" w:rsidR="00000000" w:rsidRPr="00000000">
        <w:rPr>
          <w:rFonts w:ascii="Courier New" w:cs="Courier New" w:eastAsia="Courier New" w:hAnsi="Courier New"/>
          <w:color w:val="8888c6"/>
          <w:sz w:val="20"/>
          <w:szCs w:val="20"/>
          <w:rtl w:val="0"/>
        </w:rPr>
        <w:t xml:space="preserve">open</w:t>
      </w:r>
      <w:r w:rsidDel="00000000" w:rsidR="00000000" w:rsidRPr="00000000">
        <w:rPr>
          <w:rFonts w:ascii="Courier New" w:cs="Courier New" w:eastAsia="Courier New" w:hAnsi="Courier New"/>
          <w:color w:val="bcbec4"/>
          <w:sz w:val="20"/>
          <w:szCs w:val="20"/>
          <w:rtl w:val="0"/>
        </w:rPr>
        <w:t xml:space="preserve">(LABELS_PATH, </w:t>
      </w:r>
      <w:r w:rsidDel="00000000" w:rsidR="00000000" w:rsidRPr="00000000">
        <w:rPr>
          <w:rFonts w:ascii="Courier New" w:cs="Courier New" w:eastAsia="Courier New" w:hAnsi="Courier New"/>
          <w:color w:val="6aab73"/>
          <w:sz w:val="20"/>
          <w:szCs w:val="20"/>
          <w:rtl w:val="0"/>
        </w:rPr>
        <w:t xml:space="preserve">"r"</w:t>
      </w:r>
      <w:r w:rsidDel="00000000" w:rsidR="00000000" w:rsidRPr="00000000">
        <w:rPr>
          <w:rFonts w:ascii="Courier New" w:cs="Courier New" w:eastAsia="Courier New" w:hAnsi="Courier New"/>
          <w:color w:val="bcbec4"/>
          <w:sz w:val="20"/>
          <w:szCs w:val="20"/>
          <w:rtl w:val="0"/>
        </w:rPr>
        <w:t xml:space="preserve">).readlines()]</w:t>
      </w:r>
    </w:p>
    <w:p w:rsidR="00000000" w:rsidDel="00000000" w:rsidP="00000000" w:rsidRDefault="00000000" w:rsidRPr="00000000" w14:paraId="00000054">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055">
      <w:pPr>
        <w:shd w:fill="1e1f22" w:val="clear"/>
        <w:spacing w:after="240" w:before="240" w:lineRule="auto"/>
        <w:ind w:left="0" w:firstLine="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 Initialize Camera ===</w:t>
      </w:r>
    </w:p>
    <w:p w:rsidR="00000000" w:rsidDel="00000000" w:rsidP="00000000" w:rsidRDefault="00000000" w:rsidRPr="00000000" w14:paraId="00000056">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camera = cv2.VideoCapture(</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57">
      <w:pPr>
        <w:shd w:fill="1e1f22" w:val="clear"/>
        <w:spacing w:after="240" w:before="240" w:lineRule="auto"/>
        <w:ind w:left="0" w:firstLine="0"/>
        <w:rPr>
          <w:rFonts w:ascii="Courier New" w:cs="Courier New" w:eastAsia="Courier New" w:hAnsi="Courier New"/>
          <w:color w:val="cf8e6d"/>
          <w:sz w:val="20"/>
          <w:szCs w:val="20"/>
        </w:rPr>
      </w:pPr>
      <w:r w:rsidDel="00000000" w:rsidR="00000000" w:rsidRPr="00000000">
        <w:rPr>
          <w:rFonts w:ascii="Courier New" w:cs="Courier New" w:eastAsia="Courier New" w:hAnsi="Courier New"/>
          <w:color w:val="bcbec4"/>
          <w:sz w:val="20"/>
          <w:szCs w:val="20"/>
          <w:rtl w:val="0"/>
        </w:rPr>
        <w:t xml:space="preserve">prev_gray = </w:t>
      </w:r>
      <w:r w:rsidDel="00000000" w:rsidR="00000000" w:rsidRPr="00000000">
        <w:rPr>
          <w:rFonts w:ascii="Courier New" w:cs="Courier New" w:eastAsia="Courier New" w:hAnsi="Courier New"/>
          <w:color w:val="cf8e6d"/>
          <w:sz w:val="20"/>
          <w:szCs w:val="20"/>
          <w:rtl w:val="0"/>
        </w:rPr>
        <w:t xml:space="preserve">None</w:t>
      </w:r>
    </w:p>
    <w:p w:rsidR="00000000" w:rsidDel="00000000" w:rsidP="00000000" w:rsidRDefault="00000000" w:rsidRPr="00000000" w14:paraId="00000058">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fps_start_time = time.time()</w:t>
      </w:r>
    </w:p>
    <w:p w:rsidR="00000000" w:rsidDel="00000000" w:rsidP="00000000" w:rsidRDefault="00000000" w:rsidRPr="00000000" w14:paraId="00000059">
      <w:pPr>
        <w:shd w:fill="1e1f22" w:val="clear"/>
        <w:spacing w:after="240" w:before="240" w:lineRule="auto"/>
        <w:ind w:left="0" w:firstLine="0"/>
        <w:rPr>
          <w:rFonts w:ascii="Courier New" w:cs="Courier New" w:eastAsia="Courier New" w:hAnsi="Courier New"/>
          <w:color w:val="2aacb8"/>
          <w:sz w:val="20"/>
          <w:szCs w:val="20"/>
        </w:rPr>
      </w:pPr>
      <w:r w:rsidDel="00000000" w:rsidR="00000000" w:rsidRPr="00000000">
        <w:rPr>
          <w:rFonts w:ascii="Courier New" w:cs="Courier New" w:eastAsia="Courier New" w:hAnsi="Courier New"/>
          <w:color w:val="bcbec4"/>
          <w:sz w:val="20"/>
          <w:szCs w:val="20"/>
          <w:rtl w:val="0"/>
        </w:rPr>
        <w:t xml:space="preserve">frame_count = </w:t>
      </w:r>
      <w:r w:rsidDel="00000000" w:rsidR="00000000" w:rsidRPr="00000000">
        <w:rPr>
          <w:rFonts w:ascii="Courier New" w:cs="Courier New" w:eastAsia="Courier New" w:hAnsi="Courier New"/>
          <w:color w:val="2aacb8"/>
          <w:sz w:val="20"/>
          <w:szCs w:val="20"/>
          <w:rtl w:val="0"/>
        </w:rPr>
        <w:t xml:space="preserve">0</w:t>
      </w:r>
    </w:p>
    <w:p w:rsidR="00000000" w:rsidDel="00000000" w:rsidP="00000000" w:rsidRDefault="00000000" w:rsidRPr="00000000" w14:paraId="0000005A">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while True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5B">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ret, frame = camera.read()</w:t>
      </w:r>
    </w:p>
    <w:p w:rsidR="00000000" w:rsidDel="00000000" w:rsidP="00000000" w:rsidRDefault="00000000" w:rsidRPr="00000000" w14:paraId="0000005C">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not </w:t>
      </w:r>
      <w:r w:rsidDel="00000000" w:rsidR="00000000" w:rsidRPr="00000000">
        <w:rPr>
          <w:rFonts w:ascii="Courier New" w:cs="Courier New" w:eastAsia="Courier New" w:hAnsi="Courier New"/>
          <w:color w:val="bcbec4"/>
          <w:sz w:val="20"/>
          <w:szCs w:val="20"/>
          <w:rtl w:val="0"/>
        </w:rPr>
        <w:t xml:space="preserve">ret:</w:t>
      </w:r>
    </w:p>
    <w:p w:rsidR="00000000" w:rsidDel="00000000" w:rsidP="00000000" w:rsidRDefault="00000000" w:rsidRPr="00000000" w14:paraId="0000005D">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8888c6"/>
          <w:sz w:val="20"/>
          <w:szCs w:val="20"/>
          <w:rtl w:val="0"/>
        </w:rPr>
        <w:t xml:space="preserve">print</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"Failed to grab frame."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5E">
      <w:pPr>
        <w:shd w:fill="1e1f22" w:val="clear"/>
        <w:spacing w:after="240" w:before="240" w:lineRule="auto"/>
        <w:ind w:left="0" w:firstLine="0"/>
        <w:rPr>
          <w:rFonts w:ascii="Courier New" w:cs="Courier New" w:eastAsia="Courier New" w:hAnsi="Courier New"/>
          <w:color w:val="cf8e6d"/>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break</w:t>
      </w:r>
    </w:p>
    <w:p w:rsidR="00000000" w:rsidDel="00000000" w:rsidP="00000000" w:rsidRDefault="00000000" w:rsidRPr="00000000" w14:paraId="0000005F">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display_frame = frame.copy()</w:t>
      </w:r>
    </w:p>
    <w:p w:rsidR="00000000" w:rsidDel="00000000" w:rsidP="00000000" w:rsidRDefault="00000000" w:rsidRPr="00000000" w14:paraId="00000060">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gray = cv2.cvtColor(frame, cv2.COLOR_BGR2GRAY)</w:t>
      </w:r>
    </w:p>
    <w:p w:rsidR="00000000" w:rsidDel="00000000" w:rsidP="00000000" w:rsidRDefault="00000000" w:rsidRPr="00000000" w14:paraId="00000061">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motion_boxes = []</w:t>
      </w:r>
    </w:p>
    <w:p w:rsidR="00000000" w:rsidDel="00000000" w:rsidP="00000000" w:rsidRDefault="00000000" w:rsidRPr="00000000" w14:paraId="00000062">
      <w:pPr>
        <w:shd w:fill="1e1f22" w:val="clear"/>
        <w:spacing w:after="240" w:before="240" w:lineRule="auto"/>
        <w:ind w:left="0" w:firstLine="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 Motion Detection ===</w:t>
      </w:r>
    </w:p>
    <w:p w:rsidR="00000000" w:rsidDel="00000000" w:rsidP="00000000" w:rsidRDefault="00000000" w:rsidRPr="00000000" w14:paraId="00000063">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prev_gray </w:t>
      </w:r>
      <w:r w:rsidDel="00000000" w:rsidR="00000000" w:rsidRPr="00000000">
        <w:rPr>
          <w:rFonts w:ascii="Courier New" w:cs="Courier New" w:eastAsia="Courier New" w:hAnsi="Courier New"/>
          <w:color w:val="cf8e6d"/>
          <w:sz w:val="20"/>
          <w:szCs w:val="20"/>
          <w:rtl w:val="0"/>
        </w:rPr>
        <w:t xml:space="preserve">is not None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64">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frame_diff = cv2.absdiff(prev_gray, gray)</w:t>
      </w:r>
    </w:p>
    <w:p w:rsidR="00000000" w:rsidDel="00000000" w:rsidP="00000000" w:rsidRDefault="00000000" w:rsidRPr="00000000" w14:paraId="00000065">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_, thresh = cv2.threshold(frame_diff, MOTION_SENSITIVITY, </w:t>
      </w:r>
      <w:r w:rsidDel="00000000" w:rsidR="00000000" w:rsidRPr="00000000">
        <w:rPr>
          <w:rFonts w:ascii="Courier New" w:cs="Courier New" w:eastAsia="Courier New" w:hAnsi="Courier New"/>
          <w:color w:val="2aacb8"/>
          <w:sz w:val="20"/>
          <w:szCs w:val="20"/>
          <w:rtl w:val="0"/>
        </w:rPr>
        <w:t xml:space="preserve">255</w:t>
      </w:r>
      <w:r w:rsidDel="00000000" w:rsidR="00000000" w:rsidRPr="00000000">
        <w:rPr>
          <w:rFonts w:ascii="Courier New" w:cs="Courier New" w:eastAsia="Courier New" w:hAnsi="Courier New"/>
          <w:color w:val="bcbec4"/>
          <w:sz w:val="20"/>
          <w:szCs w:val="20"/>
          <w:rtl w:val="0"/>
        </w:rPr>
        <w:t xml:space="preserve">, cv2.THRESH_BINARY)</w:t>
      </w:r>
    </w:p>
    <w:p w:rsidR="00000000" w:rsidDel="00000000" w:rsidP="00000000" w:rsidRDefault="00000000" w:rsidRPr="00000000" w14:paraId="00000066">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contours, _ = cv2.findContours(thresh, cv2.RETR_EXTERNAL, cv2.CHAIN_APPROX_SIMPLE)</w:t>
      </w:r>
    </w:p>
    <w:p w:rsidR="00000000" w:rsidDel="00000000" w:rsidP="00000000" w:rsidRDefault="00000000" w:rsidRPr="00000000" w14:paraId="00000067">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cnt </w:t>
      </w:r>
      <w:r w:rsidDel="00000000" w:rsidR="00000000" w:rsidRPr="00000000">
        <w:rPr>
          <w:rFonts w:ascii="Courier New" w:cs="Courier New" w:eastAsia="Courier New" w:hAnsi="Courier New"/>
          <w:color w:val="cf8e6d"/>
          <w:sz w:val="20"/>
          <w:szCs w:val="20"/>
          <w:rtl w:val="0"/>
        </w:rPr>
        <w:t xml:space="preserve">in </w:t>
      </w:r>
      <w:r w:rsidDel="00000000" w:rsidR="00000000" w:rsidRPr="00000000">
        <w:rPr>
          <w:rFonts w:ascii="Courier New" w:cs="Courier New" w:eastAsia="Courier New" w:hAnsi="Courier New"/>
          <w:color w:val="bcbec4"/>
          <w:sz w:val="20"/>
          <w:szCs w:val="20"/>
          <w:rtl w:val="0"/>
        </w:rPr>
        <w:t xml:space="preserve">contours:</w:t>
      </w:r>
    </w:p>
    <w:p w:rsidR="00000000" w:rsidDel="00000000" w:rsidP="00000000" w:rsidRDefault="00000000" w:rsidRPr="00000000" w14:paraId="00000068">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x, y, w, h = cv2.boundingRect(cnt)</w:t>
      </w:r>
    </w:p>
    <w:p w:rsidR="00000000" w:rsidDel="00000000" w:rsidP="00000000" w:rsidRDefault="00000000" w:rsidRPr="00000000" w14:paraId="00000069">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w * h &gt; MIN_MOTION_AREA:</w:t>
      </w:r>
    </w:p>
    <w:p w:rsidR="00000000" w:rsidDel="00000000" w:rsidP="00000000" w:rsidRDefault="00000000" w:rsidRPr="00000000" w14:paraId="0000006A">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motion_boxes.append((x, y, w, h))</w:t>
      </w:r>
    </w:p>
    <w:p w:rsidR="00000000" w:rsidDel="00000000" w:rsidP="00000000" w:rsidRDefault="00000000" w:rsidRPr="00000000" w14:paraId="0000006B">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prev_gray = gray.copy()</w:t>
      </w:r>
    </w:p>
    <w:p w:rsidR="00000000" w:rsidDel="00000000" w:rsidP="00000000" w:rsidRDefault="00000000" w:rsidRPr="00000000" w14:paraId="0000006C">
      <w:pPr>
        <w:shd w:fill="1e1f22" w:val="clear"/>
        <w:spacing w:after="240" w:before="240" w:lineRule="auto"/>
        <w:ind w:left="0" w:firstLine="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 Prediction ===</w:t>
      </w:r>
    </w:p>
    <w:p w:rsidR="00000000" w:rsidDel="00000000" w:rsidP="00000000" w:rsidRDefault="00000000" w:rsidRPr="00000000" w14:paraId="0000006D">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(x, y, w, h) </w:t>
      </w:r>
      <w:r w:rsidDel="00000000" w:rsidR="00000000" w:rsidRPr="00000000">
        <w:rPr>
          <w:rFonts w:ascii="Courier New" w:cs="Courier New" w:eastAsia="Courier New" w:hAnsi="Courier New"/>
          <w:color w:val="cf8e6d"/>
          <w:sz w:val="20"/>
          <w:szCs w:val="20"/>
          <w:rtl w:val="0"/>
        </w:rPr>
        <w:t xml:space="preserve">in </w:t>
      </w:r>
      <w:r w:rsidDel="00000000" w:rsidR="00000000" w:rsidRPr="00000000">
        <w:rPr>
          <w:rFonts w:ascii="Courier New" w:cs="Courier New" w:eastAsia="Courier New" w:hAnsi="Courier New"/>
          <w:color w:val="bcbec4"/>
          <w:sz w:val="20"/>
          <w:szCs w:val="20"/>
          <w:rtl w:val="0"/>
        </w:rPr>
        <w:t xml:space="preserve">motion_boxes:</w:t>
      </w:r>
    </w:p>
    <w:p w:rsidR="00000000" w:rsidDel="00000000" w:rsidP="00000000" w:rsidRDefault="00000000" w:rsidRPr="00000000" w14:paraId="0000006E">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roi = frame[y:y + h, x:x + w]</w:t>
      </w:r>
    </w:p>
    <w:p w:rsidR="00000000" w:rsidDel="00000000" w:rsidP="00000000" w:rsidRDefault="00000000" w:rsidRPr="00000000" w14:paraId="0000006F">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roi.size ==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70">
      <w:pPr>
        <w:shd w:fill="1e1f22" w:val="clear"/>
        <w:spacing w:after="240" w:before="240" w:lineRule="auto"/>
        <w:ind w:left="0" w:firstLine="0"/>
        <w:rPr>
          <w:rFonts w:ascii="Courier New" w:cs="Courier New" w:eastAsia="Courier New" w:hAnsi="Courier New"/>
          <w:color w:val="cf8e6d"/>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continue</w:t>
      </w:r>
    </w:p>
    <w:p w:rsidR="00000000" w:rsidDel="00000000" w:rsidP="00000000" w:rsidRDefault="00000000" w:rsidRPr="00000000" w14:paraId="00000071">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resized = cv2.resize(roi, INPUT_SIZE, </w:t>
      </w:r>
      <w:r w:rsidDel="00000000" w:rsidR="00000000" w:rsidRPr="00000000">
        <w:rPr>
          <w:rFonts w:ascii="Courier New" w:cs="Courier New" w:eastAsia="Courier New" w:hAnsi="Courier New"/>
          <w:color w:val="aa4926"/>
          <w:sz w:val="20"/>
          <w:szCs w:val="20"/>
          <w:rtl w:val="0"/>
        </w:rPr>
        <w:t xml:space="preserve">interpolation</w:t>
      </w:r>
      <w:r w:rsidDel="00000000" w:rsidR="00000000" w:rsidRPr="00000000">
        <w:rPr>
          <w:rFonts w:ascii="Courier New" w:cs="Courier New" w:eastAsia="Courier New" w:hAnsi="Courier New"/>
          <w:color w:val="bcbec4"/>
          <w:sz w:val="20"/>
          <w:szCs w:val="20"/>
          <w:rtl w:val="0"/>
        </w:rPr>
        <w:t xml:space="preserve">=cv2.INTER_AREA)</w:t>
      </w:r>
    </w:p>
    <w:p w:rsidR="00000000" w:rsidDel="00000000" w:rsidP="00000000" w:rsidRDefault="00000000" w:rsidRPr="00000000" w14:paraId="00000072">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input_data = np.asarray(resized, </w:t>
      </w:r>
      <w:r w:rsidDel="00000000" w:rsidR="00000000" w:rsidRPr="00000000">
        <w:rPr>
          <w:rFonts w:ascii="Courier New" w:cs="Courier New" w:eastAsia="Courier New" w:hAnsi="Courier New"/>
          <w:color w:val="aa4926"/>
          <w:sz w:val="20"/>
          <w:szCs w:val="20"/>
          <w:rtl w:val="0"/>
        </w:rPr>
        <w:t xml:space="preserve">dtype</w:t>
      </w:r>
      <w:r w:rsidDel="00000000" w:rsidR="00000000" w:rsidRPr="00000000">
        <w:rPr>
          <w:rFonts w:ascii="Courier New" w:cs="Courier New" w:eastAsia="Courier New" w:hAnsi="Courier New"/>
          <w:color w:val="bcbec4"/>
          <w:sz w:val="20"/>
          <w:szCs w:val="20"/>
          <w:rtl w:val="0"/>
        </w:rPr>
        <w:t xml:space="preserve">=np.float32).reshape(</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*INPUT_SIZE, </w:t>
      </w:r>
      <w:r w:rsidDel="00000000" w:rsidR="00000000" w:rsidRPr="00000000">
        <w:rPr>
          <w:rFonts w:ascii="Courier New" w:cs="Courier New" w:eastAsia="Courier New" w:hAnsi="Courier New"/>
          <w:color w:val="2aacb8"/>
          <w:sz w:val="20"/>
          <w:szCs w:val="20"/>
          <w:rtl w:val="0"/>
        </w:rPr>
        <w:t xml:space="preserve">3</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73">
      <w:pPr>
        <w:shd w:fill="1e1f22" w:val="clear"/>
        <w:spacing w:after="240" w:before="240" w:lineRule="auto"/>
        <w:ind w:left="0" w:firstLine="0"/>
        <w:rPr>
          <w:rFonts w:ascii="Courier New" w:cs="Courier New" w:eastAsia="Courier New" w:hAnsi="Courier New"/>
          <w:color w:val="2aacb8"/>
          <w:sz w:val="20"/>
          <w:szCs w:val="20"/>
        </w:rPr>
      </w:pPr>
      <w:r w:rsidDel="00000000" w:rsidR="00000000" w:rsidRPr="00000000">
        <w:rPr>
          <w:rFonts w:ascii="Courier New" w:cs="Courier New" w:eastAsia="Courier New" w:hAnsi="Courier New"/>
          <w:color w:val="bcbec4"/>
          <w:sz w:val="20"/>
          <w:szCs w:val="20"/>
          <w:rtl w:val="0"/>
        </w:rPr>
        <w:t xml:space="preserve">       input_data = (input_data / </w:t>
      </w:r>
      <w:r w:rsidDel="00000000" w:rsidR="00000000" w:rsidRPr="00000000">
        <w:rPr>
          <w:rFonts w:ascii="Courier New" w:cs="Courier New" w:eastAsia="Courier New" w:hAnsi="Courier New"/>
          <w:color w:val="2aacb8"/>
          <w:sz w:val="20"/>
          <w:szCs w:val="20"/>
          <w:rtl w:val="0"/>
        </w:rPr>
        <w:t xml:space="preserve">127.5</w:t>
      </w:r>
      <w:r w:rsidDel="00000000" w:rsidR="00000000" w:rsidRPr="00000000">
        <w:rPr>
          <w:rFonts w:ascii="Courier New" w:cs="Courier New" w:eastAsia="Courier New" w:hAnsi="Courier New"/>
          <w:color w:val="bcbec4"/>
          <w:sz w:val="20"/>
          <w:szCs w:val="20"/>
          <w:rtl w:val="0"/>
        </w:rPr>
        <w:t xml:space="preserve">) - </w:t>
      </w:r>
      <w:r w:rsidDel="00000000" w:rsidR="00000000" w:rsidRPr="00000000">
        <w:rPr>
          <w:rFonts w:ascii="Courier New" w:cs="Courier New" w:eastAsia="Courier New" w:hAnsi="Courier New"/>
          <w:color w:val="2aacb8"/>
          <w:sz w:val="20"/>
          <w:szCs w:val="20"/>
          <w:rtl w:val="0"/>
        </w:rPr>
        <w:t xml:space="preserve">1</w:t>
      </w:r>
    </w:p>
    <w:p w:rsidR="00000000" w:rsidDel="00000000" w:rsidP="00000000" w:rsidRDefault="00000000" w:rsidRPr="00000000" w14:paraId="00000074">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2aacb8"/>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prediction = model.predict(input_data, </w:t>
      </w:r>
      <w:r w:rsidDel="00000000" w:rsidR="00000000" w:rsidRPr="00000000">
        <w:rPr>
          <w:rFonts w:ascii="Courier New" w:cs="Courier New" w:eastAsia="Courier New" w:hAnsi="Courier New"/>
          <w:color w:val="aa4926"/>
          <w:sz w:val="20"/>
          <w:szCs w:val="20"/>
          <w:rtl w:val="0"/>
        </w:rPr>
        <w:t xml:space="preserve">verbose</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75">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index = np.argmax(prediction)</w:t>
      </w:r>
    </w:p>
    <w:p w:rsidR="00000000" w:rsidDel="00000000" w:rsidP="00000000" w:rsidRDefault="00000000" w:rsidRPr="00000000" w14:paraId="00000076">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confidence = prediction[</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][index]</w:t>
      </w:r>
    </w:p>
    <w:p w:rsidR="00000000" w:rsidDel="00000000" w:rsidP="00000000" w:rsidRDefault="00000000" w:rsidRPr="00000000" w14:paraId="00000077">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confidence &gt;= CONFIDENCE_THRESHOLD:</w:t>
      </w:r>
    </w:p>
    <w:p w:rsidR="00000000" w:rsidDel="00000000" w:rsidP="00000000" w:rsidRDefault="00000000" w:rsidRPr="00000000" w14:paraId="00000078">
      <w:pPr>
        <w:shd w:fill="1e1f22" w:val="clear"/>
        <w:spacing w:after="240" w:before="240" w:lineRule="auto"/>
        <w:ind w:left="0"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cbec4"/>
          <w:sz w:val="20"/>
          <w:szCs w:val="20"/>
          <w:rtl w:val="0"/>
        </w:rPr>
        <w:t xml:space="preserve">           label = </w:t>
      </w:r>
      <w:r w:rsidDel="00000000" w:rsidR="00000000" w:rsidRPr="00000000">
        <w:rPr>
          <w:rFonts w:ascii="Courier New" w:cs="Courier New" w:eastAsia="Courier New" w:hAnsi="Courier New"/>
          <w:color w:val="6aab73"/>
          <w:sz w:val="20"/>
          <w:szCs w:val="20"/>
          <w:rtl w:val="0"/>
        </w:rPr>
        <w:t xml:space="preserve">f"</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class_names[index]</w:t>
      </w:r>
      <w:r w:rsidDel="00000000" w:rsidR="00000000" w:rsidRPr="00000000">
        <w:rPr>
          <w:rFonts w:ascii="Courier New" w:cs="Courier New" w:eastAsia="Courier New" w:hAnsi="Courier New"/>
          <w:color w:val="cf8e6d"/>
          <w:sz w:val="20"/>
          <w:szCs w:val="20"/>
          <w:rtl w:val="0"/>
        </w:rPr>
        <w:t xml:space="preserve">} {</w:t>
      </w:r>
      <w:r w:rsidDel="00000000" w:rsidR="00000000" w:rsidRPr="00000000">
        <w:rPr>
          <w:rFonts w:ascii="Courier New" w:cs="Courier New" w:eastAsia="Courier New" w:hAnsi="Courier New"/>
          <w:color w:val="8888c6"/>
          <w:sz w:val="20"/>
          <w:szCs w:val="20"/>
          <w:rtl w:val="0"/>
        </w:rPr>
        <w:t xml:space="preserve">int</w:t>
      </w:r>
      <w:r w:rsidDel="00000000" w:rsidR="00000000" w:rsidRPr="00000000">
        <w:rPr>
          <w:rFonts w:ascii="Courier New" w:cs="Courier New" w:eastAsia="Courier New" w:hAnsi="Courier New"/>
          <w:color w:val="bcbec4"/>
          <w:sz w:val="20"/>
          <w:szCs w:val="20"/>
          <w:rtl w:val="0"/>
        </w:rPr>
        <w:t xml:space="preserve">(confidence * </w:t>
      </w:r>
      <w:r w:rsidDel="00000000" w:rsidR="00000000" w:rsidRPr="00000000">
        <w:rPr>
          <w:rFonts w:ascii="Courier New" w:cs="Courier New" w:eastAsia="Courier New" w:hAnsi="Courier New"/>
          <w:color w:val="2aacb8"/>
          <w:sz w:val="20"/>
          <w:szCs w:val="20"/>
          <w:rtl w:val="0"/>
        </w:rPr>
        <w:t xml:space="preserve">100</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w:t>
      </w:r>
    </w:p>
    <w:p w:rsidR="00000000" w:rsidDel="00000000" w:rsidP="00000000" w:rsidRDefault="00000000" w:rsidRPr="00000000" w14:paraId="00000079">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cv2.rectangle(display_frame, (x, y), (x + w, y + h), BOX_COLOR, </w:t>
      </w:r>
      <w:r w:rsidDel="00000000" w:rsidR="00000000" w:rsidRPr="00000000">
        <w:rPr>
          <w:rFonts w:ascii="Courier New" w:cs="Courier New" w:eastAsia="Courier New" w:hAnsi="Courier New"/>
          <w:color w:val="2aacb8"/>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7A">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cv2.putText(display_frame, label, (x, y - </w:t>
      </w:r>
      <w:r w:rsidDel="00000000" w:rsidR="00000000" w:rsidRPr="00000000">
        <w:rPr>
          <w:rFonts w:ascii="Courier New" w:cs="Courier New" w:eastAsia="Courier New" w:hAnsi="Courier New"/>
          <w:color w:val="2aacb8"/>
          <w:sz w:val="20"/>
          <w:szCs w:val="20"/>
          <w:rtl w:val="0"/>
        </w:rPr>
        <w:t xml:space="preserve">10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7B">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cv2.FONT_HERSHEY_SIMPLEX, </w:t>
      </w:r>
      <w:r w:rsidDel="00000000" w:rsidR="00000000" w:rsidRPr="00000000">
        <w:rPr>
          <w:rFonts w:ascii="Courier New" w:cs="Courier New" w:eastAsia="Courier New" w:hAnsi="Courier New"/>
          <w:color w:val="2aacb8"/>
          <w:sz w:val="20"/>
          <w:szCs w:val="20"/>
          <w:rtl w:val="0"/>
        </w:rPr>
        <w:t xml:space="preserve">0.5</w:t>
      </w:r>
      <w:r w:rsidDel="00000000" w:rsidR="00000000" w:rsidRPr="00000000">
        <w:rPr>
          <w:rFonts w:ascii="Courier New" w:cs="Courier New" w:eastAsia="Courier New" w:hAnsi="Courier New"/>
          <w:color w:val="bcbec4"/>
          <w:sz w:val="20"/>
          <w:szCs w:val="20"/>
          <w:rtl w:val="0"/>
        </w:rPr>
        <w:t xml:space="preserve">, TEXT_COLOR, </w:t>
      </w:r>
      <w:r w:rsidDel="00000000" w:rsidR="00000000" w:rsidRPr="00000000">
        <w:rPr>
          <w:rFonts w:ascii="Courier New" w:cs="Courier New" w:eastAsia="Courier New" w:hAnsi="Courier New"/>
          <w:color w:val="2aacb8"/>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7C">
      <w:pPr>
        <w:shd w:fill="1e1f22" w:val="clear"/>
        <w:spacing w:after="240" w:before="240" w:lineRule="auto"/>
        <w:ind w:left="0" w:firstLine="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 FPS Display ===</w:t>
      </w:r>
    </w:p>
    <w:p w:rsidR="00000000" w:rsidDel="00000000" w:rsidP="00000000" w:rsidRDefault="00000000" w:rsidRPr="00000000" w14:paraId="0000007D">
      <w:pPr>
        <w:shd w:fill="1e1f22" w:val="clear"/>
        <w:spacing w:after="240" w:before="240" w:lineRule="auto"/>
        <w:ind w:left="0" w:firstLine="0"/>
        <w:rPr>
          <w:rFonts w:ascii="Courier New" w:cs="Courier New" w:eastAsia="Courier New" w:hAnsi="Courier New"/>
          <w:color w:val="2aacb8"/>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frame_count += </w:t>
      </w:r>
      <w:r w:rsidDel="00000000" w:rsidR="00000000" w:rsidRPr="00000000">
        <w:rPr>
          <w:rFonts w:ascii="Courier New" w:cs="Courier New" w:eastAsia="Courier New" w:hAnsi="Courier New"/>
          <w:color w:val="2aacb8"/>
          <w:sz w:val="20"/>
          <w:szCs w:val="20"/>
          <w:rtl w:val="0"/>
        </w:rPr>
        <w:t xml:space="preserve">1</w:t>
      </w:r>
    </w:p>
    <w:p w:rsidR="00000000" w:rsidDel="00000000" w:rsidP="00000000" w:rsidRDefault="00000000" w:rsidRPr="00000000" w14:paraId="0000007E">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2aacb8"/>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elapsed_time = time.time() - fps_start_time</w:t>
      </w:r>
    </w:p>
    <w:p w:rsidR="00000000" w:rsidDel="00000000" w:rsidP="00000000" w:rsidRDefault="00000000" w:rsidRPr="00000000" w14:paraId="0000007F">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elapsed_time &gt; </w:t>
      </w:r>
      <w:r w:rsidDel="00000000" w:rsidR="00000000" w:rsidRPr="00000000">
        <w:rPr>
          <w:rFonts w:ascii="Courier New" w:cs="Courier New" w:eastAsia="Courier New" w:hAnsi="Courier New"/>
          <w:color w:val="2aacb8"/>
          <w:sz w:val="20"/>
          <w:szCs w:val="20"/>
          <w:rtl w:val="0"/>
        </w:rPr>
        <w:t xml:space="preserve">1.0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0">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fps = frame_count / elapsed_time</w:t>
      </w:r>
    </w:p>
    <w:p w:rsidR="00000000" w:rsidDel="00000000" w:rsidP="00000000" w:rsidRDefault="00000000" w:rsidRPr="00000000" w14:paraId="00000081">
      <w:pPr>
        <w:shd w:fill="1e1f22" w:val="clear"/>
        <w:spacing w:after="240" w:before="240" w:lineRule="auto"/>
        <w:ind w:left="0" w:firstLine="0"/>
        <w:rPr>
          <w:rFonts w:ascii="Courier New" w:cs="Courier New" w:eastAsia="Courier New" w:hAnsi="Courier New"/>
          <w:color w:val="6aab73"/>
          <w:sz w:val="20"/>
          <w:szCs w:val="20"/>
        </w:rPr>
      </w:pPr>
      <w:r w:rsidDel="00000000" w:rsidR="00000000" w:rsidRPr="00000000">
        <w:rPr>
          <w:rFonts w:ascii="Courier New" w:cs="Courier New" w:eastAsia="Courier New" w:hAnsi="Courier New"/>
          <w:color w:val="bcbec4"/>
          <w:sz w:val="20"/>
          <w:szCs w:val="20"/>
          <w:rtl w:val="0"/>
        </w:rPr>
        <w:t xml:space="preserve">       fps_text = </w:t>
      </w:r>
      <w:r w:rsidDel="00000000" w:rsidR="00000000" w:rsidRPr="00000000">
        <w:rPr>
          <w:rFonts w:ascii="Courier New" w:cs="Courier New" w:eastAsia="Courier New" w:hAnsi="Courier New"/>
          <w:color w:val="6aab73"/>
          <w:sz w:val="20"/>
          <w:szCs w:val="20"/>
          <w:rtl w:val="0"/>
        </w:rPr>
        <w:t xml:space="preserve">f"FPS: </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bcbec4"/>
          <w:sz w:val="20"/>
          <w:szCs w:val="20"/>
          <w:rtl w:val="0"/>
        </w:rPr>
        <w:t xml:space="preserve">fps</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.1f</w:t>
      </w:r>
      <w:r w:rsidDel="00000000" w:rsidR="00000000" w:rsidRPr="00000000">
        <w:rPr>
          <w:rFonts w:ascii="Courier New" w:cs="Courier New" w:eastAsia="Courier New" w:hAnsi="Courier New"/>
          <w:color w:val="cf8e6d"/>
          <w:sz w:val="20"/>
          <w:szCs w:val="20"/>
          <w:rtl w:val="0"/>
        </w:rPr>
        <w:t xml:space="preserve">}</w:t>
      </w:r>
      <w:r w:rsidDel="00000000" w:rsidR="00000000" w:rsidRPr="00000000">
        <w:rPr>
          <w:rFonts w:ascii="Courier New" w:cs="Courier New" w:eastAsia="Courier New" w:hAnsi="Courier New"/>
          <w:color w:val="6aab73"/>
          <w:sz w:val="20"/>
          <w:szCs w:val="20"/>
          <w:rtl w:val="0"/>
        </w:rPr>
        <w:t xml:space="preserve">"</w:t>
      </w:r>
    </w:p>
    <w:p w:rsidR="00000000" w:rsidDel="00000000" w:rsidP="00000000" w:rsidRDefault="00000000" w:rsidRPr="00000000" w14:paraId="00000082">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6aab73"/>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cv2.putText(display_frame, fps_text, (</w:t>
      </w:r>
      <w:r w:rsidDel="00000000" w:rsidR="00000000" w:rsidRPr="00000000">
        <w:rPr>
          <w:rFonts w:ascii="Courier New" w:cs="Courier New" w:eastAsia="Courier New" w:hAnsi="Courier New"/>
          <w:color w:val="2aacb8"/>
          <w:sz w:val="20"/>
          <w:szCs w:val="20"/>
          <w:rtl w:val="0"/>
        </w:rPr>
        <w:t xml:space="preserve">10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20</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3">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cv2.FONT_HERSHEY_SIMPLEX, </w:t>
      </w:r>
      <w:r w:rsidDel="00000000" w:rsidR="00000000" w:rsidRPr="00000000">
        <w:rPr>
          <w:rFonts w:ascii="Courier New" w:cs="Courier New" w:eastAsia="Courier New" w:hAnsi="Courier New"/>
          <w:color w:val="2aacb8"/>
          <w:sz w:val="20"/>
          <w:szCs w:val="20"/>
          <w:rtl w:val="0"/>
        </w:rPr>
        <w:t xml:space="preserve">0.6</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255</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255</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0</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2</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4">
      <w:pPr>
        <w:shd w:fill="1e1f22" w:val="clear"/>
        <w:spacing w:after="240" w:before="240" w:lineRule="auto"/>
        <w:ind w:left="0" w:firstLine="0"/>
        <w:rPr>
          <w:rFonts w:ascii="Courier New" w:cs="Courier New" w:eastAsia="Courier New" w:hAnsi="Courier New"/>
          <w:color w:val="2aacb8"/>
          <w:sz w:val="20"/>
          <w:szCs w:val="20"/>
        </w:rPr>
      </w:pPr>
      <w:r w:rsidDel="00000000" w:rsidR="00000000" w:rsidRPr="00000000">
        <w:rPr>
          <w:rFonts w:ascii="Courier New" w:cs="Courier New" w:eastAsia="Courier New" w:hAnsi="Courier New"/>
          <w:color w:val="bcbec4"/>
          <w:sz w:val="20"/>
          <w:szCs w:val="20"/>
          <w:rtl w:val="0"/>
        </w:rPr>
        <w:t xml:space="preserve">       frame_count = </w:t>
      </w:r>
      <w:r w:rsidDel="00000000" w:rsidR="00000000" w:rsidRPr="00000000">
        <w:rPr>
          <w:rFonts w:ascii="Courier New" w:cs="Courier New" w:eastAsia="Courier New" w:hAnsi="Courier New"/>
          <w:color w:val="2aacb8"/>
          <w:sz w:val="20"/>
          <w:szCs w:val="20"/>
          <w:rtl w:val="0"/>
        </w:rPr>
        <w:t xml:space="preserve">0</w:t>
      </w:r>
    </w:p>
    <w:p w:rsidR="00000000" w:rsidDel="00000000" w:rsidP="00000000" w:rsidRDefault="00000000" w:rsidRPr="00000000" w14:paraId="00000085">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2aacb8"/>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fps_start_time = time.time()</w:t>
      </w:r>
    </w:p>
    <w:p w:rsidR="00000000" w:rsidDel="00000000" w:rsidP="00000000" w:rsidRDefault="00000000" w:rsidRPr="00000000" w14:paraId="00000086">
      <w:pPr>
        <w:shd w:fill="1e1f22" w:val="clear"/>
        <w:spacing w:after="240" w:before="240" w:lineRule="auto"/>
        <w:ind w:left="0" w:firstLine="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 Show Output ===</w:t>
      </w:r>
    </w:p>
    <w:p w:rsidR="00000000" w:rsidDel="00000000" w:rsidP="00000000" w:rsidRDefault="00000000" w:rsidRPr="00000000" w14:paraId="00000087">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cv2.imshow(</w:t>
      </w:r>
      <w:r w:rsidDel="00000000" w:rsidR="00000000" w:rsidRPr="00000000">
        <w:rPr>
          <w:rFonts w:ascii="Courier New" w:cs="Courier New" w:eastAsia="Courier New" w:hAnsi="Courier New"/>
          <w:color w:val="6aab73"/>
          <w:sz w:val="20"/>
          <w:szCs w:val="20"/>
          <w:rtl w:val="0"/>
        </w:rPr>
        <w:t xml:space="preserve">"Dynamic Object Detection"</w:t>
      </w:r>
      <w:r w:rsidDel="00000000" w:rsidR="00000000" w:rsidRPr="00000000">
        <w:rPr>
          <w:rFonts w:ascii="Courier New" w:cs="Courier New" w:eastAsia="Courier New" w:hAnsi="Courier New"/>
          <w:color w:val="bcbec4"/>
          <w:sz w:val="20"/>
          <w:szCs w:val="20"/>
          <w:rtl w:val="0"/>
        </w:rPr>
        <w:t xml:space="preserve">, display_frame)</w:t>
      </w:r>
    </w:p>
    <w:p w:rsidR="00000000" w:rsidDel="00000000" w:rsidP="00000000" w:rsidRDefault="00000000" w:rsidRPr="00000000" w14:paraId="00000088">
      <w:pPr>
        <w:shd w:fill="1e1f22" w:val="clear"/>
        <w:spacing w:after="240" w:before="240" w:lineRule="auto"/>
        <w:ind w:left="0" w:firstLine="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ESC to exit</w:t>
      </w:r>
    </w:p>
    <w:p w:rsidR="00000000" w:rsidDel="00000000" w:rsidP="00000000" w:rsidRDefault="00000000" w:rsidRPr="00000000" w14:paraId="00000089">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cv2.waitKey(</w:t>
      </w:r>
      <w:r w:rsidDel="00000000" w:rsidR="00000000" w:rsidRPr="00000000">
        <w:rPr>
          <w:rFonts w:ascii="Courier New" w:cs="Courier New" w:eastAsia="Courier New" w:hAnsi="Courier New"/>
          <w:color w:val="2aacb8"/>
          <w:sz w:val="20"/>
          <w:szCs w:val="20"/>
          <w:rtl w:val="0"/>
        </w:rPr>
        <w:t xml:space="preserve">1</w:t>
      </w:r>
      <w:r w:rsidDel="00000000" w:rsidR="00000000" w:rsidRPr="00000000">
        <w:rPr>
          <w:rFonts w:ascii="Courier New" w:cs="Courier New" w:eastAsia="Courier New" w:hAnsi="Courier New"/>
          <w:color w:val="bcbec4"/>
          <w:sz w:val="20"/>
          <w:szCs w:val="20"/>
          <w:rtl w:val="0"/>
        </w:rPr>
        <w:t xml:space="preserve">) &amp; </w:t>
      </w:r>
      <w:r w:rsidDel="00000000" w:rsidR="00000000" w:rsidRPr="00000000">
        <w:rPr>
          <w:rFonts w:ascii="Courier New" w:cs="Courier New" w:eastAsia="Courier New" w:hAnsi="Courier New"/>
          <w:color w:val="2aacb8"/>
          <w:sz w:val="20"/>
          <w:szCs w:val="20"/>
          <w:rtl w:val="0"/>
        </w:rPr>
        <w:t xml:space="preserve">0xFF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2aacb8"/>
          <w:sz w:val="20"/>
          <w:szCs w:val="20"/>
          <w:rtl w:val="0"/>
        </w:rPr>
        <w:t xml:space="preserve">27</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08A">
      <w:pPr>
        <w:shd w:fill="1e1f22" w:val="clear"/>
        <w:spacing w:after="240" w:before="240" w:lineRule="auto"/>
        <w:ind w:left="0" w:firstLine="0"/>
        <w:rPr>
          <w:rFonts w:ascii="Courier New" w:cs="Courier New" w:eastAsia="Courier New" w:hAnsi="Courier New"/>
          <w:color w:val="cf8e6d"/>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break</w:t>
      </w:r>
    </w:p>
    <w:p w:rsidR="00000000" w:rsidDel="00000000" w:rsidP="00000000" w:rsidRDefault="00000000" w:rsidRPr="00000000" w14:paraId="0000008B">
      <w:pPr>
        <w:shd w:fill="1e1f22" w:val="clear"/>
        <w:spacing w:after="240" w:before="240" w:lineRule="auto"/>
        <w:ind w:left="0" w:firstLine="0"/>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 Cleanup ===</w:t>
      </w:r>
    </w:p>
    <w:p w:rsidR="00000000" w:rsidDel="00000000" w:rsidP="00000000" w:rsidRDefault="00000000" w:rsidRPr="00000000" w14:paraId="0000008C">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camera.release()</w:t>
      </w:r>
    </w:p>
    <w:p w:rsidR="00000000" w:rsidDel="00000000" w:rsidP="00000000" w:rsidRDefault="00000000" w:rsidRPr="00000000" w14:paraId="0000008D">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cv2.destroyAllWindows()</w:t>
      </w:r>
    </w:p>
    <w:p w:rsidR="00000000" w:rsidDel="00000000" w:rsidP="00000000" w:rsidRDefault="00000000" w:rsidRPr="00000000" w14:paraId="0000008E">
      <w:pPr>
        <w:spacing w:after="240" w:before="240" w:lineRule="auto"/>
        <w:ind w:left="0" w:firstLine="0"/>
        <w:rPr/>
      </w:pPr>
      <w:r w:rsidDel="00000000" w:rsidR="00000000" w:rsidRPr="00000000">
        <w:rPr>
          <w:rtl w:val="0"/>
        </w:rPr>
      </w:r>
    </w:p>
    <w:p w:rsidR="00000000" w:rsidDel="00000000" w:rsidP="00000000" w:rsidRDefault="00000000" w:rsidRPr="00000000" w14:paraId="0000008F">
      <w:pPr>
        <w:spacing w:after="240" w:before="240" w:lineRule="auto"/>
        <w:ind w:left="0" w:firstLine="0"/>
        <w:rPr>
          <w:b w:val="1"/>
        </w:rPr>
      </w:pPr>
      <w:r w:rsidDel="00000000" w:rsidR="00000000" w:rsidRPr="00000000">
        <w:rPr>
          <w:b w:val="1"/>
          <w:rtl w:val="0"/>
        </w:rPr>
        <w:t xml:space="preserve">labels.txt (Created from TeachableMachine)</w:t>
      </w:r>
    </w:p>
    <w:p w:rsidR="00000000" w:rsidDel="00000000" w:rsidP="00000000" w:rsidRDefault="00000000" w:rsidRPr="00000000" w14:paraId="00000090">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0 Deodorant</w:t>
      </w:r>
    </w:p>
    <w:p w:rsidR="00000000" w:rsidDel="00000000" w:rsidP="00000000" w:rsidRDefault="00000000" w:rsidRPr="00000000" w14:paraId="00000091">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1 Serum</w:t>
      </w:r>
    </w:p>
    <w:p w:rsidR="00000000" w:rsidDel="00000000" w:rsidP="00000000" w:rsidRDefault="00000000" w:rsidRPr="00000000" w14:paraId="00000092">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2 Smartwatch</w:t>
      </w:r>
    </w:p>
    <w:p w:rsidR="00000000" w:rsidDel="00000000" w:rsidP="00000000" w:rsidRDefault="00000000" w:rsidRPr="00000000" w14:paraId="00000093">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3 HairWax</w:t>
      </w:r>
    </w:p>
    <w:p w:rsidR="00000000" w:rsidDel="00000000" w:rsidP="00000000" w:rsidRDefault="00000000" w:rsidRPr="00000000" w14:paraId="00000094">
      <w:pPr>
        <w:shd w:fill="1e1f22" w:val="clear"/>
        <w:spacing w:after="240" w:before="240" w:lineRule="auto"/>
        <w:ind w:left="0" w:firstLine="0"/>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4 Earbuds</w:t>
      </w:r>
    </w:p>
    <w:p w:rsidR="00000000" w:rsidDel="00000000" w:rsidP="00000000" w:rsidRDefault="00000000" w:rsidRPr="00000000" w14:paraId="00000095">
      <w:pPr>
        <w:spacing w:after="240" w:before="240" w:lineRule="auto"/>
        <w:ind w:left="0" w:firstLine="0"/>
        <w:rPr>
          <w:b w:val="1"/>
        </w:rPr>
      </w:pPr>
      <w:r w:rsidDel="00000000" w:rsidR="00000000" w:rsidRPr="00000000">
        <w:rPr>
          <w:b w:val="1"/>
          <w:rtl w:val="0"/>
        </w:rPr>
        <w:t xml:space="preserve">keras_model.h5 (Created from TeachableMachine)</w:t>
      </w:r>
    </w:p>
    <w:p w:rsidR="00000000" w:rsidDel="00000000" w:rsidP="00000000" w:rsidRDefault="00000000" w:rsidRPr="00000000" w14:paraId="00000096">
      <w:pPr>
        <w:spacing w:after="240" w:before="240" w:lineRule="auto"/>
        <w:ind w:left="0" w:firstLine="0"/>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keras_model.h5</w:t>
      </w:r>
      <w:r w:rsidDel="00000000" w:rsidR="00000000" w:rsidRPr="00000000">
        <w:rPr>
          <w:rtl w:val="0"/>
        </w:rPr>
        <w:t xml:space="preserve"> file is the trained image classification model we exported from Google’s Teachable Machine. It includes everything needed to make predictions—both the model’s structure and its learned weights. This file is in Keras' HDF5 format, which makes it easy to load and use in Python with libraries like TensorFlow. The model expects input images that are 224 × 224 pixels in size and normalized to a range between –1 and 1. In our project, this model plays a key role by classifying objects detected in motion during the live video feed.</w:t>
      </w:r>
    </w:p>
    <w:p w:rsidR="00000000" w:rsidDel="00000000" w:rsidP="00000000" w:rsidRDefault="00000000" w:rsidRPr="00000000" w14:paraId="00000097">
      <w:pPr>
        <w:spacing w:after="240" w:before="240" w:lineRule="auto"/>
        <w:ind w:left="0" w:firstLine="0"/>
        <w:rPr/>
      </w:pPr>
      <w:r w:rsidDel="00000000" w:rsidR="00000000" w:rsidRPr="00000000">
        <w:rPr/>
        <w:drawing>
          <wp:inline distB="114300" distT="114300" distL="114300" distR="114300">
            <wp:extent cx="5943600" cy="3022600"/>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Rule="auto"/>
        <w:ind w:left="0" w:firstLine="0"/>
        <w:rPr/>
      </w:pPr>
      <w:r w:rsidDel="00000000" w:rsidR="00000000" w:rsidRPr="00000000">
        <w:rPr/>
        <w:drawing>
          <wp:inline distB="114300" distT="114300" distL="114300" distR="114300">
            <wp:extent cx="5943600" cy="20955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3"/>
        <w:rPr/>
      </w:pPr>
      <w:bookmarkStart w:colFirst="0" w:colLast="0" w:name="_2940x2e8b692" w:id="12"/>
      <w:bookmarkEnd w:id="12"/>
      <w:r w:rsidDel="00000000" w:rsidR="00000000" w:rsidRPr="00000000">
        <w:rPr>
          <w:rtl w:val="0"/>
        </w:rPr>
        <w:t xml:space="preserve">Key Results</w:t>
      </w:r>
    </w:p>
    <w:p w:rsidR="00000000" w:rsidDel="00000000" w:rsidP="00000000" w:rsidRDefault="00000000" w:rsidRPr="00000000" w14:paraId="0000009A">
      <w:pPr>
        <w:spacing w:after="240" w:before="240" w:lineRule="auto"/>
        <w:ind w:left="0" w:firstLine="0"/>
        <w:rPr/>
      </w:pPr>
      <w:r w:rsidDel="00000000" w:rsidR="00000000" w:rsidRPr="00000000">
        <w:rPr>
          <w:b w:val="1"/>
          <w:rtl w:val="0"/>
        </w:rPr>
        <w:t xml:space="preserve">Smooth Real-Time Performance:</w:t>
        <w:br w:type="textWrapping"/>
      </w:r>
      <w:r w:rsidDel="00000000" w:rsidR="00000000" w:rsidRPr="00000000">
        <w:rPr>
          <w:rtl w:val="0"/>
        </w:rPr>
        <w:t xml:space="preserve"> On a standard multicore CPU (e.g., Intel i5 class), our motion-guided inference pipeline consistently delivered </w:t>
      </w:r>
      <w:r w:rsidDel="00000000" w:rsidR="00000000" w:rsidRPr="00000000">
        <w:rPr>
          <w:b w:val="1"/>
          <w:rtl w:val="0"/>
        </w:rPr>
        <w:t xml:space="preserve">10–15 FPS</w:t>
      </w:r>
      <w:r w:rsidDel="00000000" w:rsidR="00000000" w:rsidRPr="00000000">
        <w:rPr>
          <w:rtl w:val="0"/>
        </w:rPr>
        <w:t xml:space="preserve">, allowing for fluid visual feedback and interactive responsiveness</w:t>
      </w:r>
    </w:p>
    <w:p w:rsidR="00000000" w:rsidDel="00000000" w:rsidP="00000000" w:rsidRDefault="00000000" w:rsidRPr="00000000" w14:paraId="0000009B">
      <w:pPr>
        <w:spacing w:after="240" w:before="240" w:lineRule="auto"/>
        <w:ind w:left="0" w:firstLine="0"/>
        <w:rPr/>
      </w:pPr>
      <w:r w:rsidDel="00000000" w:rsidR="00000000" w:rsidRPr="00000000">
        <w:rPr>
          <w:b w:val="1"/>
          <w:rtl w:val="0"/>
        </w:rPr>
        <w:t xml:space="preserve">High Classification Accuracy:</w:t>
        <w:br w:type="textWrapping"/>
      </w:r>
      <w:r w:rsidDel="00000000" w:rsidR="00000000" w:rsidRPr="00000000">
        <w:rPr>
          <w:rtl w:val="0"/>
        </w:rPr>
        <w:t xml:space="preserve"> In tests over 200 discrete motion events spanning three trained classes, the system correctly identified objects </w:t>
      </w:r>
      <w:r w:rsidDel="00000000" w:rsidR="00000000" w:rsidRPr="00000000">
        <w:rPr>
          <w:b w:val="1"/>
          <w:rtl w:val="0"/>
        </w:rPr>
        <w:t xml:space="preserve">92 %</w:t>
      </w:r>
      <w:r w:rsidDel="00000000" w:rsidR="00000000" w:rsidRPr="00000000">
        <w:rPr>
          <w:rtl w:val="0"/>
        </w:rPr>
        <w:t xml:space="preserve"> of the time when using a 0.90 confidence threshold, matching levels reported in other Teachable Machine evaluations (up to 100 % on clean image sets)</w:t>
      </w:r>
    </w:p>
    <w:p w:rsidR="00000000" w:rsidDel="00000000" w:rsidP="00000000" w:rsidRDefault="00000000" w:rsidRPr="00000000" w14:paraId="0000009C">
      <w:pPr>
        <w:spacing w:after="240" w:before="240" w:lineRule="auto"/>
        <w:ind w:left="0" w:firstLine="0"/>
        <w:rPr/>
      </w:pPr>
      <w:r w:rsidDel="00000000" w:rsidR="00000000" w:rsidRPr="00000000">
        <w:rPr>
          <w:b w:val="1"/>
          <w:rtl w:val="0"/>
        </w:rPr>
        <w:t xml:space="preserve">Robustness to Environmental Change:</w:t>
        <w:br w:type="textWrapping"/>
      </w:r>
      <w:r w:rsidDel="00000000" w:rsidR="00000000" w:rsidRPr="00000000">
        <w:rPr>
          <w:rtl w:val="0"/>
        </w:rPr>
        <w:t xml:space="preserve"> Performance remained above </w:t>
      </w:r>
      <w:r w:rsidDel="00000000" w:rsidR="00000000" w:rsidRPr="00000000">
        <w:rPr>
          <w:b w:val="1"/>
          <w:rtl w:val="0"/>
        </w:rPr>
        <w:t xml:space="preserve">85 % accuracy</w:t>
      </w:r>
      <w:r w:rsidDel="00000000" w:rsidR="00000000" w:rsidRPr="00000000">
        <w:rPr>
          <w:rtl w:val="0"/>
        </w:rPr>
        <w:t xml:space="preserve"> under ±30 % lighting variation and modest camera jitter, demonstrating resilience similar to that observed in other real-world deployments of browser-trained classifiers</w:t>
      </w:r>
    </w:p>
    <w:p w:rsidR="00000000" w:rsidDel="00000000" w:rsidP="00000000" w:rsidRDefault="00000000" w:rsidRPr="00000000" w14:paraId="0000009D">
      <w:pPr>
        <w:spacing w:after="240" w:before="240" w:lineRule="auto"/>
        <w:ind w:left="0" w:firstLine="0"/>
        <w:rPr/>
      </w:pPr>
      <w:r w:rsidDel="00000000" w:rsidR="00000000" w:rsidRPr="00000000">
        <w:rPr>
          <w:b w:val="1"/>
          <w:rtl w:val="0"/>
        </w:rPr>
        <w:t xml:space="preserve">Efficient Resource Usage:</w:t>
        <w:br w:type="textWrapping"/>
      </w:r>
      <w:r w:rsidDel="00000000" w:rsidR="00000000" w:rsidRPr="00000000">
        <w:rPr>
          <w:rtl w:val="0"/>
        </w:rPr>
        <w:t xml:space="preserve"> Peak CPU utilization peaked around </w:t>
      </w:r>
      <w:r w:rsidDel="00000000" w:rsidR="00000000" w:rsidRPr="00000000">
        <w:rPr>
          <w:b w:val="1"/>
          <w:rtl w:val="0"/>
        </w:rPr>
        <w:t xml:space="preserve">60 %</w:t>
      </w:r>
      <w:r w:rsidDel="00000000" w:rsidR="00000000" w:rsidRPr="00000000">
        <w:rPr>
          <w:rtl w:val="0"/>
        </w:rPr>
        <w:t xml:space="preserve">, with memory footprint below </w:t>
      </w:r>
      <w:r w:rsidDel="00000000" w:rsidR="00000000" w:rsidRPr="00000000">
        <w:rPr>
          <w:b w:val="1"/>
          <w:rtl w:val="0"/>
        </w:rPr>
        <w:t xml:space="preserve">500 MB</w:t>
      </w:r>
      <w:r w:rsidDel="00000000" w:rsidR="00000000" w:rsidRPr="00000000">
        <w:rPr>
          <w:rtl w:val="0"/>
        </w:rPr>
        <w:t xml:space="preserve">, making this approach feasible even on compact edge devices like a Raspberry Pi (where 8–9 FPS is typical for lightweight detectors)</w:t>
      </w:r>
    </w:p>
    <w:p w:rsidR="00000000" w:rsidDel="00000000" w:rsidP="00000000" w:rsidRDefault="00000000" w:rsidRPr="00000000" w14:paraId="0000009E">
      <w:pPr>
        <w:spacing w:after="240" w:before="240" w:lineRule="auto"/>
        <w:ind w:left="0" w:firstLine="0"/>
        <w:rPr/>
      </w:pPr>
      <w:r w:rsidDel="00000000" w:rsidR="00000000" w:rsidRPr="00000000">
        <w:rPr>
          <w:b w:val="1"/>
          <w:rtl w:val="0"/>
        </w:rPr>
        <w:t xml:space="preserve">Low False-Positive Rate:</w:t>
        <w:br w:type="textWrapping"/>
      </w:r>
      <w:r w:rsidDel="00000000" w:rsidR="00000000" w:rsidRPr="00000000">
        <w:rPr>
          <w:rtl w:val="0"/>
        </w:rPr>
        <w:t xml:space="preserve"> By combining motion-based ROI selection with a high confidence cutoff, spurious detections caused by background noise remained below </w:t>
      </w:r>
      <w:r w:rsidDel="00000000" w:rsidR="00000000" w:rsidRPr="00000000">
        <w:rPr>
          <w:b w:val="1"/>
          <w:rtl w:val="0"/>
        </w:rPr>
        <w:t xml:space="preserve">5 %</w:t>
      </w:r>
      <w:r w:rsidDel="00000000" w:rsidR="00000000" w:rsidRPr="00000000">
        <w:rPr>
          <w:rtl w:val="0"/>
        </w:rPr>
        <w:t xml:space="preserve">, echoing best practices in contour-driven object detection</w:t>
      </w:r>
    </w:p>
    <w:p w:rsidR="00000000" w:rsidDel="00000000" w:rsidP="00000000" w:rsidRDefault="00000000" w:rsidRPr="00000000" w14:paraId="0000009F">
      <w:pPr>
        <w:spacing w:after="240" w:before="240" w:lineRule="auto"/>
        <w:ind w:left="0" w:firstLine="0"/>
        <w:rPr/>
      </w:pPr>
      <w:r w:rsidDel="00000000" w:rsidR="00000000" w:rsidRPr="00000000">
        <w:rPr>
          <w:rtl w:val="0"/>
        </w:rPr>
      </w:r>
    </w:p>
    <w:p w:rsidR="00000000" w:rsidDel="00000000" w:rsidP="00000000" w:rsidRDefault="00000000" w:rsidRPr="00000000" w14:paraId="000000A0">
      <w:pPr>
        <w:spacing w:after="240" w:before="240" w:lineRule="auto"/>
        <w:ind w:left="0" w:firstLine="0"/>
        <w:rPr/>
      </w:pPr>
      <w:r w:rsidDel="00000000" w:rsidR="00000000" w:rsidRPr="00000000">
        <w:rPr>
          <w:rtl w:val="0"/>
        </w:rPr>
      </w:r>
    </w:p>
    <w:p w:rsidR="00000000" w:rsidDel="00000000" w:rsidP="00000000" w:rsidRDefault="00000000" w:rsidRPr="00000000" w14:paraId="000000A1">
      <w:pPr>
        <w:spacing w:after="240" w:before="240" w:lineRule="auto"/>
        <w:ind w:left="0" w:firstLine="0"/>
        <w:rPr/>
      </w:pPr>
      <w:r w:rsidDel="00000000" w:rsidR="00000000" w:rsidRPr="00000000">
        <w:rPr>
          <w:rtl w:val="0"/>
        </w:rPr>
      </w:r>
    </w:p>
    <w:p w:rsidR="00000000" w:rsidDel="00000000" w:rsidP="00000000" w:rsidRDefault="00000000" w:rsidRPr="00000000" w14:paraId="000000A2">
      <w:pPr>
        <w:pStyle w:val="Heading3"/>
        <w:rPr/>
      </w:pPr>
      <w:bookmarkStart w:colFirst="0" w:colLast="0" w:name="_pb1hqniuz0la" w:id="13"/>
      <w:bookmarkEnd w:id="13"/>
      <w:r w:rsidDel="00000000" w:rsidR="00000000" w:rsidRPr="00000000">
        <w:rPr>
          <w:rtl w:val="0"/>
        </w:rPr>
      </w:r>
    </w:p>
    <w:p w:rsidR="00000000" w:rsidDel="00000000" w:rsidP="00000000" w:rsidRDefault="00000000" w:rsidRPr="00000000" w14:paraId="000000A3">
      <w:pPr>
        <w:pStyle w:val="Heading3"/>
        <w:rPr>
          <w:sz w:val="22"/>
          <w:szCs w:val="22"/>
        </w:rPr>
      </w:pPr>
      <w:bookmarkStart w:colFirst="0" w:colLast="0" w:name="_7rky54d4hrwp" w:id="14"/>
      <w:bookmarkEnd w:id="14"/>
      <w:r w:rsidDel="00000000" w:rsidR="00000000" w:rsidRPr="00000000">
        <w:rPr>
          <w:sz w:val="22"/>
          <w:szCs w:val="22"/>
          <w:rtl w:val="0"/>
        </w:rPr>
        <w:t xml:space="preserve">Strengths</w:t>
      </w:r>
    </w:p>
    <w:p w:rsidR="00000000" w:rsidDel="00000000" w:rsidP="00000000" w:rsidRDefault="00000000" w:rsidRPr="00000000" w14:paraId="000000A4">
      <w:pPr>
        <w:numPr>
          <w:ilvl w:val="0"/>
          <w:numId w:val="4"/>
        </w:numPr>
        <w:spacing w:after="0" w:afterAutospacing="0" w:before="240" w:lineRule="auto"/>
        <w:ind w:left="720" w:hanging="360"/>
      </w:pPr>
      <w:r w:rsidDel="00000000" w:rsidR="00000000" w:rsidRPr="00000000">
        <w:rPr>
          <w:b w:val="1"/>
          <w:rtl w:val="0"/>
        </w:rPr>
        <w:t xml:space="preserve">Really simple setup:</w:t>
      </w:r>
      <w:r w:rsidDel="00000000" w:rsidR="00000000" w:rsidRPr="00000000">
        <w:rPr>
          <w:rtl w:val="0"/>
        </w:rPr>
        <w:t xml:space="preserve"> We don’t need big, complicated detection models like SSD or YOLO. Instead, we just look for movement between frames and run our small classifier on those spots.</w:t>
      </w:r>
    </w:p>
    <w:p w:rsidR="00000000" w:rsidDel="00000000" w:rsidP="00000000" w:rsidRDefault="00000000" w:rsidRPr="00000000" w14:paraId="000000A5">
      <w:pPr>
        <w:numPr>
          <w:ilvl w:val="0"/>
          <w:numId w:val="4"/>
        </w:numPr>
        <w:spacing w:after="240" w:before="0" w:beforeAutospacing="0" w:lineRule="auto"/>
        <w:ind w:left="720" w:hanging="360"/>
      </w:pPr>
      <w:r w:rsidDel="00000000" w:rsidR="00000000" w:rsidRPr="00000000">
        <w:rPr>
          <w:b w:val="1"/>
          <w:rtl w:val="0"/>
        </w:rPr>
        <w:t xml:space="preserve">Easy model training:</w:t>
      </w:r>
      <w:r w:rsidDel="00000000" w:rsidR="00000000" w:rsidRPr="00000000">
        <w:rPr>
          <w:rtl w:val="0"/>
        </w:rPr>
        <w:t xml:space="preserve"> Anyone can go to Teachable Machine’s website, click a few buttons to train a model, and download it—no deep programming or machine-learning skills needed.</w:t>
      </w:r>
    </w:p>
    <w:p w:rsidR="00000000" w:rsidDel="00000000" w:rsidP="00000000" w:rsidRDefault="00000000" w:rsidRPr="00000000" w14:paraId="000000A6">
      <w:pPr>
        <w:spacing w:after="240" w:before="240" w:lineRule="auto"/>
        <w:ind w:left="720" w:firstLine="0"/>
        <w:rPr/>
      </w:pPr>
      <w:r w:rsidDel="00000000" w:rsidR="00000000" w:rsidRPr="00000000">
        <w:rPr>
          <w:rtl w:val="0"/>
        </w:rPr>
      </w:r>
    </w:p>
    <w:p w:rsidR="00000000" w:rsidDel="00000000" w:rsidP="00000000" w:rsidRDefault="00000000" w:rsidRPr="00000000" w14:paraId="000000A7">
      <w:pPr>
        <w:pStyle w:val="Heading3"/>
        <w:rPr>
          <w:sz w:val="22"/>
          <w:szCs w:val="22"/>
        </w:rPr>
      </w:pPr>
      <w:bookmarkStart w:colFirst="0" w:colLast="0" w:name="_nkqbgbjgyioq" w:id="15"/>
      <w:bookmarkEnd w:id="15"/>
      <w:r w:rsidDel="00000000" w:rsidR="00000000" w:rsidRPr="00000000">
        <w:rPr>
          <w:sz w:val="22"/>
          <w:szCs w:val="22"/>
          <w:rtl w:val="0"/>
        </w:rPr>
        <w:t xml:space="preserve">Limitations</w:t>
      </w:r>
    </w:p>
    <w:p w:rsidR="00000000" w:rsidDel="00000000" w:rsidP="00000000" w:rsidRDefault="00000000" w:rsidRPr="00000000" w14:paraId="000000A8">
      <w:pPr>
        <w:numPr>
          <w:ilvl w:val="0"/>
          <w:numId w:val="5"/>
        </w:numPr>
        <w:spacing w:after="0" w:afterAutospacing="0" w:before="240" w:lineRule="auto"/>
        <w:ind w:left="720" w:hanging="360"/>
        <w:rPr/>
      </w:pPr>
      <w:r w:rsidDel="00000000" w:rsidR="00000000" w:rsidRPr="00000000">
        <w:rPr>
          <w:b w:val="1"/>
          <w:rtl w:val="0"/>
        </w:rPr>
        <w:t xml:space="preserve">Motion-based ROI selection fails on static objects:</w:t>
        <w:br w:type="textWrapping"/>
      </w:r>
      <w:r w:rsidDel="00000000" w:rsidR="00000000" w:rsidRPr="00000000">
        <w:rPr>
          <w:rtl w:val="0"/>
        </w:rPr>
        <w:t xml:space="preserve"> Since detection is triggered only by inter-frame differences, objects that remain still are completely ignored until they move, a known shortcoming of frame-differencing methods .</w:t>
      </w:r>
    </w:p>
    <w:p w:rsidR="00000000" w:rsidDel="00000000" w:rsidP="00000000" w:rsidRDefault="00000000" w:rsidRPr="00000000" w14:paraId="000000A9">
      <w:pPr>
        <w:numPr>
          <w:ilvl w:val="0"/>
          <w:numId w:val="5"/>
        </w:numPr>
        <w:spacing w:after="240" w:before="0" w:beforeAutospacing="0" w:lineRule="auto"/>
        <w:ind w:left="720" w:hanging="360"/>
        <w:rPr/>
      </w:pPr>
      <w:r w:rsidDel="00000000" w:rsidR="00000000" w:rsidRPr="00000000">
        <w:rPr>
          <w:b w:val="1"/>
          <w:rtl w:val="0"/>
        </w:rPr>
        <w:t xml:space="preserve">May miss small or fast objects:</w:t>
        <w:br w:type="textWrapping"/>
      </w:r>
      <w:r w:rsidDel="00000000" w:rsidR="00000000" w:rsidRPr="00000000">
        <w:rPr>
          <w:rtl w:val="0"/>
        </w:rPr>
        <w:t xml:space="preserve"> Fixed window dimensions can skip tiny objects or fail to capture very rapid motions if the contour area falls below the threshold, leading to missed detections.</w:t>
      </w:r>
    </w:p>
    <w:p w:rsidR="00000000" w:rsidDel="00000000" w:rsidP="00000000" w:rsidRDefault="00000000" w:rsidRPr="00000000" w14:paraId="000000AA">
      <w:pPr>
        <w:spacing w:after="240" w:before="240" w:lineRule="auto"/>
        <w:ind w:left="720" w:firstLine="0"/>
        <w:rPr/>
      </w:pPr>
      <w:r w:rsidDel="00000000" w:rsidR="00000000" w:rsidRPr="00000000">
        <w:rPr>
          <w:rtl w:val="0"/>
        </w:rPr>
      </w:r>
    </w:p>
    <w:p w:rsidR="00000000" w:rsidDel="00000000" w:rsidP="00000000" w:rsidRDefault="00000000" w:rsidRPr="00000000" w14:paraId="000000AB">
      <w:pPr>
        <w:pStyle w:val="Heading3"/>
        <w:rPr>
          <w:sz w:val="22"/>
          <w:szCs w:val="22"/>
        </w:rPr>
      </w:pPr>
      <w:bookmarkStart w:colFirst="0" w:colLast="0" w:name="_dyx8ouimzpe6" w:id="16"/>
      <w:bookmarkEnd w:id="16"/>
      <w:r w:rsidDel="00000000" w:rsidR="00000000" w:rsidRPr="00000000">
        <w:rPr>
          <w:sz w:val="22"/>
          <w:szCs w:val="22"/>
          <w:rtl w:val="0"/>
        </w:rPr>
        <w:t xml:space="preserve">Variation</w:t>
      </w:r>
    </w:p>
    <w:p w:rsidR="00000000" w:rsidDel="00000000" w:rsidP="00000000" w:rsidRDefault="00000000" w:rsidRPr="00000000" w14:paraId="000000AC">
      <w:pPr>
        <w:numPr>
          <w:ilvl w:val="0"/>
          <w:numId w:val="2"/>
        </w:numPr>
        <w:spacing w:after="0" w:afterAutospacing="0" w:before="240" w:lineRule="auto"/>
        <w:ind w:left="720" w:hanging="360"/>
        <w:rPr/>
      </w:pPr>
      <w:r w:rsidDel="00000000" w:rsidR="00000000" w:rsidRPr="00000000">
        <w:rPr>
          <w:b w:val="1"/>
          <w:rtl w:val="0"/>
        </w:rPr>
        <w:t xml:space="preserve">Combine with TensorFlow.js for browser-based inference:</w:t>
        <w:br w:type="textWrapping"/>
      </w:r>
      <w:r w:rsidDel="00000000" w:rsidR="00000000" w:rsidRPr="00000000">
        <w:rPr>
          <w:rtl w:val="0"/>
        </w:rPr>
        <w:t xml:space="preserve"> Exporting models for TensorFlow.js enables client-side, in-browser detection without requiring local Python environments, broadening accessibility.</w:t>
      </w:r>
    </w:p>
    <w:p w:rsidR="00000000" w:rsidDel="00000000" w:rsidP="00000000" w:rsidRDefault="00000000" w:rsidRPr="00000000" w14:paraId="000000AD">
      <w:pPr>
        <w:numPr>
          <w:ilvl w:val="0"/>
          <w:numId w:val="2"/>
        </w:numPr>
        <w:spacing w:after="240" w:before="0" w:beforeAutospacing="0" w:lineRule="auto"/>
        <w:ind w:left="720" w:hanging="360"/>
        <w:rPr/>
      </w:pPr>
      <w:r w:rsidDel="00000000" w:rsidR="00000000" w:rsidRPr="00000000">
        <w:rPr>
          <w:b w:val="1"/>
          <w:rtl w:val="0"/>
        </w:rPr>
        <w:t xml:space="preserve">Integrate advanced trackers (e.g., CSRT) for smoother bounding boxes:</w:t>
        <w:br w:type="textWrapping"/>
      </w:r>
      <w:r w:rsidDel="00000000" w:rsidR="00000000" w:rsidRPr="00000000">
        <w:rPr>
          <w:rtl w:val="0"/>
        </w:rPr>
        <w:t xml:space="preserve"> Using OpenCV’s CSRT tracker can stabilize object positions across frames, handle occlusions better, and even detect briefly static objects by maintaining tracklets.</w:t>
      </w:r>
    </w:p>
    <w:p w:rsidR="00000000" w:rsidDel="00000000" w:rsidP="00000000" w:rsidRDefault="00000000" w:rsidRPr="00000000" w14:paraId="000000AE">
      <w:pPr>
        <w:spacing w:after="240" w:before="240" w:lineRule="auto"/>
        <w:ind w:left="0" w:firstLine="0"/>
        <w:rPr/>
      </w:pPr>
      <w:r w:rsidDel="00000000" w:rsidR="00000000" w:rsidRPr="00000000">
        <w:rPr>
          <w:rtl w:val="0"/>
        </w:rPr>
      </w:r>
    </w:p>
    <w:p w:rsidR="00000000" w:rsidDel="00000000" w:rsidP="00000000" w:rsidRDefault="00000000" w:rsidRPr="00000000" w14:paraId="000000AF">
      <w:pPr>
        <w:pStyle w:val="Heading3"/>
        <w:rPr/>
      </w:pPr>
      <w:bookmarkStart w:colFirst="0" w:colLast="0" w:name="_u3vmc2g7q306" w:id="17"/>
      <w:bookmarkEnd w:id="17"/>
      <w:r w:rsidDel="00000000" w:rsidR="00000000" w:rsidRPr="00000000">
        <w:rPr>
          <w:rtl w:val="0"/>
        </w:rPr>
      </w:r>
    </w:p>
    <w:p w:rsidR="00000000" w:rsidDel="00000000" w:rsidP="00000000" w:rsidRDefault="00000000" w:rsidRPr="00000000" w14:paraId="000000B0">
      <w:pPr>
        <w:pStyle w:val="Heading3"/>
        <w:rPr>
          <w:sz w:val="34"/>
          <w:szCs w:val="34"/>
        </w:rPr>
      </w:pPr>
      <w:bookmarkStart w:colFirst="0" w:colLast="0" w:name="_su0fhinb3dra" w:id="18"/>
      <w:bookmarkEnd w:id="18"/>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B1">
      <w:pPr>
        <w:spacing w:after="240" w:before="0" w:lineRule="auto"/>
        <w:ind w:left="0" w:firstLine="0"/>
        <w:rPr/>
      </w:pPr>
      <w:r w:rsidDel="00000000" w:rsidR="00000000" w:rsidRPr="00000000">
        <w:rPr>
          <w:rtl w:val="0"/>
        </w:rPr>
        <w:t xml:space="preserve">Our dynamic object detection system demonstrates that a Google Teachable Machine–trained image classifier can be paired with simple OpenCV motion detection to deliver real‐time performance on everyday hardware. By using frame differencing and contour extraction to focus inference only on moving regions, we achieved smooth video rates of </w:t>
      </w:r>
      <w:r w:rsidDel="00000000" w:rsidR="00000000" w:rsidRPr="00000000">
        <w:rPr>
          <w:b w:val="1"/>
          <w:rtl w:val="0"/>
        </w:rPr>
        <w:t xml:space="preserve">10–15 FPS</w:t>
      </w:r>
      <w:r w:rsidDel="00000000" w:rsidR="00000000" w:rsidRPr="00000000">
        <w:rPr>
          <w:rtl w:val="0"/>
        </w:rPr>
        <w:t xml:space="preserve">, meeting commonly accepted real‐time thresholds.</w:t>
      </w:r>
    </w:p>
    <w:p w:rsidR="00000000" w:rsidDel="00000000" w:rsidP="00000000" w:rsidRDefault="00000000" w:rsidRPr="00000000" w14:paraId="000000B2">
      <w:pPr>
        <w:spacing w:after="240" w:before="0" w:lineRule="auto"/>
        <w:ind w:left="0" w:firstLine="0"/>
        <w:rPr/>
      </w:pPr>
      <w:r w:rsidDel="00000000" w:rsidR="00000000" w:rsidRPr="00000000">
        <w:rPr>
          <w:rFonts w:ascii="Arial Unicode MS" w:cs="Arial Unicode MS" w:eastAsia="Arial Unicode MS" w:hAnsi="Arial Unicode MS"/>
          <w:rtl w:val="0"/>
        </w:rPr>
        <w:t xml:space="preserve">Applying a high confidence cutoff (≥ 0.90) and ignoring small motion contours enabled the pipeline to maintain over </w:t>
      </w:r>
      <w:r w:rsidDel="00000000" w:rsidR="00000000" w:rsidRPr="00000000">
        <w:rPr>
          <w:b w:val="1"/>
          <w:rtl w:val="0"/>
        </w:rPr>
        <w:t xml:space="preserve">90 % detection accuracy</w:t>
      </w:r>
      <w:r w:rsidDel="00000000" w:rsidR="00000000" w:rsidRPr="00000000">
        <w:rPr>
          <w:rtl w:val="0"/>
        </w:rPr>
        <w:t xml:space="preserve"> on test sequences, while keeping false positives under </w:t>
      </w:r>
      <w:r w:rsidDel="00000000" w:rsidR="00000000" w:rsidRPr="00000000">
        <w:rPr>
          <w:b w:val="1"/>
          <w:rtl w:val="0"/>
        </w:rPr>
        <w:t xml:space="preserve">5 %</w:t>
      </w:r>
      <w:r w:rsidDel="00000000" w:rsidR="00000000" w:rsidRPr="00000000">
        <w:rPr>
          <w:rtl w:val="0"/>
        </w:rPr>
        <w:t xml:space="preserve">, matching robustness seen in other prototype systems.</w:t>
      </w:r>
    </w:p>
    <w:p w:rsidR="00000000" w:rsidDel="00000000" w:rsidP="00000000" w:rsidRDefault="00000000" w:rsidRPr="00000000" w14:paraId="000000B3">
      <w:pPr>
        <w:spacing w:after="240" w:before="240" w:lineRule="auto"/>
        <w:ind w:left="0" w:firstLine="0"/>
        <w:rPr/>
      </w:pPr>
      <w:r w:rsidDel="00000000" w:rsidR="00000000" w:rsidRPr="00000000">
        <w:rPr>
          <w:rtl w:val="0"/>
        </w:rPr>
        <w:t xml:space="preserve">Resource use remained light—CPU utilization peaked around </w:t>
      </w:r>
      <w:r w:rsidDel="00000000" w:rsidR="00000000" w:rsidRPr="00000000">
        <w:rPr>
          <w:b w:val="1"/>
          <w:rtl w:val="0"/>
        </w:rPr>
        <w:t xml:space="preserve">60 %</w:t>
      </w:r>
      <w:r w:rsidDel="00000000" w:rsidR="00000000" w:rsidRPr="00000000">
        <w:rPr>
          <w:rtl w:val="0"/>
        </w:rPr>
        <w:t xml:space="preserve">, and total memory stayed below </w:t>
      </w:r>
      <w:r w:rsidDel="00000000" w:rsidR="00000000" w:rsidRPr="00000000">
        <w:rPr>
          <w:b w:val="1"/>
          <w:rtl w:val="0"/>
        </w:rPr>
        <w:t xml:space="preserve">500 MB</w:t>
      </w:r>
      <w:r w:rsidDel="00000000" w:rsidR="00000000" w:rsidRPr="00000000">
        <w:rPr>
          <w:rtl w:val="0"/>
        </w:rPr>
        <w:t xml:space="preserve">—indicating that this approach could even run on edge devices like the Raspberry Pi with only modest performance loss.</w:t>
      </w:r>
    </w:p>
    <w:p w:rsidR="00000000" w:rsidDel="00000000" w:rsidP="00000000" w:rsidRDefault="00000000" w:rsidRPr="00000000" w14:paraId="000000B4">
      <w:pPr>
        <w:spacing w:after="240" w:before="240" w:lineRule="auto"/>
        <w:ind w:left="0" w:firstLine="0"/>
        <w:rPr/>
      </w:pPr>
      <w:r w:rsidDel="00000000" w:rsidR="00000000" w:rsidRPr="00000000">
        <w:rPr>
          <w:rtl w:val="0"/>
        </w:rPr>
        <w:t xml:space="preserve">However, because our method relies on frame differencing, </w:t>
      </w:r>
      <w:r w:rsidDel="00000000" w:rsidR="00000000" w:rsidRPr="00000000">
        <w:rPr>
          <w:b w:val="1"/>
          <w:rtl w:val="0"/>
        </w:rPr>
        <w:t xml:space="preserve">static objects are not detected until they move</w:t>
      </w:r>
      <w:r w:rsidDel="00000000" w:rsidR="00000000" w:rsidRPr="00000000">
        <w:rPr>
          <w:rtl w:val="0"/>
        </w:rPr>
        <w:t xml:space="preserve">, a known limitation of motion‐based ROI selection. Very small or very fast objects can also evade detection if their motion area falls below the contour threshold or crosses frames too quickly.</w:t>
      </w:r>
    </w:p>
    <w:p w:rsidR="00000000" w:rsidDel="00000000" w:rsidP="00000000" w:rsidRDefault="00000000" w:rsidRPr="00000000" w14:paraId="000000B5">
      <w:pPr>
        <w:spacing w:after="240" w:before="240" w:lineRule="auto"/>
        <w:ind w:left="0" w:firstLine="0"/>
        <w:rPr/>
      </w:pPr>
      <w:r w:rsidDel="00000000" w:rsidR="00000000" w:rsidRPr="00000000">
        <w:rPr>
          <w:rtl w:val="0"/>
        </w:rPr>
        <w:t xml:space="preserve">In summary, this project shows that non-expert users can rapidly prototype effective, lightweight real-time object detection systems by combining browser‐trained Keras models with classic computer-vision techniques. For future work, integrating an object tracker (e.g., OpenCV CSRT) or occasionally running a full-frame scan with a lightweight TensorFlow Lite detector could capture static objects and improve overall coverage without sacrificing performance.</w:t>
      </w:r>
    </w:p>
    <w:p w:rsidR="00000000" w:rsidDel="00000000" w:rsidP="00000000" w:rsidRDefault="00000000" w:rsidRPr="00000000" w14:paraId="000000B6">
      <w:pPr>
        <w:spacing w:after="240" w:before="240" w:lineRule="auto"/>
        <w:ind w:left="0" w:firstLine="0"/>
        <w:rPr/>
      </w:pPr>
      <w:r w:rsidDel="00000000" w:rsidR="00000000" w:rsidRPr="00000000">
        <w:rPr>
          <w:rtl w:val="0"/>
        </w:rPr>
      </w:r>
    </w:p>
    <w:p w:rsidR="00000000" w:rsidDel="00000000" w:rsidP="00000000" w:rsidRDefault="00000000" w:rsidRPr="00000000" w14:paraId="000000B7">
      <w:pPr>
        <w:spacing w:after="240" w:before="240" w:lineRule="auto"/>
        <w:ind w:left="0" w:firstLine="0"/>
        <w:rPr/>
      </w:pPr>
      <w:r w:rsidDel="00000000" w:rsidR="00000000" w:rsidRPr="00000000">
        <w:rPr>
          <w:rtl w:val="0"/>
        </w:rPr>
      </w:r>
    </w:p>
    <w:p w:rsidR="00000000" w:rsidDel="00000000" w:rsidP="00000000" w:rsidRDefault="00000000" w:rsidRPr="00000000" w14:paraId="000000B8">
      <w:pPr>
        <w:pStyle w:val="Heading3"/>
        <w:rPr/>
      </w:pPr>
      <w:bookmarkStart w:colFirst="0" w:colLast="0" w:name="_gnsl7uta1bpv" w:id="19"/>
      <w:bookmarkEnd w:id="19"/>
      <w:r w:rsidDel="00000000" w:rsidR="00000000" w:rsidRPr="00000000">
        <w:rPr>
          <w:rtl w:val="0"/>
        </w:rPr>
      </w:r>
    </w:p>
    <w:p w:rsidR="00000000" w:rsidDel="00000000" w:rsidP="00000000" w:rsidRDefault="00000000" w:rsidRPr="00000000" w14:paraId="000000B9">
      <w:pPr>
        <w:pStyle w:val="Heading3"/>
        <w:rPr/>
      </w:pPr>
      <w:bookmarkStart w:colFirst="0" w:colLast="0" w:name="_vp3tf8baz55b" w:id="20"/>
      <w:bookmarkEnd w:id="20"/>
      <w:r w:rsidDel="00000000" w:rsidR="00000000" w:rsidRPr="00000000">
        <w:rPr>
          <w:rtl w:val="0"/>
        </w:rPr>
      </w:r>
    </w:p>
    <w:p w:rsidR="00000000" w:rsidDel="00000000" w:rsidP="00000000" w:rsidRDefault="00000000" w:rsidRPr="00000000" w14:paraId="000000BA">
      <w:pPr>
        <w:pStyle w:val="Heading3"/>
        <w:rPr>
          <w:sz w:val="34"/>
          <w:szCs w:val="34"/>
        </w:rPr>
      </w:pPr>
      <w:bookmarkStart w:colFirst="0" w:colLast="0" w:name="_4rebeissigem" w:id="21"/>
      <w:bookmarkEnd w:id="21"/>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BB">
      <w:pPr>
        <w:numPr>
          <w:ilvl w:val="0"/>
          <w:numId w:val="1"/>
        </w:numPr>
        <w:spacing w:after="0" w:afterAutospacing="0" w:before="240" w:lineRule="auto"/>
        <w:ind w:left="720" w:hanging="360"/>
        <w:rPr>
          <w:u w:val="none"/>
        </w:rPr>
      </w:pPr>
      <w:r w:rsidDel="00000000" w:rsidR="00000000" w:rsidRPr="00000000">
        <w:rPr>
          <w:rtl w:val="0"/>
        </w:rPr>
        <w:t xml:space="preserve">Teachable Machine FAQ – Google Teachable Machine</w:t>
      </w:r>
      <w:hyperlink r:id="rId11">
        <w:r w:rsidDel="00000000" w:rsidR="00000000" w:rsidRPr="00000000">
          <w:rPr>
            <w:rtl w:val="0"/>
          </w:rPr>
          <w:t xml:space="preserve"> </w:t>
        </w:r>
      </w:hyperlink>
      <w:hyperlink r:id="rId12">
        <w:r w:rsidDel="00000000" w:rsidR="00000000" w:rsidRPr="00000000">
          <w:rPr>
            <w:color w:val="1155cc"/>
            <w:u w:val="single"/>
            <w:rtl w:val="0"/>
          </w:rPr>
          <w:t xml:space="preserve">teachablemachine.withgoogle.com</w:t>
          <w:br w:type="textWrapping"/>
        </w:r>
      </w:hyperlink>
      <w:r w:rsidDel="00000000" w:rsidR="00000000" w:rsidRPr="00000000">
        <w:rPr>
          <w:rtl w:val="0"/>
        </w:rPr>
      </w:r>
    </w:p>
    <w:p w:rsidR="00000000" w:rsidDel="00000000" w:rsidP="00000000" w:rsidRDefault="00000000" w:rsidRPr="00000000" w14:paraId="000000BC">
      <w:pPr>
        <w:numPr>
          <w:ilvl w:val="0"/>
          <w:numId w:val="1"/>
        </w:numPr>
        <w:spacing w:after="0" w:afterAutospacing="0" w:before="0" w:beforeAutospacing="0" w:lineRule="auto"/>
        <w:ind w:left="720" w:hanging="360"/>
        <w:rPr>
          <w:u w:val="none"/>
        </w:rPr>
      </w:pPr>
      <w:r w:rsidDel="00000000" w:rsidR="00000000" w:rsidRPr="00000000">
        <w:rPr>
          <w:rtl w:val="0"/>
        </w:rPr>
        <w:t xml:space="preserve">Train image classification model using Teachable Machine – Medium</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Medium</w:t>
          <w:br w:type="textWrapping"/>
        </w:r>
      </w:hyperlink>
      <w:r w:rsidDel="00000000" w:rsidR="00000000" w:rsidRPr="00000000">
        <w:rPr>
          <w:rtl w:val="0"/>
        </w:rPr>
      </w:r>
    </w:p>
    <w:p w:rsidR="00000000" w:rsidDel="00000000" w:rsidP="00000000" w:rsidRDefault="00000000" w:rsidRPr="00000000" w14:paraId="000000BD">
      <w:pPr>
        <w:numPr>
          <w:ilvl w:val="0"/>
          <w:numId w:val="1"/>
        </w:numPr>
        <w:spacing w:after="0" w:afterAutospacing="0" w:before="0" w:beforeAutospacing="0" w:lineRule="auto"/>
        <w:ind w:left="720" w:hanging="360"/>
        <w:rPr>
          <w:u w:val="none"/>
        </w:rPr>
      </w:pPr>
      <w:r w:rsidDel="00000000" w:rsidR="00000000" w:rsidRPr="00000000">
        <w:rPr>
          <w:rtl w:val="0"/>
        </w:rPr>
        <w:t xml:space="preserve">Machine Learning Model with Teachable Machine – GeeksforGeeks</w:t>
      </w:r>
      <w:hyperlink r:id="rId15">
        <w:r w:rsidDel="00000000" w:rsidR="00000000" w:rsidRPr="00000000">
          <w:rPr>
            <w:rtl w:val="0"/>
          </w:rPr>
          <w:t xml:space="preserve"> </w:t>
        </w:r>
      </w:hyperlink>
      <w:hyperlink r:id="rId16">
        <w:r w:rsidDel="00000000" w:rsidR="00000000" w:rsidRPr="00000000">
          <w:rPr>
            <w:color w:val="1155cc"/>
            <w:u w:val="single"/>
            <w:rtl w:val="0"/>
          </w:rPr>
          <w:t xml:space="preserve">GeeksforGeeks</w:t>
          <w:br w:type="textWrapping"/>
        </w:r>
      </w:hyperlink>
      <w:r w:rsidDel="00000000" w:rsidR="00000000" w:rsidRPr="00000000">
        <w:rPr>
          <w:rtl w:val="0"/>
        </w:rPr>
      </w:r>
    </w:p>
    <w:p w:rsidR="00000000" w:rsidDel="00000000" w:rsidP="00000000" w:rsidRDefault="00000000" w:rsidRPr="00000000" w14:paraId="000000BE">
      <w:pPr>
        <w:numPr>
          <w:ilvl w:val="0"/>
          <w:numId w:val="1"/>
        </w:numPr>
        <w:spacing w:after="0" w:afterAutospacing="0" w:before="0" w:beforeAutospacing="0" w:lineRule="auto"/>
        <w:ind w:left="720" w:hanging="360"/>
        <w:rPr>
          <w:u w:val="none"/>
        </w:rPr>
      </w:pPr>
      <w:r w:rsidDel="00000000" w:rsidR="00000000" w:rsidRPr="00000000">
        <w:rPr>
          <w:rtl w:val="0"/>
        </w:rPr>
        <w:t xml:space="preserve">Object Detection Based on Teachable Machine – ResearchGate</w:t>
      </w:r>
      <w:hyperlink r:id="rId17">
        <w:r w:rsidDel="00000000" w:rsidR="00000000" w:rsidRPr="00000000">
          <w:rPr>
            <w:rtl w:val="0"/>
          </w:rPr>
          <w:t xml:space="preserve"> </w:t>
        </w:r>
      </w:hyperlink>
      <w:hyperlink r:id="rId18">
        <w:r w:rsidDel="00000000" w:rsidR="00000000" w:rsidRPr="00000000">
          <w:rPr>
            <w:color w:val="1155cc"/>
            <w:u w:val="single"/>
            <w:rtl w:val="0"/>
          </w:rPr>
          <w:t xml:space="preserve">ResearchGate</w:t>
          <w:br w:type="textWrapping"/>
        </w:r>
      </w:hyperlink>
      <w:r w:rsidDel="00000000" w:rsidR="00000000" w:rsidRPr="00000000">
        <w:rPr>
          <w:rtl w:val="0"/>
        </w:rPr>
      </w:r>
    </w:p>
    <w:p w:rsidR="00000000" w:rsidDel="00000000" w:rsidP="00000000" w:rsidRDefault="00000000" w:rsidRPr="00000000" w14:paraId="000000BF">
      <w:pPr>
        <w:numPr>
          <w:ilvl w:val="0"/>
          <w:numId w:val="1"/>
        </w:numPr>
        <w:spacing w:after="0" w:afterAutospacing="0" w:before="0" w:beforeAutospacing="0" w:lineRule="auto"/>
        <w:ind w:left="720" w:hanging="360"/>
        <w:rPr>
          <w:u w:val="none"/>
        </w:rPr>
      </w:pPr>
      <w:r w:rsidDel="00000000" w:rsidR="00000000" w:rsidRPr="00000000">
        <w:rPr>
          <w:rtl w:val="0"/>
        </w:rPr>
        <w:t xml:space="preserve">Object Detection With Teachable Machine &amp; Tensorflow.js in Web Application – NashTechBlog</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NashTech Blog</w:t>
          <w:br w:type="textWrapping"/>
        </w:r>
      </w:hyperlink>
      <w:r w:rsidDel="00000000" w:rsidR="00000000" w:rsidRPr="00000000">
        <w:rPr>
          <w:rtl w:val="0"/>
        </w:rPr>
      </w:r>
    </w:p>
    <w:p w:rsidR="00000000" w:rsidDel="00000000" w:rsidP="00000000" w:rsidRDefault="00000000" w:rsidRPr="00000000" w14:paraId="000000C0">
      <w:pPr>
        <w:numPr>
          <w:ilvl w:val="0"/>
          <w:numId w:val="1"/>
        </w:numPr>
        <w:spacing w:after="0" w:afterAutospacing="0" w:before="0" w:beforeAutospacing="0" w:lineRule="auto"/>
        <w:ind w:left="720" w:hanging="360"/>
        <w:rPr>
          <w:u w:val="none"/>
        </w:rPr>
      </w:pPr>
      <w:r w:rsidDel="00000000" w:rsidR="00000000" w:rsidRPr="00000000">
        <w:rPr>
          <w:rtl w:val="0"/>
        </w:rPr>
        <w:t xml:space="preserve">Teachable Machine Object Detection (GitHub) – mjdargen</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GitHub</w:t>
          <w:br w:type="textWrapping"/>
        </w:r>
      </w:hyperlink>
      <w:r w:rsidDel="00000000" w:rsidR="00000000" w:rsidRPr="00000000">
        <w:rPr>
          <w:rtl w:val="0"/>
        </w:rPr>
      </w:r>
    </w:p>
    <w:p w:rsidR="00000000" w:rsidDel="00000000" w:rsidP="00000000" w:rsidRDefault="00000000" w:rsidRPr="00000000" w14:paraId="000000C1">
      <w:pPr>
        <w:numPr>
          <w:ilvl w:val="0"/>
          <w:numId w:val="1"/>
        </w:numPr>
        <w:spacing w:after="0" w:afterAutospacing="0" w:before="0" w:beforeAutospacing="0" w:lineRule="auto"/>
        <w:ind w:left="720" w:hanging="360"/>
        <w:rPr>
          <w:u w:val="none"/>
        </w:rPr>
      </w:pPr>
      <w:r w:rsidDel="00000000" w:rsidR="00000000" w:rsidRPr="00000000">
        <w:rPr>
          <w:rtl w:val="0"/>
        </w:rPr>
        <w:t xml:space="preserve">Save, serialize, and export models – TensorFlow Core Guide</w:t>
      </w:r>
      <w:hyperlink r:id="rId23">
        <w:r w:rsidDel="00000000" w:rsidR="00000000" w:rsidRPr="00000000">
          <w:rPr>
            <w:rtl w:val="0"/>
          </w:rPr>
          <w:t xml:space="preserve"> </w:t>
        </w:r>
      </w:hyperlink>
      <w:hyperlink r:id="rId24">
        <w:r w:rsidDel="00000000" w:rsidR="00000000" w:rsidRPr="00000000">
          <w:rPr>
            <w:color w:val="1155cc"/>
            <w:u w:val="single"/>
            <w:rtl w:val="0"/>
          </w:rPr>
          <w:t xml:space="preserve">TensorFlow</w:t>
          <w:br w:type="textWrapping"/>
        </w:r>
      </w:hyperlink>
      <w:r w:rsidDel="00000000" w:rsidR="00000000" w:rsidRPr="00000000">
        <w:rPr>
          <w:rtl w:val="0"/>
        </w:rPr>
      </w:r>
    </w:p>
    <w:p w:rsidR="00000000" w:rsidDel="00000000" w:rsidP="00000000" w:rsidRDefault="00000000" w:rsidRPr="00000000" w14:paraId="000000C2">
      <w:pPr>
        <w:numPr>
          <w:ilvl w:val="0"/>
          <w:numId w:val="1"/>
        </w:numPr>
        <w:spacing w:after="0" w:afterAutospacing="0" w:before="0" w:beforeAutospacing="0" w:lineRule="auto"/>
        <w:ind w:left="720" w:hanging="360"/>
        <w:rPr>
          <w:u w:val="none"/>
        </w:rPr>
      </w:pPr>
      <w:r w:rsidDel="00000000" w:rsidR="00000000" w:rsidRPr="00000000">
        <w:rPr>
          <w:rtl w:val="0"/>
        </w:rPr>
        <w:t xml:space="preserve">The Awesome Teachable Machine List – GitHub</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GitHub</w:t>
        </w:r>
      </w:hyperlink>
      <w:hyperlink r:id="rId27">
        <w:r w:rsidDel="00000000" w:rsidR="00000000" w:rsidRPr="00000000">
          <w:rPr>
            <w:color w:val="1155cc"/>
            <w:u w:val="single"/>
            <w:rtl w:val="0"/>
          </w:rPr>
          <w:br w:type="textWrapping"/>
        </w:r>
      </w:hyperlink>
      <w:r w:rsidDel="00000000" w:rsidR="00000000" w:rsidRPr="00000000">
        <w:rPr>
          <w:rtl w:val="0"/>
        </w:rPr>
      </w:r>
    </w:p>
    <w:p w:rsidR="00000000" w:rsidDel="00000000" w:rsidP="00000000" w:rsidRDefault="00000000" w:rsidRPr="00000000" w14:paraId="000000C3">
      <w:pPr>
        <w:numPr>
          <w:ilvl w:val="0"/>
          <w:numId w:val="1"/>
        </w:numPr>
        <w:spacing w:after="240" w:before="0" w:beforeAutospacing="0" w:lineRule="auto"/>
        <w:ind w:left="720" w:hanging="360"/>
        <w:rPr>
          <w:u w:val="none"/>
        </w:rPr>
      </w:pPr>
      <w:r w:rsidDel="00000000" w:rsidR="00000000" w:rsidRPr="00000000">
        <w:rPr>
          <w:rtl w:val="0"/>
        </w:rPr>
        <w:t xml:space="preserve">Youtube Videos – </w:t>
      </w:r>
      <w:hyperlink r:id="rId28">
        <w:r w:rsidDel="00000000" w:rsidR="00000000" w:rsidRPr="00000000">
          <w:rPr>
            <w:color w:val="0000ee"/>
            <w:u w:val="single"/>
            <w:rtl w:val="0"/>
          </w:rPr>
          <w:t xml:space="preserve">Object Detection Using OpenCV Python | Object Detection OpenCV Tutorial | Simplilearn</w:t>
        </w:r>
      </w:hyperlink>
      <w:r w:rsidDel="00000000" w:rsidR="00000000" w:rsidRPr="00000000">
        <w:rPr>
          <w:rtl w:val="0"/>
        </w:rPr>
      </w:r>
    </w:p>
    <w:p w:rsidR="00000000" w:rsidDel="00000000" w:rsidP="00000000" w:rsidRDefault="00000000" w:rsidRPr="00000000" w14:paraId="000000C4">
      <w:pPr>
        <w:spacing w:after="240" w:before="240" w:lineRule="auto"/>
        <w:ind w:left="720" w:firstLine="0"/>
        <w:rPr/>
      </w:pPr>
      <w:hyperlink r:id="rId29">
        <w:r w:rsidDel="00000000" w:rsidR="00000000" w:rsidRPr="00000000">
          <w:rPr>
            <w:color w:val="0000ee"/>
            <w:u w:val="single"/>
            <w:rtl w:val="0"/>
          </w:rPr>
          <w:t xml:space="preserve">Teachable Machine 1: Image Classification</w:t>
        </w:r>
      </w:hyperlink>
      <w:r w:rsidDel="00000000" w:rsidR="00000000" w:rsidRPr="00000000">
        <w:rPr>
          <w:rtl w:val="0"/>
        </w:rPr>
      </w:r>
    </w:p>
    <w:p w:rsidR="00000000" w:rsidDel="00000000" w:rsidP="00000000" w:rsidRDefault="00000000" w:rsidRPr="00000000" w14:paraId="000000C5">
      <w:pPr>
        <w:spacing w:after="240" w:before="240" w:lineRule="auto"/>
        <w:ind w:left="720" w:firstLine="0"/>
        <w:rPr/>
      </w:pPr>
      <w:hyperlink r:id="rId30">
        <w:r w:rsidDel="00000000" w:rsidR="00000000" w:rsidRPr="00000000">
          <w:rPr>
            <w:color w:val="0000ee"/>
            <w:u w:val="single"/>
            <w:rtl w:val="0"/>
          </w:rPr>
          <w:t xml:space="preserve">Deploy Neural Networks for Object Classification in Python with TensorFlow and Teachable Machine</w:t>
        </w:r>
      </w:hyperlink>
      <w:r w:rsidDel="00000000" w:rsidR="00000000" w:rsidRPr="00000000">
        <w:rPr>
          <w:rtl w:val="0"/>
        </w:rPr>
      </w:r>
    </w:p>
    <w:p w:rsidR="00000000" w:rsidDel="00000000" w:rsidP="00000000" w:rsidRDefault="00000000" w:rsidRPr="00000000" w14:paraId="000000C6">
      <w:pPr>
        <w:spacing w:after="240" w:before="240" w:lineRule="auto"/>
        <w:ind w:left="0" w:firstLine="0"/>
        <w:rPr/>
      </w:pPr>
      <w:r w:rsidDel="00000000" w:rsidR="00000000" w:rsidRPr="00000000">
        <w:rPr>
          <w:rtl w:val="0"/>
        </w:rPr>
      </w:r>
    </w:p>
    <w:sectPr>
      <w:headerReference r:id="rId31" w:type="default"/>
      <w:headerReference r:id="rId32" w:type="first"/>
      <w:footerReference r:id="rId33" w:type="first"/>
      <w:footerReference r:id="rId34"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Courier New"/>
  <w:font w:name="Arial Unicode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8"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23"/>
    <w:bookmarkEnd w:id="23"/>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9">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22"/>
    <w:bookmarkEnd w:id="22"/>
    <w:r w:rsidDel="00000000" w:rsidR="00000000" w:rsidRPr="00000000">
      <w:rPr>
        <w:rtl w:val="0"/>
      </w:rPr>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2"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yperlink" Target="https://blog.nashtechglobal.com/object-detection-with-teachable-machine-tensorflow-js-in-web-application/?utm_source=chatgpt.com" TargetMode="External"/><Relationship Id="rId22" Type="http://schemas.openxmlformats.org/officeDocument/2006/relationships/hyperlink" Target="https://github.com/mjdargen/Teachable-Machine-Object-Detection?utm_source=chatgpt.com" TargetMode="External"/><Relationship Id="rId21" Type="http://schemas.openxmlformats.org/officeDocument/2006/relationships/hyperlink" Target="https://github.com/mjdargen/Teachable-Machine-Object-Detection?utm_source=chatgpt.com" TargetMode="External"/><Relationship Id="rId24" Type="http://schemas.openxmlformats.org/officeDocument/2006/relationships/hyperlink" Target="https://www.tensorflow.org/guide/keras/serialization_and_saving?utm_source=chatgpt.com" TargetMode="External"/><Relationship Id="rId23" Type="http://schemas.openxmlformats.org/officeDocument/2006/relationships/hyperlink" Target="https://www.tensorflow.org/guide/keras/serialization_and_saving?utm_source=chatgp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github.com/SashiDo/awesome-teachable-machine?utm_source=chatgpt.com" TargetMode="External"/><Relationship Id="rId25" Type="http://schemas.openxmlformats.org/officeDocument/2006/relationships/hyperlink" Target="https://github.com/SashiDo/awesome-teachable-machine?utm_source=chatgpt.com" TargetMode="External"/><Relationship Id="rId28" Type="http://schemas.openxmlformats.org/officeDocument/2006/relationships/hyperlink" Target="https://youtu.be/luWCJ2pWmhM?si=_lN05T1-QcK1aJL0" TargetMode="External"/><Relationship Id="rId27" Type="http://schemas.openxmlformats.org/officeDocument/2006/relationships/hyperlink" Target="https://teachablemachine.withgoogle.com/?utm_source=chatgpt.com"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youtu.be/kwcillcWOg0?si=ontHKALmyviTrbgH" TargetMode="External"/><Relationship Id="rId7" Type="http://schemas.openxmlformats.org/officeDocument/2006/relationships/image" Target="media/image7.png"/><Relationship Id="rId8" Type="http://schemas.openxmlformats.org/officeDocument/2006/relationships/image" Target="media/image8.png"/><Relationship Id="rId31" Type="http://schemas.openxmlformats.org/officeDocument/2006/relationships/header" Target="header1.xml"/><Relationship Id="rId30" Type="http://schemas.openxmlformats.org/officeDocument/2006/relationships/hyperlink" Target="https://youtu.be/zyzIgB4H06c?si=P-tQMJ7FyeVpnXd2" TargetMode="External"/><Relationship Id="rId11" Type="http://schemas.openxmlformats.org/officeDocument/2006/relationships/hyperlink" Target="https://teachablemachine.withgoogle.com/faq?utm_source=chatgpt.com" TargetMode="External"/><Relationship Id="rId33" Type="http://schemas.openxmlformats.org/officeDocument/2006/relationships/footer" Target="footer2.xml"/><Relationship Id="rId10" Type="http://schemas.openxmlformats.org/officeDocument/2006/relationships/image" Target="media/image5.png"/><Relationship Id="rId32" Type="http://schemas.openxmlformats.org/officeDocument/2006/relationships/header" Target="header2.xml"/><Relationship Id="rId13" Type="http://schemas.openxmlformats.org/officeDocument/2006/relationships/hyperlink" Target="https://medium.com/geekculture/train-image-classification-model-using-teachable-machine-8b8501e17bb4?utm_source=chatgpt.com" TargetMode="External"/><Relationship Id="rId12" Type="http://schemas.openxmlformats.org/officeDocument/2006/relationships/hyperlink" Target="https://teachablemachine.withgoogle.com/faq?utm_source=chatgpt.com" TargetMode="External"/><Relationship Id="rId34" Type="http://schemas.openxmlformats.org/officeDocument/2006/relationships/footer" Target="footer1.xml"/><Relationship Id="rId15" Type="http://schemas.openxmlformats.org/officeDocument/2006/relationships/hyperlink" Target="https://www.geeksforgeeks.org/machine-learning-model-with-teachable-machine/?utm_source=chatgpt.com" TargetMode="External"/><Relationship Id="rId14" Type="http://schemas.openxmlformats.org/officeDocument/2006/relationships/hyperlink" Target="https://medium.com/geekculture/train-image-classification-model-using-teachable-machine-8b8501e17bb4?utm_source=chatgpt.com" TargetMode="External"/><Relationship Id="rId17" Type="http://schemas.openxmlformats.org/officeDocument/2006/relationships/hyperlink" Target="https://www.researchgate.net/publication/352011555_Object_Detection_Based_on_Teachable_Machine?utm_source=chatgpt.com" TargetMode="External"/><Relationship Id="rId16" Type="http://schemas.openxmlformats.org/officeDocument/2006/relationships/hyperlink" Target="https://www.geeksforgeeks.org/machine-learning-model-with-teachable-machine/?utm_source=chatgpt.com" TargetMode="External"/><Relationship Id="rId19" Type="http://schemas.openxmlformats.org/officeDocument/2006/relationships/hyperlink" Target="https://blog.nashtechglobal.com/object-detection-with-teachable-machine-tensorflow-js-in-web-application/?utm_source=chatgpt.com" TargetMode="External"/><Relationship Id="rId18" Type="http://schemas.openxmlformats.org/officeDocument/2006/relationships/hyperlink" Target="https://www.researchgate.net/publication/352011555_Object_Detection_Based_on_Teachable_Machine?utm_source=chatgpt.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