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2386" w14:textId="269A820E" w:rsidR="008C5B23" w:rsidRDefault="00081A48" w:rsidP="008C5B23">
      <w:pPr>
        <w:widowControl w:val="0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081A48">
        <w:rPr>
          <w:rFonts w:ascii="Times New Roman" w:hAnsi="Times New Roman" w:cs="Times New Roman"/>
          <w:b/>
          <w:bCs/>
          <w:sz w:val="28"/>
          <w:szCs w:val="28"/>
        </w:rPr>
        <w:t>Reflexión sobre las Propiedades de un Envase de Leche en Lata de la Industria Peruana</w:t>
      </w:r>
      <w:r>
        <w:br/>
      </w:r>
      <w:r w:rsidR="00C71E72">
        <w:rPr>
          <w:rFonts w:ascii="Times New Roman" w:eastAsia="Times New Roman" w:hAnsi="Times New Roman" w:cs="Times New Roman"/>
          <w:b/>
        </w:rPr>
        <w:t>XXXXX</w:t>
      </w:r>
    </w:p>
    <w:p w14:paraId="14DE51E2" w14:textId="4A4DEB2E" w:rsidR="00E018B3" w:rsidRPr="003D45CE" w:rsidRDefault="00E018B3" w:rsidP="003D45CE">
      <w:pPr>
        <w:widowControl w:val="0"/>
        <w:spacing w:before="240" w:after="240" w:line="360" w:lineRule="auto"/>
        <w:ind w:firstLine="420"/>
        <w:rPr>
          <w:rFonts w:ascii="Times New Roman" w:eastAsia="Times New Roman" w:hAnsi="Times New Roman" w:cs="Times New Roman"/>
          <w:bCs/>
        </w:rPr>
      </w:pPr>
      <w:r w:rsidRPr="003D45CE">
        <w:rPr>
          <w:rFonts w:ascii="Times New Roman" w:eastAsia="Times New Roman" w:hAnsi="Times New Roman" w:cs="Times New Roman"/>
          <w:b/>
        </w:rPr>
        <w:t>APELLIDOS Y NOMBRES COMPLETOS</w:t>
      </w:r>
      <w:r w:rsidR="00081A48" w:rsidRPr="003D45CE">
        <w:rPr>
          <w:rFonts w:ascii="Times New Roman" w:eastAsia="Times New Roman" w:hAnsi="Times New Roman" w:cs="Times New Roman"/>
          <w:b/>
        </w:rPr>
        <w:t xml:space="preserve">: </w:t>
      </w:r>
      <w:r w:rsidR="00081A48" w:rsidRPr="003D45CE">
        <w:rPr>
          <w:rFonts w:ascii="Times New Roman" w:eastAsia="Times New Roman" w:hAnsi="Times New Roman" w:cs="Times New Roman"/>
          <w:bCs/>
        </w:rPr>
        <w:t xml:space="preserve">Rojas Pinto Víctor Daniel </w:t>
      </w:r>
    </w:p>
    <w:p w14:paraId="4BEA0D03" w14:textId="15055361" w:rsidR="00081A48" w:rsidRPr="003D45CE" w:rsidRDefault="00081A48" w:rsidP="003D45CE">
      <w:pPr>
        <w:pStyle w:val="Ttulo1"/>
        <w:shd w:val="clear" w:color="auto" w:fill="FFFFFF"/>
        <w:spacing w:before="0" w:after="0"/>
        <w:rPr>
          <w:rFonts w:ascii="Times New Roman" w:hAnsi="Times New Roman" w:cs="Times New Roman"/>
          <w:color w:val="000000"/>
          <w:sz w:val="22"/>
          <w:szCs w:val="22"/>
        </w:rPr>
      </w:pPr>
      <w:r w:rsidRPr="003D45CE"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r w:rsidR="00E018B3" w:rsidRPr="003D45CE">
        <w:rPr>
          <w:rFonts w:ascii="Times New Roman" w:eastAsia="Times New Roman" w:hAnsi="Times New Roman" w:cs="Times New Roman"/>
          <w:sz w:val="22"/>
          <w:szCs w:val="22"/>
        </w:rPr>
        <w:t>INGENIERÍA</w:t>
      </w:r>
      <w:r w:rsidRPr="003D45CE">
        <w:rPr>
          <w:rFonts w:ascii="Times New Roman" w:eastAsia="Times New Roman" w:hAnsi="Times New Roman" w:cs="Times New Roman"/>
          <w:b w:val="0"/>
          <w:sz w:val="22"/>
          <w:szCs w:val="22"/>
        </w:rPr>
        <w:t>:</w:t>
      </w:r>
      <w:r w:rsidR="00E018B3" w:rsidRPr="003D45C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D45CE">
        <w:rPr>
          <w:rFonts w:ascii="Times New Roman" w:hAnsi="Times New Roman" w:cs="Times New Roman"/>
          <w:color w:val="000000"/>
          <w:sz w:val="22"/>
          <w:szCs w:val="22"/>
        </w:rPr>
        <w:t>Ingeniería de Sistemas e Informática</w:t>
      </w:r>
    </w:p>
    <w:p w14:paraId="085C60F2" w14:textId="77777777" w:rsidR="00081A48" w:rsidRPr="003D45CE" w:rsidRDefault="00081A48" w:rsidP="003D45CE"/>
    <w:p w14:paraId="57B5898C" w14:textId="01C501CB" w:rsidR="000C7E26" w:rsidRPr="003D45CE" w:rsidRDefault="008C5B23" w:rsidP="003D45CE">
      <w:pPr>
        <w:widowControl w:val="0"/>
        <w:spacing w:after="120" w:line="360" w:lineRule="auto"/>
        <w:ind w:left="420"/>
        <w:rPr>
          <w:rFonts w:ascii="Times New Roman" w:eastAsia="Times New Roman" w:hAnsi="Times New Roman" w:cs="Times New Roman"/>
          <w:b/>
        </w:rPr>
      </w:pPr>
      <w:r w:rsidRPr="003D45CE">
        <w:rPr>
          <w:rFonts w:ascii="Times New Roman" w:eastAsia="Times New Roman" w:hAnsi="Times New Roman" w:cs="Times New Roman"/>
          <w:b/>
        </w:rPr>
        <w:t xml:space="preserve"> </w:t>
      </w:r>
      <w:r w:rsidR="00E018B3" w:rsidRPr="003D45CE">
        <w:rPr>
          <w:rFonts w:ascii="Times New Roman" w:eastAsia="Times New Roman" w:hAnsi="Times New Roman" w:cs="Times New Roman"/>
          <w:b/>
        </w:rPr>
        <w:t>CICLO</w:t>
      </w:r>
      <w:r w:rsidR="00081A48" w:rsidRPr="003D45CE">
        <w:rPr>
          <w:rFonts w:ascii="Times New Roman" w:eastAsia="Times New Roman" w:hAnsi="Times New Roman" w:cs="Times New Roman"/>
          <w:b/>
        </w:rPr>
        <w:t xml:space="preserve">: </w:t>
      </w:r>
      <w:r w:rsidR="00081A48" w:rsidRPr="003D45CE">
        <w:t>2</w:t>
      </w:r>
      <w:r w:rsidR="00081A48" w:rsidRPr="003D45CE">
        <w:rPr>
          <w:rFonts w:ascii="Times New Roman" w:eastAsia="Times New Roman" w:hAnsi="Times New Roman" w:cs="Times New Roman"/>
          <w:b/>
        </w:rPr>
        <w:t xml:space="preserve">      SECCIÓN:</w:t>
      </w:r>
      <w:r w:rsidRPr="003D45CE">
        <w:rPr>
          <w:rFonts w:ascii="Times New Roman" w:eastAsia="Times New Roman" w:hAnsi="Times New Roman" w:cs="Times New Roman"/>
          <w:b/>
        </w:rPr>
        <w:t xml:space="preserve"> </w:t>
      </w:r>
      <w:r w:rsidR="00081A48" w:rsidRPr="003D45CE">
        <w:rPr>
          <w:rFonts w:ascii="Lato" w:hAnsi="Lato"/>
          <w:b/>
          <w:bCs/>
          <w:color w:val="4A4F55"/>
          <w:shd w:val="clear" w:color="auto" w:fill="EFF6FF"/>
        </w:rPr>
        <w:t> </w:t>
      </w:r>
      <w:r w:rsidR="00081A48" w:rsidRPr="003D45CE">
        <w:rPr>
          <w:rFonts w:ascii="Times New Roman" w:hAnsi="Times New Roman" w:cs="Times New Roman"/>
          <w:shd w:val="clear" w:color="auto" w:fill="EFF6FF"/>
        </w:rPr>
        <w:t>39640</w:t>
      </w:r>
      <w:r w:rsidRPr="003D45CE">
        <w:rPr>
          <w:rFonts w:ascii="Times New Roman" w:eastAsia="Times New Roman" w:hAnsi="Times New Roman" w:cs="Times New Roman"/>
          <w:b/>
        </w:rPr>
        <w:t xml:space="preserve"> </w:t>
      </w:r>
      <w:r w:rsidR="00081A48" w:rsidRPr="003D45CE">
        <w:rPr>
          <w:rFonts w:ascii="Times New Roman" w:eastAsia="Times New Roman" w:hAnsi="Times New Roman" w:cs="Times New Roman"/>
          <w:b/>
        </w:rPr>
        <w:t xml:space="preserve">     </w:t>
      </w:r>
      <w:r w:rsidRPr="003D45CE">
        <w:rPr>
          <w:rFonts w:ascii="Times New Roman" w:eastAsia="Times New Roman" w:hAnsi="Times New Roman" w:cs="Times New Roman"/>
          <w:b/>
        </w:rPr>
        <w:t>FECHA</w:t>
      </w:r>
      <w:r w:rsidR="00081A48" w:rsidRPr="003D45CE">
        <w:rPr>
          <w:rFonts w:ascii="Times New Roman" w:eastAsia="Times New Roman" w:hAnsi="Times New Roman" w:cs="Times New Roman"/>
          <w:b/>
        </w:rPr>
        <w:t>:</w:t>
      </w:r>
      <w:r w:rsidRPr="003D45CE">
        <w:rPr>
          <w:rFonts w:ascii="Times New Roman" w:eastAsia="Times New Roman" w:hAnsi="Times New Roman" w:cs="Times New Roman"/>
          <w:b/>
        </w:rPr>
        <w:t xml:space="preserve"> </w:t>
      </w:r>
      <w:r w:rsidR="00081A48" w:rsidRPr="003D45CE">
        <w:rPr>
          <w:rFonts w:ascii="Times New Roman" w:eastAsia="Times New Roman" w:hAnsi="Times New Roman" w:cs="Times New Roman"/>
          <w:bCs/>
        </w:rPr>
        <w:t>30/09/2024</w:t>
      </w:r>
    </w:p>
    <w:p w14:paraId="6A6AB6C5" w14:textId="09812322" w:rsidR="000C7E26" w:rsidRPr="003D45CE" w:rsidRDefault="008C5B23" w:rsidP="003D45CE">
      <w:pPr>
        <w:widowControl w:val="0"/>
        <w:spacing w:after="120" w:line="360" w:lineRule="auto"/>
        <w:ind w:left="420"/>
        <w:rPr>
          <w:rFonts w:ascii="Times New Roman" w:hAnsi="Times New Roman" w:cs="Times New Roman"/>
        </w:rPr>
      </w:pPr>
      <w:r w:rsidRPr="003D45CE">
        <w:rPr>
          <w:rFonts w:ascii="Times New Roman" w:eastAsia="Times New Roman" w:hAnsi="Times New Roman" w:cs="Times New Roman"/>
          <w:b/>
        </w:rPr>
        <w:t xml:space="preserve">PROFESOR(A) </w:t>
      </w:r>
      <w:r w:rsidR="00081A48" w:rsidRPr="003D45CE">
        <w:rPr>
          <w:rFonts w:ascii="Times New Roman" w:hAnsi="Times New Roman" w:cs="Times New Roman"/>
        </w:rPr>
        <w:t>Córdova</w:t>
      </w:r>
      <w:r w:rsidR="00081A48" w:rsidRPr="003D45CE">
        <w:rPr>
          <w:rFonts w:ascii="Times New Roman" w:hAnsi="Times New Roman" w:cs="Times New Roman"/>
        </w:rPr>
        <w:t xml:space="preserve"> Fuentes</w:t>
      </w:r>
      <w:r w:rsidR="00081A48" w:rsidRPr="003D45CE">
        <w:rPr>
          <w:rFonts w:ascii="Times New Roman" w:hAnsi="Times New Roman" w:cs="Times New Roman"/>
        </w:rPr>
        <w:t xml:space="preserve"> Joel José </w:t>
      </w:r>
      <w:r w:rsidR="00081A48" w:rsidRPr="003D45CE">
        <w:rPr>
          <w:rFonts w:ascii="Lato" w:hAnsi="Lato"/>
          <w:color w:val="4A4F55"/>
          <w:shd w:val="clear" w:color="auto" w:fill="FFFFFF"/>
        </w:rPr>
        <w:br/>
      </w:r>
      <w:r w:rsidR="00833005" w:rsidRPr="003D45CE">
        <w:rPr>
          <w:rFonts w:ascii="Times New Roman" w:eastAsia="Times New Roman" w:hAnsi="Times New Roman" w:cs="Times New Roman"/>
          <w:b/>
        </w:rPr>
        <w:t>DEFINICIÓN DEL PROBLEMA</w:t>
      </w:r>
    </w:p>
    <w:p w14:paraId="427F1CD8" w14:textId="25009E62" w:rsidR="00AC1B38" w:rsidRDefault="00AC1B38" w:rsidP="00F11A04">
      <w:pPr>
        <w:widowControl w:val="0"/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Pr="00AC1B38">
        <w:rPr>
          <w:rFonts w:ascii="Times New Roman" w:eastAsia="Times New Roman" w:hAnsi="Times New Roman" w:cs="Times New Roman"/>
        </w:rPr>
        <w:t xml:space="preserve">Claridad y precisión en la definición del problema </w:t>
      </w:r>
    </w:p>
    <w:p w14:paraId="2FA9DF4C" w14:textId="7C1C042F" w:rsidR="003566A7" w:rsidRPr="00F11A04" w:rsidRDefault="003566A7" w:rsidP="00AC1B38">
      <w:pPr>
        <w:widowControl w:val="0"/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F11A0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ab/>
        <w:t xml:space="preserve">“Responderá </w:t>
      </w:r>
      <w:r w:rsidR="00F11A0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 lo</w:t>
      </w:r>
      <w:r w:rsidRPr="00F11A0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siguiente:</w:t>
      </w:r>
    </w:p>
    <w:p w14:paraId="78BA60A9" w14:textId="77A47928" w:rsidR="003566A7" w:rsidRDefault="003566A7" w:rsidP="00AC1B38">
      <w:pPr>
        <w:widowControl w:val="0"/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 w:rsidRPr="003566A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12A19F" wp14:editId="07810785">
            <wp:extent cx="5400040" cy="703580"/>
            <wp:effectExtent l="38100" t="38100" r="86360" b="96520"/>
            <wp:docPr id="909204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04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58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8E618" w14:textId="4FDC60EA" w:rsidR="003D45CE" w:rsidRDefault="003D45CE" w:rsidP="00AC1B38">
      <w:pPr>
        <w:widowControl w:val="0"/>
        <w:spacing w:after="120" w:line="360" w:lineRule="auto"/>
        <w:jc w:val="both"/>
      </w:pPr>
      <w:r>
        <w:t xml:space="preserve">Los envases de leche en lata, utilizados por empresas importantes de la industria peruana como </w:t>
      </w:r>
      <w:r>
        <w:rPr>
          <w:rStyle w:val="Textoennegrita"/>
        </w:rPr>
        <w:t>Gloria</w:t>
      </w:r>
      <w:r>
        <w:t>, juegan un papel fundamental no solo en la conservación del producto, sino también en la sostenibilidad y eficiencia de la producción. A continuación, se detallan las principales propiedades de estos envases en el contexto del Perú:</w:t>
      </w:r>
    </w:p>
    <w:p w14:paraId="7BAC5B7B" w14:textId="77777777" w:rsidR="009F0317" w:rsidRDefault="009F0317" w:rsidP="009F031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Resistencia</w:t>
      </w:r>
      <w:r>
        <w:t>: Los envases de Gloria están hechos de acero recubierto de estaño, lo que les otorga alta resistencia a golpes y presión. Esto es crucial para garantizar que el producto llegue en buen estado, especialmente en regiones rurales del Perú, donde el transporte puede ser más riguroso.</w:t>
      </w:r>
    </w:p>
    <w:p w14:paraId="1E3E775F" w14:textId="77777777" w:rsidR="009F0317" w:rsidRDefault="009F0317" w:rsidP="009F031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Reciclabilidad</w:t>
      </w:r>
      <w:r>
        <w:t>: Estos envases son completamente reciclables, lo que reduce la demanda de nuevos materiales. En Perú, la industria busca aumentar la tasa de reciclaje, lo que ayuda a minimizar los residuos y proteger el medio ambiente.</w:t>
      </w:r>
    </w:p>
    <w:p w14:paraId="5D762A63" w14:textId="77777777" w:rsidR="009F0317" w:rsidRDefault="009F0317" w:rsidP="009F031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Reutilización</w:t>
      </w:r>
      <w:r>
        <w:t>: Aunque su diseño no contempla la reutilización industrial, los consumidores suelen darles nuevos usos en sus hogares, prolongando su vida útil al almacenar otros productos o como recipientes de uso diario.</w:t>
      </w:r>
    </w:p>
    <w:p w14:paraId="1944FE9F" w14:textId="77777777" w:rsidR="009F0317" w:rsidRDefault="009F0317" w:rsidP="009F0317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Textoennegrita"/>
        </w:rPr>
        <w:t>Degradabilidad</w:t>
      </w:r>
      <w:r>
        <w:t>: En caso de no ser reciclados, estos envases, al estar hechos de acero y estaño, se degradan lentamente formando óxido de hierro, un material que no contamina el suelo pero cuya descomposición puede tomar tiempo.</w:t>
      </w:r>
    </w:p>
    <w:p w14:paraId="06E8C766" w14:textId="77777777" w:rsidR="009F0317" w:rsidRDefault="009F0317" w:rsidP="009F031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Eficiencia</w:t>
      </w:r>
      <w:r>
        <w:t>: Las latas de leche garantizan la protección contra la luz y el aire, lo que preserva el contenido por más tiempo. Esto es particularmente valioso en Perú, donde los productos necesitan mantenerse en buen estado durante largos trayectos de distribución.</w:t>
      </w:r>
    </w:p>
    <w:p w14:paraId="547EC60D" w14:textId="77777777" w:rsidR="009F0317" w:rsidRDefault="009F0317" w:rsidP="00AC1B38">
      <w:pPr>
        <w:widowControl w:val="0"/>
        <w:spacing w:after="120" w:line="360" w:lineRule="auto"/>
        <w:jc w:val="both"/>
      </w:pPr>
    </w:p>
    <w:p w14:paraId="414A0631" w14:textId="77777777" w:rsidR="009F0317" w:rsidRPr="00AC1B38" w:rsidRDefault="009F0317" w:rsidP="00AC1B38">
      <w:pPr>
        <w:widowControl w:val="0"/>
        <w:spacing w:after="120" w:line="360" w:lineRule="auto"/>
        <w:jc w:val="both"/>
        <w:rPr>
          <w:rFonts w:ascii="Times New Roman" w:eastAsia="Times New Roman" w:hAnsi="Times New Roman" w:cs="Times New Roman"/>
        </w:rPr>
      </w:pPr>
    </w:p>
    <w:p w14:paraId="7DD93DAD" w14:textId="08A41E78" w:rsidR="00833005" w:rsidRDefault="00833005" w:rsidP="00833005">
      <w:pPr>
        <w:pStyle w:val="Prrafodelista"/>
        <w:widowControl w:val="0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RECOLECCIÓN DE LOS DATOS</w:t>
      </w:r>
    </w:p>
    <w:p w14:paraId="1B31A0D6" w14:textId="40DBDC9D" w:rsidR="00AC1B38" w:rsidRDefault="003566A7" w:rsidP="00AC1B38">
      <w:pPr>
        <w:pStyle w:val="Prrafodelista"/>
        <w:widowControl w:val="0"/>
        <w:spacing w:before="240" w:after="240" w:line="360" w:lineRule="auto"/>
        <w:ind w:left="780"/>
        <w:jc w:val="both"/>
        <w:rPr>
          <w:rFonts w:ascii="Times New Roman" w:eastAsia="Times New Roman" w:hAnsi="Times New Roman" w:cs="Times New Roman"/>
        </w:rPr>
      </w:pPr>
      <w:r w:rsidRPr="00D14E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Colocará lo siguiente</w:t>
      </w:r>
      <w:r>
        <w:rPr>
          <w:rFonts w:ascii="Times New Roman" w:eastAsia="Times New Roman" w:hAnsi="Times New Roman" w:cs="Times New Roman"/>
        </w:rPr>
        <w:t>:</w:t>
      </w:r>
    </w:p>
    <w:p w14:paraId="799D0644" w14:textId="1301A9D4" w:rsidR="003566A7" w:rsidRDefault="003566A7" w:rsidP="003566A7">
      <w:pPr>
        <w:pStyle w:val="Prrafodelista"/>
        <w:widowControl w:val="0"/>
        <w:spacing w:before="240" w:after="240" w:line="360" w:lineRule="auto"/>
        <w:ind w:left="780"/>
        <w:jc w:val="both"/>
        <w:rPr>
          <w:rFonts w:ascii="Times New Roman" w:eastAsia="Times New Roman" w:hAnsi="Times New Roman" w:cs="Times New Roman"/>
        </w:rPr>
      </w:pPr>
      <w:r w:rsidRPr="003566A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890D76" wp14:editId="764ED27F">
            <wp:extent cx="5400040" cy="1048385"/>
            <wp:effectExtent l="38100" t="38100" r="86360" b="94615"/>
            <wp:docPr id="1238967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67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7DF6B" w14:textId="77777777" w:rsidR="003566A7" w:rsidRPr="003566A7" w:rsidRDefault="003566A7" w:rsidP="003566A7">
      <w:pPr>
        <w:pStyle w:val="Prrafodelista"/>
        <w:widowControl w:val="0"/>
        <w:spacing w:before="240" w:after="240" w:line="360" w:lineRule="auto"/>
        <w:ind w:left="780"/>
        <w:jc w:val="both"/>
        <w:rPr>
          <w:rFonts w:ascii="Times New Roman" w:eastAsia="Times New Roman" w:hAnsi="Times New Roman" w:cs="Times New Roman"/>
        </w:rPr>
      </w:pPr>
    </w:p>
    <w:p w14:paraId="5B97719F" w14:textId="3EB216DA" w:rsidR="00833005" w:rsidRDefault="00833005" w:rsidP="00833005">
      <w:pPr>
        <w:pStyle w:val="Prrafodelista"/>
        <w:widowControl w:val="0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APLICACIÓN DE CONCEPTOS MATEMÁTICOS</w:t>
      </w:r>
    </w:p>
    <w:p w14:paraId="092961C1" w14:textId="77777777" w:rsidR="00AC1B38" w:rsidRDefault="00AC1B38" w:rsidP="00AC1B38">
      <w:pPr>
        <w:widowControl w:val="0"/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Pr="00AC1B38">
        <w:rPr>
          <w:rFonts w:ascii="Times New Roman" w:eastAsia="Times New Roman" w:hAnsi="Times New Roman" w:cs="Times New Roman"/>
        </w:rPr>
        <w:t xml:space="preserve">Uso correcto de funciones, dominio, rango gráficas, funciones inversas, límites de la </w:t>
      </w:r>
    </w:p>
    <w:p w14:paraId="5F9BDBD8" w14:textId="794DD923" w:rsidR="00F11A04" w:rsidRDefault="00AC1B38" w:rsidP="00AC1B38">
      <w:pPr>
        <w:widowControl w:val="0"/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Pr="00AC1B38">
        <w:rPr>
          <w:rFonts w:ascii="Times New Roman" w:eastAsia="Times New Roman" w:hAnsi="Times New Roman" w:cs="Times New Roman"/>
        </w:rPr>
        <w:t>función en el proyecto.</w:t>
      </w:r>
    </w:p>
    <w:p w14:paraId="5786CA65" w14:textId="2BF72117" w:rsidR="003566A7" w:rsidRDefault="003566A7" w:rsidP="00AC1B38">
      <w:pPr>
        <w:widowControl w:val="0"/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 w:rsidRPr="003566A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BD2E5F" wp14:editId="16F9710F">
            <wp:extent cx="5400040" cy="1172845"/>
            <wp:effectExtent l="38100" t="38100" r="86360" b="103505"/>
            <wp:docPr id="1495117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17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5DB31C" w14:textId="5CE3559F" w:rsidR="003566A7" w:rsidRPr="00F11A04" w:rsidRDefault="00F11A04" w:rsidP="00F11A04">
      <w:pPr>
        <w:widowControl w:val="0"/>
        <w:spacing w:after="12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F11A0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NOTA: </w:t>
      </w:r>
      <w:r w:rsidRPr="00F11A0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Responderá los ítems a y c</w:t>
      </w:r>
    </w:p>
    <w:p w14:paraId="1E1C00A6" w14:textId="11F9059E" w:rsidR="00AC1B38" w:rsidRDefault="00AC1B38" w:rsidP="00833005">
      <w:pPr>
        <w:pStyle w:val="Prrafodelista"/>
        <w:widowControl w:val="0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REPRESENTACIÓN GRÁFICA</w:t>
      </w:r>
    </w:p>
    <w:p w14:paraId="50ADFD24" w14:textId="530ECEC0" w:rsidR="00AC1B38" w:rsidRDefault="00AC1B38" w:rsidP="00AC1B38">
      <w:pPr>
        <w:pStyle w:val="Prrafodelista"/>
        <w:widowControl w:val="0"/>
        <w:spacing w:before="240" w:after="240" w:line="360" w:lineRule="auto"/>
        <w:ind w:left="780"/>
        <w:jc w:val="both"/>
        <w:rPr>
          <w:rFonts w:ascii="Times New Roman" w:eastAsia="Times New Roman" w:hAnsi="Times New Roman" w:cs="Times New Roman"/>
        </w:rPr>
      </w:pPr>
      <w:r w:rsidRPr="00AC1B38">
        <w:rPr>
          <w:rFonts w:ascii="Times New Roman" w:eastAsia="Times New Roman" w:hAnsi="Times New Roman" w:cs="Times New Roman"/>
        </w:rPr>
        <w:t>Calidad y claridad de las gráficas generadas.</w:t>
      </w:r>
    </w:p>
    <w:p w14:paraId="7A1E6C5F" w14:textId="77777777" w:rsidR="00AC1B38" w:rsidRDefault="00AC1B38" w:rsidP="00AC1B38">
      <w:pPr>
        <w:pStyle w:val="Prrafodelista"/>
        <w:widowControl w:val="0"/>
        <w:spacing w:before="240" w:after="240" w:line="360" w:lineRule="auto"/>
        <w:ind w:left="780"/>
        <w:jc w:val="both"/>
        <w:rPr>
          <w:rFonts w:ascii="Times New Roman" w:eastAsia="Times New Roman" w:hAnsi="Times New Roman" w:cs="Times New Roman"/>
        </w:rPr>
      </w:pPr>
    </w:p>
    <w:p w14:paraId="1A7743B2" w14:textId="03DB1AF5" w:rsidR="00F11A04" w:rsidRPr="00F11A04" w:rsidRDefault="00F11A04" w:rsidP="00F11A04">
      <w:pPr>
        <w:pStyle w:val="Prrafodelista"/>
        <w:widowControl w:val="0"/>
        <w:spacing w:before="240" w:after="240" w:line="360" w:lineRule="auto"/>
        <w:ind w:left="78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F11A0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Nota: colocará el desarrollo correspondiente al ítem (b) de lo </w:t>
      </w:r>
      <w:r w:rsidRPr="00F11A0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anterior</w:t>
      </w:r>
    </w:p>
    <w:p w14:paraId="22644A1F" w14:textId="77777777" w:rsidR="00F11A04" w:rsidRPr="00AC1B38" w:rsidRDefault="00F11A04" w:rsidP="00AC1B38">
      <w:pPr>
        <w:pStyle w:val="Prrafodelista"/>
        <w:widowControl w:val="0"/>
        <w:spacing w:before="240" w:after="240" w:line="360" w:lineRule="auto"/>
        <w:ind w:left="780"/>
        <w:jc w:val="both"/>
        <w:rPr>
          <w:rFonts w:ascii="Times New Roman" w:eastAsia="Times New Roman" w:hAnsi="Times New Roman" w:cs="Times New Roman"/>
        </w:rPr>
      </w:pPr>
    </w:p>
    <w:p w14:paraId="4D8464B1" w14:textId="39B97DEF" w:rsidR="00AC1B38" w:rsidRDefault="00AC1B38" w:rsidP="00833005">
      <w:pPr>
        <w:pStyle w:val="Prrafodelista"/>
        <w:widowControl w:val="0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ANÁLISIS E INTERPRETACIÓN DE LOS RESULTADOS</w:t>
      </w:r>
    </w:p>
    <w:p w14:paraId="1C21171D" w14:textId="3A25F885" w:rsidR="00AC1B38" w:rsidRPr="00AC1B38" w:rsidRDefault="00B526D1" w:rsidP="00AC1B38">
      <w:pPr>
        <w:pStyle w:val="Prrafodelista"/>
        <w:widowControl w:val="0"/>
        <w:spacing w:before="240" w:after="240" w:line="360" w:lineRule="auto"/>
        <w:ind w:left="7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B38"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</w:rPr>
        <w:t>álisis y explicación</w:t>
      </w:r>
      <w:r w:rsidR="00AC1B38" w:rsidRPr="00AC1B3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 w:rsidR="00AC1B38" w:rsidRPr="00AC1B38">
        <w:rPr>
          <w:rFonts w:ascii="Times New Roman" w:eastAsia="Times New Roman" w:hAnsi="Times New Roman" w:cs="Times New Roman"/>
        </w:rPr>
        <w:t xml:space="preserve"> los resultados obtenidos en función del problema planteado.</w:t>
      </w:r>
    </w:p>
    <w:p w14:paraId="1A7EACC3" w14:textId="01A452AE" w:rsidR="007A3D58" w:rsidRPr="00D14ECB" w:rsidRDefault="00D14ECB">
      <w:pPr>
        <w:widowControl w:val="0"/>
        <w:spacing w:after="12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D14E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NOTA: Colocará las conclusiones que obtiene del ejercicio.</w:t>
      </w:r>
    </w:p>
    <w:p w14:paraId="5AF1DB66" w14:textId="0B7ABAE3" w:rsidR="007A3D58" w:rsidRDefault="007A3D58">
      <w:pPr>
        <w:widowControl w:val="0"/>
        <w:spacing w:after="12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7E606057" w14:textId="525CED8E" w:rsidR="007A3D58" w:rsidRDefault="007A3D58">
      <w:pPr>
        <w:widowControl w:val="0"/>
        <w:spacing w:after="12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5212357B" w14:textId="1F9A81CF" w:rsidR="007A3D58" w:rsidRDefault="007A3D58">
      <w:pPr>
        <w:widowControl w:val="0"/>
        <w:spacing w:after="12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244EFB04" w14:textId="77777777" w:rsidR="008C5B23" w:rsidRDefault="008C5B23" w:rsidP="008C5B23">
      <w:pPr>
        <w:widowControl w:val="0"/>
        <w:spacing w:after="120" w:line="360" w:lineRule="auto"/>
        <w:rPr>
          <w:rFonts w:ascii="Times New Roman" w:eastAsia="Times New Roman" w:hAnsi="Times New Roman" w:cs="Times New Roman"/>
        </w:rPr>
      </w:pPr>
    </w:p>
    <w:p w14:paraId="038192E1" w14:textId="77777777" w:rsidR="008C5B23" w:rsidRDefault="008C5B23" w:rsidP="008C5B23">
      <w:pPr>
        <w:widowControl w:val="0"/>
        <w:spacing w:after="120" w:line="360" w:lineRule="auto"/>
        <w:rPr>
          <w:rFonts w:ascii="Times New Roman" w:eastAsia="Times New Roman" w:hAnsi="Times New Roman" w:cs="Times New Roman"/>
          <w:b/>
          <w:bCs/>
        </w:rPr>
      </w:pPr>
    </w:p>
    <w:p w14:paraId="0BAD0F0B" w14:textId="77777777" w:rsidR="00F11A04" w:rsidRDefault="00F11A04" w:rsidP="008C5B23">
      <w:pPr>
        <w:widowControl w:val="0"/>
        <w:spacing w:after="120" w:line="360" w:lineRule="auto"/>
        <w:rPr>
          <w:rFonts w:ascii="Times New Roman" w:eastAsia="Times New Roman" w:hAnsi="Times New Roman" w:cs="Times New Roman"/>
          <w:b/>
          <w:bCs/>
        </w:rPr>
      </w:pPr>
    </w:p>
    <w:p w14:paraId="309EAE35" w14:textId="77777777" w:rsidR="00F11A04" w:rsidRDefault="00F11A04" w:rsidP="008C5B23">
      <w:pPr>
        <w:widowControl w:val="0"/>
        <w:spacing w:after="120" w:line="360" w:lineRule="auto"/>
        <w:rPr>
          <w:rFonts w:ascii="Times New Roman" w:eastAsia="Times New Roman" w:hAnsi="Times New Roman" w:cs="Times New Roman"/>
          <w:b/>
          <w:bCs/>
        </w:rPr>
      </w:pPr>
    </w:p>
    <w:p w14:paraId="2BB03432" w14:textId="77777777" w:rsidR="00F11A04" w:rsidRDefault="00F11A04" w:rsidP="008C5B23">
      <w:pPr>
        <w:widowControl w:val="0"/>
        <w:spacing w:after="120" w:line="360" w:lineRule="auto"/>
        <w:rPr>
          <w:rFonts w:ascii="Times New Roman" w:eastAsia="Times New Roman" w:hAnsi="Times New Roman" w:cs="Times New Roman"/>
          <w:b/>
          <w:bCs/>
        </w:rPr>
      </w:pPr>
    </w:p>
    <w:p w14:paraId="2412FCFF" w14:textId="77777777" w:rsidR="00F11A04" w:rsidRDefault="00F11A04" w:rsidP="008C5B23">
      <w:pPr>
        <w:widowControl w:val="0"/>
        <w:spacing w:after="120" w:line="360" w:lineRule="auto"/>
        <w:rPr>
          <w:rFonts w:ascii="Times New Roman" w:eastAsia="Times New Roman" w:hAnsi="Times New Roman" w:cs="Times New Roman"/>
          <w:b/>
          <w:bCs/>
        </w:rPr>
      </w:pPr>
    </w:p>
    <w:p w14:paraId="6A64B87C" w14:textId="77777777" w:rsidR="00F11A04" w:rsidRDefault="00F11A04" w:rsidP="008C5B23">
      <w:pPr>
        <w:widowControl w:val="0"/>
        <w:spacing w:after="120" w:line="360" w:lineRule="auto"/>
        <w:rPr>
          <w:rFonts w:ascii="Times New Roman" w:eastAsia="Times New Roman" w:hAnsi="Times New Roman" w:cs="Times New Roman"/>
          <w:b/>
          <w:bCs/>
        </w:rPr>
      </w:pPr>
    </w:p>
    <w:p w14:paraId="4EDCCCFD" w14:textId="77777777" w:rsidR="00F11A04" w:rsidRDefault="00F11A04" w:rsidP="008C5B23">
      <w:pPr>
        <w:widowControl w:val="0"/>
        <w:spacing w:after="120" w:line="360" w:lineRule="auto"/>
        <w:rPr>
          <w:rFonts w:ascii="Times New Roman" w:eastAsia="Times New Roman" w:hAnsi="Times New Roman" w:cs="Times New Roman"/>
          <w:b/>
          <w:bCs/>
        </w:rPr>
      </w:pPr>
    </w:p>
    <w:p w14:paraId="26230A55" w14:textId="77777777" w:rsidR="00F11A04" w:rsidRDefault="00F11A04" w:rsidP="008C5B23">
      <w:pPr>
        <w:widowControl w:val="0"/>
        <w:spacing w:after="120" w:line="360" w:lineRule="auto"/>
        <w:rPr>
          <w:rFonts w:ascii="Times New Roman" w:eastAsia="Times New Roman" w:hAnsi="Times New Roman" w:cs="Times New Roman"/>
          <w:b/>
          <w:bCs/>
        </w:rPr>
      </w:pPr>
    </w:p>
    <w:p w14:paraId="37D7DF74" w14:textId="77777777" w:rsidR="008C5B23" w:rsidRDefault="008C5B23" w:rsidP="008C5B23">
      <w:pPr>
        <w:widowControl w:val="0"/>
        <w:spacing w:after="120" w:line="360" w:lineRule="auto"/>
        <w:rPr>
          <w:rFonts w:ascii="Times New Roman" w:eastAsia="Times New Roman" w:hAnsi="Times New Roman" w:cs="Times New Roman"/>
          <w:b/>
          <w:bCs/>
        </w:rPr>
      </w:pPr>
    </w:p>
    <w:p w14:paraId="26834F2B" w14:textId="1CEC7F2F" w:rsidR="007A3D58" w:rsidRPr="00AC1B38" w:rsidRDefault="008A0214" w:rsidP="008C5B23">
      <w:pPr>
        <w:widowControl w:val="0"/>
        <w:spacing w:after="120" w:line="360" w:lineRule="auto"/>
        <w:rPr>
          <w:rFonts w:ascii="Times New Roman" w:eastAsia="Times New Roman" w:hAnsi="Times New Roman" w:cs="Times New Roman"/>
          <w:b/>
          <w:bCs/>
        </w:rPr>
      </w:pPr>
      <w:r w:rsidRPr="00AC1B38">
        <w:rPr>
          <w:rFonts w:ascii="Times New Roman" w:eastAsia="Times New Roman" w:hAnsi="Times New Roman" w:cs="Times New Roman"/>
          <w:b/>
          <w:bCs/>
        </w:rPr>
        <w:t>RÚBRICA DE EVALUACIÓN DEL AVANCE DEL TRABAJO APLICAD</w:t>
      </w:r>
      <w:r w:rsidR="00BE51F1" w:rsidRPr="00AC1B38">
        <w:rPr>
          <w:rFonts w:ascii="Times New Roman" w:eastAsia="Times New Roman" w:hAnsi="Times New Roman" w:cs="Times New Roman"/>
          <w:b/>
          <w:bCs/>
        </w:rPr>
        <w:t>O</w:t>
      </w:r>
      <w:r w:rsidRPr="00AC1B38">
        <w:rPr>
          <w:rFonts w:ascii="Times New Roman" w:eastAsia="Times New Roman" w:hAnsi="Times New Roman" w:cs="Times New Roman"/>
          <w:b/>
          <w:bCs/>
        </w:rPr>
        <w:t>O</w:t>
      </w: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1701"/>
        <w:gridCol w:w="2268"/>
        <w:gridCol w:w="1985"/>
        <w:gridCol w:w="1984"/>
        <w:gridCol w:w="1985"/>
      </w:tblGrid>
      <w:tr w:rsidR="00AC1B38" w14:paraId="512A3F0B" w14:textId="77777777" w:rsidTr="00B526D1">
        <w:tc>
          <w:tcPr>
            <w:tcW w:w="1701" w:type="dxa"/>
            <w:shd w:val="clear" w:color="auto" w:fill="D9D9D9" w:themeFill="background1" w:themeFillShade="D9"/>
          </w:tcPr>
          <w:p w14:paraId="6C7EBB37" w14:textId="42F04F02" w:rsidR="00AC1B38" w:rsidRPr="00AC1B38" w:rsidRDefault="00AC1B38" w:rsidP="00AC1B38">
            <w:pPr>
              <w:widowControl w:val="0"/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1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CRITERIOS DE EVALUACIÓN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9D39CFB" w14:textId="77777777" w:rsidR="00AC1B38" w:rsidRPr="00AC1B38" w:rsidRDefault="00AC1B38" w:rsidP="00AC1B38">
            <w:pPr>
              <w:widowControl w:val="0"/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1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EXCELENTE</w:t>
            </w:r>
          </w:p>
          <w:p w14:paraId="5D41993D" w14:textId="048DF77D" w:rsidR="00AC1B38" w:rsidRPr="00AC1B38" w:rsidRDefault="00AC1B38" w:rsidP="00AC1B38">
            <w:pPr>
              <w:widowControl w:val="0"/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1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(4 PUNTOS)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033739E" w14:textId="77777777" w:rsidR="00AC1B38" w:rsidRPr="00AC1B38" w:rsidRDefault="00AC1B38" w:rsidP="00AC1B38">
            <w:pPr>
              <w:widowControl w:val="0"/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1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BUENO</w:t>
            </w:r>
          </w:p>
          <w:p w14:paraId="38A08EBB" w14:textId="2F5A0F22" w:rsidR="00AC1B38" w:rsidRPr="00AC1B38" w:rsidRDefault="00AC1B38" w:rsidP="00AC1B38">
            <w:pPr>
              <w:widowControl w:val="0"/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1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(3 PUNTOS)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ED35C0C" w14:textId="77777777" w:rsidR="00AC1B38" w:rsidRPr="00AC1B38" w:rsidRDefault="00AC1B38" w:rsidP="00AC1B38">
            <w:pPr>
              <w:widowControl w:val="0"/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1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ACEPTABLE</w:t>
            </w:r>
          </w:p>
          <w:p w14:paraId="0290600C" w14:textId="0B55A24F" w:rsidR="00AC1B38" w:rsidRPr="00AC1B38" w:rsidRDefault="00AC1B38" w:rsidP="00AC1B38">
            <w:pPr>
              <w:widowControl w:val="0"/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1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(2 PUNTOS)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071ED6F" w14:textId="77777777" w:rsidR="00AC1B38" w:rsidRPr="00AC1B38" w:rsidRDefault="00AC1B38" w:rsidP="00AC1B38">
            <w:pPr>
              <w:widowControl w:val="0"/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1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BAJO</w:t>
            </w:r>
          </w:p>
          <w:p w14:paraId="77C1641A" w14:textId="1498A356" w:rsidR="00AC1B38" w:rsidRPr="00AC1B38" w:rsidRDefault="00AC1B38" w:rsidP="00AC1B38">
            <w:pPr>
              <w:widowControl w:val="0"/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1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(1 PUNTO)</w:t>
            </w:r>
          </w:p>
        </w:tc>
      </w:tr>
      <w:tr w:rsidR="00AC1B38" w14:paraId="297C33E8" w14:textId="77777777" w:rsidTr="00B526D1">
        <w:tc>
          <w:tcPr>
            <w:tcW w:w="1701" w:type="dxa"/>
            <w:shd w:val="clear" w:color="auto" w:fill="D9D9D9" w:themeFill="background1" w:themeFillShade="D9"/>
          </w:tcPr>
          <w:p w14:paraId="5CC174AB" w14:textId="613A6321" w:rsidR="00AC1B38" w:rsidRPr="00AC1B38" w:rsidRDefault="00AC1B38" w:rsidP="00B526D1">
            <w:pPr>
              <w:widowControl w:val="0"/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1B3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Definición del problema</w:t>
            </w:r>
          </w:p>
        </w:tc>
        <w:tc>
          <w:tcPr>
            <w:tcW w:w="2268" w:type="dxa"/>
          </w:tcPr>
          <w:p w14:paraId="77DC72CF" w14:textId="77777777" w:rsidR="00AC1B38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problema está definido con claridad excepcional y se justifica su relevancia en ingeniería.</w:t>
            </w:r>
          </w:p>
          <w:p w14:paraId="60C396E0" w14:textId="577B40A1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 presenta de manera innovadora.</w:t>
            </w:r>
          </w:p>
        </w:tc>
        <w:tc>
          <w:tcPr>
            <w:tcW w:w="1985" w:type="dxa"/>
          </w:tcPr>
          <w:p w14:paraId="4A7FEA0A" w14:textId="73AC3E96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problema está bien definido y presenta una </w:t>
            </w:r>
            <w:r w:rsidR="00B526D1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uena justificación en el contexto de la Ingeniería.</w:t>
            </w:r>
          </w:p>
        </w:tc>
        <w:tc>
          <w:tcPr>
            <w:tcW w:w="1984" w:type="dxa"/>
          </w:tcPr>
          <w:p w14:paraId="2842533B" w14:textId="76826518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problema está definido, pero presenta falta de claridad o justificación insuficiente en el contexto de la Ingeniería.</w:t>
            </w:r>
          </w:p>
        </w:tc>
        <w:tc>
          <w:tcPr>
            <w:tcW w:w="1985" w:type="dxa"/>
          </w:tcPr>
          <w:p w14:paraId="137FD0DC" w14:textId="2786EDA6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problema está incorrectamente definido o carece de justificación relevante, dificultando la comprensión del mismo.</w:t>
            </w:r>
          </w:p>
        </w:tc>
      </w:tr>
      <w:tr w:rsidR="00AC1B38" w14:paraId="4E55FA89" w14:textId="77777777" w:rsidTr="00B526D1">
        <w:tc>
          <w:tcPr>
            <w:tcW w:w="1701" w:type="dxa"/>
            <w:shd w:val="clear" w:color="auto" w:fill="D9D9D9" w:themeFill="background1" w:themeFillShade="D9"/>
          </w:tcPr>
          <w:p w14:paraId="1CE016A9" w14:textId="688B94A8" w:rsidR="00AC1B38" w:rsidRPr="00AC1B38" w:rsidRDefault="00AC1B38" w:rsidP="00B526D1">
            <w:pPr>
              <w:widowControl w:val="0"/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C1B3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Recolección de los datos</w:t>
            </w:r>
          </w:p>
        </w:tc>
        <w:tc>
          <w:tcPr>
            <w:tcW w:w="2268" w:type="dxa"/>
          </w:tcPr>
          <w:p w14:paraId="2744C051" w14:textId="3387909C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Se utilizan múltiples métodos de recolección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datos, todos son apropiados y están bien documentados con procedimientos claros y precisos.</w:t>
            </w:r>
          </w:p>
        </w:tc>
        <w:tc>
          <w:tcPr>
            <w:tcW w:w="1985" w:type="dxa"/>
          </w:tcPr>
          <w:p w14:paraId="1392B613" w14:textId="525B809C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Se utilizan algunos métodos de recolección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de datos, en su mayoría apropiados y documentados.</w:t>
            </w:r>
          </w:p>
        </w:tc>
        <w:tc>
          <w:tcPr>
            <w:tcW w:w="1984" w:type="dxa"/>
          </w:tcPr>
          <w:p w14:paraId="7E5FB7C9" w14:textId="24DA555F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Escasos métodos de colección de datos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utilizados y la documentación es deficiente.</w:t>
            </w:r>
          </w:p>
        </w:tc>
        <w:tc>
          <w:tcPr>
            <w:tcW w:w="1985" w:type="dxa"/>
          </w:tcPr>
          <w:p w14:paraId="391AA5C3" w14:textId="653652AD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No se emplean métodos adecuados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recolección de datos, se presenta información escasa o irrelevante.</w:t>
            </w:r>
          </w:p>
        </w:tc>
      </w:tr>
      <w:tr w:rsidR="00AC1B38" w14:paraId="48416477" w14:textId="77777777" w:rsidTr="00B526D1">
        <w:tc>
          <w:tcPr>
            <w:tcW w:w="1701" w:type="dxa"/>
            <w:shd w:val="clear" w:color="auto" w:fill="D9D9D9" w:themeFill="background1" w:themeFillShade="D9"/>
          </w:tcPr>
          <w:p w14:paraId="53794BA9" w14:textId="1FE5BF21" w:rsidR="00AC1B38" w:rsidRPr="00AC1B38" w:rsidRDefault="00AC1B38" w:rsidP="00B526D1">
            <w:pPr>
              <w:widowControl w:val="0"/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176890250"/>
            <w:r w:rsidRPr="00AC1B3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Aplicación de conceptos matemáticos</w:t>
            </w:r>
          </w:p>
        </w:tc>
        <w:tc>
          <w:tcPr>
            <w:tcW w:w="2268" w:type="dxa"/>
          </w:tcPr>
          <w:p w14:paraId="2EC70543" w14:textId="41EA3FFF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Se aplican correctamente todos los conceptos matemáticos de forma innovadora y se relacionan adecuadamente con las aplicaciones de ingeniería </w:t>
            </w:r>
          </w:p>
        </w:tc>
        <w:tc>
          <w:tcPr>
            <w:tcW w:w="1985" w:type="dxa"/>
          </w:tcPr>
          <w:p w14:paraId="2421AEE3" w14:textId="3205CA84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 aplican correctamente la mayoría de los conceptos matemáticos con algunas relaciones a aplicaciones de ingeniería.</w:t>
            </w:r>
          </w:p>
        </w:tc>
        <w:tc>
          <w:tcPr>
            <w:tcW w:w="1984" w:type="dxa"/>
          </w:tcPr>
          <w:p w14:paraId="3B3F023F" w14:textId="1B91D27E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 aplican algunos conceptos matemáticos, pero con errores significativos en sus aplicaciones prácticas y limitadas relaciones con la Ingeniería.</w:t>
            </w:r>
          </w:p>
        </w:tc>
        <w:tc>
          <w:tcPr>
            <w:tcW w:w="1985" w:type="dxa"/>
          </w:tcPr>
          <w:p w14:paraId="7B46052C" w14:textId="64E45F33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 se aplican correctamente los conceptos matemáticos o están ausentes del proyecto.</w:t>
            </w:r>
          </w:p>
        </w:tc>
      </w:tr>
      <w:bookmarkEnd w:id="0"/>
      <w:tr w:rsidR="00AC1B38" w14:paraId="45E81030" w14:textId="77777777" w:rsidTr="00B526D1">
        <w:tc>
          <w:tcPr>
            <w:tcW w:w="1701" w:type="dxa"/>
            <w:shd w:val="clear" w:color="auto" w:fill="D9D9D9" w:themeFill="background1" w:themeFillShade="D9"/>
          </w:tcPr>
          <w:p w14:paraId="0FB81043" w14:textId="6670BD13" w:rsidR="00AC1B38" w:rsidRPr="00AC1B38" w:rsidRDefault="00AC1B38" w:rsidP="00B526D1">
            <w:pPr>
              <w:widowControl w:val="0"/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1B3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Representación Gráfica</w:t>
            </w:r>
          </w:p>
        </w:tc>
        <w:tc>
          <w:tcPr>
            <w:tcW w:w="2268" w:type="dxa"/>
          </w:tcPr>
          <w:p w14:paraId="7C6A0CC3" w14:textId="54755797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 gráficas son excepcionales, claras, detalladas y representan adecuadamente los datos y conceptos tratados.</w:t>
            </w:r>
          </w:p>
        </w:tc>
        <w:tc>
          <w:tcPr>
            <w:tcW w:w="1985" w:type="dxa"/>
          </w:tcPr>
          <w:p w14:paraId="0B787EA4" w14:textId="089EA0E1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 gráficas son de buena calidad y representan adecuadamente los datos y conceptos, pero carecen de detalles menores.</w:t>
            </w:r>
          </w:p>
        </w:tc>
        <w:tc>
          <w:tcPr>
            <w:tcW w:w="1984" w:type="dxa"/>
          </w:tcPr>
          <w:p w14:paraId="289F1F57" w14:textId="48060E78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 gráficas son aceptables, pero presentan errores o falta de claridad en la representación de los datos.</w:t>
            </w:r>
          </w:p>
        </w:tc>
        <w:tc>
          <w:tcPr>
            <w:tcW w:w="1985" w:type="dxa"/>
          </w:tcPr>
          <w:p w14:paraId="7B820433" w14:textId="3DFC79FB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 gráficas son de baja calidad, confusas o no representan correctamente los datos.</w:t>
            </w:r>
          </w:p>
        </w:tc>
      </w:tr>
      <w:tr w:rsidR="00AC1B38" w14:paraId="72842FAF" w14:textId="77777777" w:rsidTr="00B526D1">
        <w:tc>
          <w:tcPr>
            <w:tcW w:w="1701" w:type="dxa"/>
            <w:shd w:val="clear" w:color="auto" w:fill="D9D9D9" w:themeFill="background1" w:themeFillShade="D9"/>
          </w:tcPr>
          <w:p w14:paraId="70E2DACF" w14:textId="4553B2B2" w:rsidR="00AC1B38" w:rsidRPr="00AC1B38" w:rsidRDefault="00AC1B38" w:rsidP="00B526D1">
            <w:pPr>
              <w:widowControl w:val="0"/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1B3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Análisis e interpretación de los resultados.</w:t>
            </w:r>
          </w:p>
        </w:tc>
        <w:tc>
          <w:tcPr>
            <w:tcW w:w="2268" w:type="dxa"/>
          </w:tcPr>
          <w:p w14:paraId="43635922" w14:textId="26DCCA51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análisis es profundo, reflexivo y presenta interpretaciones significativas alineadas al contexto de la ingeniería.</w:t>
            </w:r>
          </w:p>
        </w:tc>
        <w:tc>
          <w:tcPr>
            <w:tcW w:w="1985" w:type="dxa"/>
          </w:tcPr>
          <w:p w14:paraId="555F501B" w14:textId="0786A2FF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análisis es bueno, con interpretaciones adecuadas, pero podría ser más profundo o reflexivo.</w:t>
            </w:r>
          </w:p>
        </w:tc>
        <w:tc>
          <w:tcPr>
            <w:tcW w:w="1984" w:type="dxa"/>
          </w:tcPr>
          <w:p w14:paraId="44910515" w14:textId="26617729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análisis es aceptable, pero la interpretación de resultados es superficial o presenta confusiones.</w:t>
            </w:r>
          </w:p>
        </w:tc>
        <w:tc>
          <w:tcPr>
            <w:tcW w:w="1985" w:type="dxa"/>
          </w:tcPr>
          <w:p w14:paraId="0A7CD857" w14:textId="786A8B4F" w:rsidR="00AC1B38" w:rsidRPr="00BE51F1" w:rsidRDefault="00AC1B38">
            <w:pPr>
              <w:widowControl w:val="0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 se presenta un análisis claro o la interpretación de resultados es confuso o irrelevante.</w:t>
            </w:r>
          </w:p>
        </w:tc>
      </w:tr>
    </w:tbl>
    <w:p w14:paraId="02D7EE47" w14:textId="30947B1D" w:rsidR="007A3D58" w:rsidRDefault="007A3D58" w:rsidP="007A4B12">
      <w:pPr>
        <w:widowControl w:val="0"/>
        <w:spacing w:after="120" w:line="360" w:lineRule="auto"/>
        <w:jc w:val="both"/>
        <w:rPr>
          <w:rFonts w:ascii="Times New Roman" w:eastAsia="Times New Roman" w:hAnsi="Times New Roman" w:cs="Times New Roman"/>
        </w:rPr>
      </w:pPr>
    </w:p>
    <w:sectPr w:rsidR="007A3D5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85ED7" w14:textId="77777777" w:rsidR="009C4026" w:rsidRDefault="009C4026">
      <w:pPr>
        <w:spacing w:line="240" w:lineRule="auto"/>
      </w:pPr>
      <w:r>
        <w:separator/>
      </w:r>
    </w:p>
  </w:endnote>
  <w:endnote w:type="continuationSeparator" w:id="0">
    <w:p w14:paraId="4FD08F09" w14:textId="77777777" w:rsidR="009C4026" w:rsidRDefault="009C40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DEDF" w14:textId="77777777" w:rsidR="000C7E26" w:rsidRDefault="00C71E72">
    <w:pPr>
      <w:jc w:val="center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PAGE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E018B3">
      <w:rPr>
        <w:rFonts w:ascii="Calibri" w:eastAsia="Calibri" w:hAnsi="Calibri" w:cs="Calibri"/>
        <w:noProof/>
        <w:sz w:val="20"/>
        <w:szCs w:val="20"/>
      </w:rPr>
      <w:t>1</w:t>
    </w:r>
    <w:r>
      <w:rPr>
        <w:rFonts w:ascii="Calibri" w:eastAsia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241A1" w14:textId="77777777" w:rsidR="009C4026" w:rsidRDefault="009C4026">
      <w:pPr>
        <w:spacing w:line="240" w:lineRule="auto"/>
      </w:pPr>
      <w:r>
        <w:separator/>
      </w:r>
    </w:p>
  </w:footnote>
  <w:footnote w:type="continuationSeparator" w:id="0">
    <w:p w14:paraId="21B539E1" w14:textId="77777777" w:rsidR="009C4026" w:rsidRDefault="009C40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ECCC5" w14:textId="77777777" w:rsidR="000C7E26" w:rsidRDefault="00C71E72">
    <w:pPr>
      <w:widowControl w:val="0"/>
      <w:spacing w:before="64" w:line="302" w:lineRule="auto"/>
      <w:ind w:left="-141" w:right="-40"/>
      <w:jc w:val="right"/>
      <w:rPr>
        <w:b/>
        <w:sz w:val="20"/>
        <w:szCs w:val="20"/>
      </w:rPr>
    </w:pPr>
    <w:bookmarkStart w:id="1" w:name="_heading=h.5kur54d3y0tb" w:colFirst="0" w:colLast="0"/>
    <w:bookmarkEnd w:id="1"/>
    <w:r>
      <w:rPr>
        <w:b/>
        <w:sz w:val="20"/>
        <w:szCs w:val="20"/>
      </w:rPr>
      <w:t xml:space="preserve">                           </w: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5389E2D" wp14:editId="6818CA69">
          <wp:simplePos x="0" y="0"/>
          <wp:positionH relativeFrom="column">
            <wp:posOffset>-66674</wp:posOffset>
          </wp:positionH>
          <wp:positionV relativeFrom="paragraph">
            <wp:posOffset>59691</wp:posOffset>
          </wp:positionV>
          <wp:extent cx="1982625" cy="748306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2625" cy="7483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A9282FA" w14:textId="77777777" w:rsidR="000C7E26" w:rsidRDefault="000C7E26">
    <w:pPr>
      <w:widowControl w:val="0"/>
      <w:spacing w:before="64" w:line="302" w:lineRule="auto"/>
      <w:ind w:left="-141" w:right="-40"/>
      <w:jc w:val="right"/>
      <w:rPr>
        <w:b/>
        <w:sz w:val="20"/>
        <w:szCs w:val="20"/>
      </w:rPr>
    </w:pPr>
    <w:bookmarkStart w:id="2" w:name="_heading=h.1sfptofw3l24" w:colFirst="0" w:colLast="0"/>
    <w:bookmarkEnd w:id="2"/>
  </w:p>
  <w:p w14:paraId="51B76964" w14:textId="2A432FB1" w:rsidR="000C7E26" w:rsidRDefault="00E018B3" w:rsidP="008C5B23">
    <w:pPr>
      <w:widowControl w:val="0"/>
      <w:spacing w:before="64" w:line="302" w:lineRule="auto"/>
      <w:ind w:left="-141" w:right="-40"/>
      <w:jc w:val="right"/>
      <w:rPr>
        <w:sz w:val="20"/>
        <w:szCs w:val="20"/>
      </w:rPr>
    </w:pPr>
    <w:bookmarkStart w:id="3" w:name="_heading=h.o4y7ruhbcpou" w:colFirst="0" w:colLast="0"/>
    <w:bookmarkEnd w:id="3"/>
    <w:r>
      <w:rPr>
        <w:b/>
        <w:sz w:val="20"/>
        <w:szCs w:val="20"/>
      </w:rPr>
      <w:t>CÁLCULO 1</w:t>
    </w:r>
    <w:r w:rsidR="008C5B23">
      <w:rPr>
        <w:b/>
        <w:sz w:val="20"/>
        <w:szCs w:val="20"/>
      </w:rPr>
      <w:t xml:space="preserve"> _ AGOSTO 2024</w:t>
    </w:r>
  </w:p>
  <w:p w14:paraId="0453007E" w14:textId="77777777" w:rsidR="000C7E26" w:rsidRDefault="000C7E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14133"/>
    <w:multiLevelType w:val="hybridMultilevel"/>
    <w:tmpl w:val="E4008240"/>
    <w:lvl w:ilvl="0" w:tplc="2B26A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26"/>
    <w:rsid w:val="00081A48"/>
    <w:rsid w:val="000C7E26"/>
    <w:rsid w:val="00120422"/>
    <w:rsid w:val="00195065"/>
    <w:rsid w:val="001E637F"/>
    <w:rsid w:val="002F258E"/>
    <w:rsid w:val="003566A7"/>
    <w:rsid w:val="003D45CE"/>
    <w:rsid w:val="003D73FA"/>
    <w:rsid w:val="004014CE"/>
    <w:rsid w:val="004F798C"/>
    <w:rsid w:val="005441AC"/>
    <w:rsid w:val="00717FE4"/>
    <w:rsid w:val="00721563"/>
    <w:rsid w:val="007A3D58"/>
    <w:rsid w:val="007A4B12"/>
    <w:rsid w:val="00833005"/>
    <w:rsid w:val="008A0214"/>
    <w:rsid w:val="008C5B23"/>
    <w:rsid w:val="009C4026"/>
    <w:rsid w:val="009F0317"/>
    <w:rsid w:val="00AC1B38"/>
    <w:rsid w:val="00B526D1"/>
    <w:rsid w:val="00B9414B"/>
    <w:rsid w:val="00BE51F1"/>
    <w:rsid w:val="00C71E72"/>
    <w:rsid w:val="00D14ECB"/>
    <w:rsid w:val="00E018B3"/>
    <w:rsid w:val="00E40AFC"/>
    <w:rsid w:val="00F1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DDBE1C"/>
  <w15:docId w15:val="{5D96656F-7C51-476D-920E-7DC42170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018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8B3"/>
  </w:style>
  <w:style w:type="paragraph" w:styleId="Piedepgina">
    <w:name w:val="footer"/>
    <w:basedOn w:val="Normal"/>
    <w:link w:val="PiedepginaCar"/>
    <w:uiPriority w:val="99"/>
    <w:unhideWhenUsed/>
    <w:rsid w:val="00E018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8B3"/>
  </w:style>
  <w:style w:type="character" w:styleId="Hipervnculo">
    <w:name w:val="Hyperlink"/>
    <w:basedOn w:val="Fuentedeprrafopredeter"/>
    <w:uiPriority w:val="99"/>
    <w:unhideWhenUsed/>
    <w:rsid w:val="007A3D5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D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E51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300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D45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0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wnqQp452eXTNq/eMwd22en2pkw==">CgMxLjAyDmguNWt1cjU0ZDN5MHRiMg5oLjFzZnB0b2Z3M2wyNDIOaC5vNHk3cnVoYmNwb3U4AHIhMWVhalduM0U0SmNuMWw1YWJpemg0ZTh0OUhvTHd0ZEpz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ROJAS PINTO,RUBéN JOSUé</cp:lastModifiedBy>
  <cp:revision>5</cp:revision>
  <dcterms:created xsi:type="dcterms:W3CDTF">2024-09-20T04:02:00Z</dcterms:created>
  <dcterms:modified xsi:type="dcterms:W3CDTF">2024-09-30T21:46:00Z</dcterms:modified>
</cp:coreProperties>
</file>