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0957" w14:textId="77777777" w:rsidR="00BB1916" w:rsidRDefault="00BB1916" w:rsidP="00BB1916">
      <w:pPr>
        <w:pStyle w:val="a3"/>
        <w:spacing w:before="240" w:beforeAutospacing="0" w:after="360" w:afterAutospacing="0" w:line="360" w:lineRule="auto"/>
        <w:jc w:val="center"/>
        <w:outlineLvl w:val="0"/>
        <w:rPr>
          <w:color w:val="000000" w:themeColor="text1"/>
          <w:sz w:val="28"/>
          <w:szCs w:val="28"/>
        </w:rPr>
      </w:pPr>
      <w:bookmarkStart w:id="0" w:name="_Toc178929401"/>
      <w:bookmarkStart w:id="1" w:name="_Toc179011902"/>
      <w:bookmarkStart w:id="2" w:name="_Toc180135819"/>
      <w:r>
        <w:rPr>
          <w:color w:val="000000" w:themeColor="text1"/>
          <w:sz w:val="28"/>
          <w:szCs w:val="28"/>
        </w:rPr>
        <w:t>Задание №4 «Разработка программы</w:t>
      </w:r>
      <w:bookmarkEnd w:id="0"/>
      <w:bookmarkEnd w:id="1"/>
      <w:r>
        <w:rPr>
          <w:color w:val="000000" w:themeColor="text1"/>
          <w:sz w:val="28"/>
          <w:szCs w:val="28"/>
        </w:rPr>
        <w:t>»</w:t>
      </w:r>
      <w:bookmarkEnd w:id="2"/>
    </w:p>
    <w:p w14:paraId="00023257" w14:textId="77777777" w:rsidR="00BB1916" w:rsidRDefault="00BB1916" w:rsidP="00BB19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Код ко всем формам представлен в приложении А.</w:t>
      </w:r>
    </w:p>
    <w:p w14:paraId="6F51DE03" w14:textId="77777777" w:rsidR="00BB1916" w:rsidRDefault="00BB1916" w:rsidP="00BB19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 входе, открывается форма входа (Рисунок 20).</w:t>
      </w:r>
    </w:p>
    <w:p w14:paraId="32BF11F4" w14:textId="77777777" w:rsidR="00BB1916" w:rsidRDefault="00BB1916" w:rsidP="00BB19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7207E74" w14:textId="1F73C008" w:rsidR="00BB1916" w:rsidRDefault="006B06F2" w:rsidP="00BB191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B06F2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369AA496" wp14:editId="4ACDFFF5">
            <wp:extent cx="4581525" cy="356188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206" cy="35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068C" w14:textId="77777777" w:rsidR="00BB1916" w:rsidRDefault="00BB1916" w:rsidP="00BB191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20 – Форма входа</w:t>
      </w:r>
    </w:p>
    <w:p w14:paraId="6A2823F7" w14:textId="77777777" w:rsidR="00BB1916" w:rsidRDefault="00BB1916" w:rsidP="00BB1916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входе под любой ролью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при верно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введённом пароле появляется следующее окно (Рисунок 21).</w:t>
      </w:r>
    </w:p>
    <w:p w14:paraId="20F8A548" w14:textId="4177FAA3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62C65A4C" wp14:editId="08DA8048">
            <wp:extent cx="2724150" cy="1314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79DE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21 – Окно после входа</w:t>
      </w:r>
    </w:p>
    <w:p w14:paraId="00F53B21" w14:textId="77777777" w:rsidR="00BB1916" w:rsidRDefault="00BB1916" w:rsidP="00BB1916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Вход под администратором отображение таблиц (Рисунок 22 -26).</w:t>
      </w:r>
    </w:p>
    <w:p w14:paraId="5AEA0FAB" w14:textId="14E4C1D3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831044" wp14:editId="7FCA7483">
            <wp:extent cx="4286250" cy="2924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F32E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22 – Форма администратора (Таблица Услуги)</w:t>
      </w:r>
    </w:p>
    <w:p w14:paraId="0EE90BC6" w14:textId="287BFFAB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513E7CE" wp14:editId="3151C193">
            <wp:extent cx="3781425" cy="2809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592A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23 – Форма администратора (Таблица Клиенты)</w:t>
      </w:r>
    </w:p>
    <w:p w14:paraId="39EA5682" w14:textId="20E32F3A" w:rsidR="00BB1916" w:rsidRDefault="00BB1916" w:rsidP="00BB19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0A147" wp14:editId="3EDF8AF8">
            <wp:extent cx="4324350" cy="3448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802E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24 – Форма администратора (Таблица Заказы)</w:t>
      </w:r>
    </w:p>
    <w:p w14:paraId="64136570" w14:textId="57A3DEB5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2E27F9A9" wp14:editId="31E92101">
            <wp:extent cx="431482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55EC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25 – Форма администратора (Таблица Товары)</w:t>
      </w:r>
    </w:p>
    <w:p w14:paraId="1B182F94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9E60960" w14:textId="77777777" w:rsidR="00BB1916" w:rsidRDefault="00BB1916" w:rsidP="00BB191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9025BB9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A85BCB8" w14:textId="7E568DCA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EA18C34" wp14:editId="1F7FA12A">
            <wp:extent cx="4276725" cy="270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C9FF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26 – Форма администратора (Таблица Сотрудники)</w:t>
      </w:r>
    </w:p>
    <w:p w14:paraId="7E42E55E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7664E04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Вход под сотрудником отображение таблиц (Рисунок 27 -29).</w:t>
      </w:r>
    </w:p>
    <w:p w14:paraId="5ACBEDDB" w14:textId="09ADC042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268C8F7E" wp14:editId="7ADCF4F1">
            <wp:extent cx="4772025" cy="2962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D4CE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27 – Форма сотрудника (Таблица Услуги)</w:t>
      </w:r>
    </w:p>
    <w:p w14:paraId="6FA0D267" w14:textId="315252B9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699E20" wp14:editId="45E30562">
            <wp:extent cx="5267325" cy="335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A505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28 – Форма сотрудника (Таблица Клиенты)</w:t>
      </w:r>
    </w:p>
    <w:p w14:paraId="382B5E00" w14:textId="6C54DE7F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63E42B28" wp14:editId="22B3F1ED">
            <wp:extent cx="4524375" cy="370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EDC7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29 – Форма сотрудника (Таблица Заказы)</w:t>
      </w:r>
    </w:p>
    <w:p w14:paraId="14CBEBF3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27781B" w14:textId="77777777" w:rsidR="00BB1916" w:rsidRDefault="00BB1916" w:rsidP="00BB1916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Вход под клиентом отображение таблицы Заказы и поиск заказа по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(Рисунок 30 -32).</w:t>
      </w:r>
    </w:p>
    <w:p w14:paraId="7B3791CD" w14:textId="77777777" w:rsidR="00BB1916" w:rsidRDefault="00BB1916" w:rsidP="00BB1916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DE15831" w14:textId="682B379D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588F59" wp14:editId="05BE14A8">
            <wp:extent cx="3714750" cy="280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06DF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30 – Форма клиента</w:t>
      </w:r>
    </w:p>
    <w:p w14:paraId="67718641" w14:textId="239BF17A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7801FCD" wp14:editId="08C90A47">
            <wp:extent cx="432435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6560" w14:textId="77777777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31 – Поиск по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</w:p>
    <w:p w14:paraId="5395CDB8" w14:textId="2F126D2A" w:rsidR="00BB1916" w:rsidRDefault="00BB1916" w:rsidP="00BB191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50C67A" wp14:editId="208BD260">
            <wp:extent cx="39909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40A" w14:textId="3501EE60" w:rsidR="00F42823" w:rsidRDefault="00BB1916" w:rsidP="006838F6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32 – Обновление</w:t>
      </w:r>
    </w:p>
    <w:sectPr w:rsidR="00F42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23"/>
    <w:rsid w:val="006838F6"/>
    <w:rsid w:val="006B06F2"/>
    <w:rsid w:val="007253D0"/>
    <w:rsid w:val="00BB1916"/>
    <w:rsid w:val="00F4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11445-487B-4D73-9943-758818CD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9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429194-25</dc:creator>
  <cp:keywords/>
  <dc:description/>
  <cp:lastModifiedBy>429194-25</cp:lastModifiedBy>
  <cp:revision>4</cp:revision>
  <dcterms:created xsi:type="dcterms:W3CDTF">2024-12-18T06:29:00Z</dcterms:created>
  <dcterms:modified xsi:type="dcterms:W3CDTF">2024-12-18T06:43:00Z</dcterms:modified>
</cp:coreProperties>
</file>