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br/>
        <w:br/>
        <w:br/>
        <w:br/>
        <w:br/>
        <w:t>BÁO CÁO NGHIÊN CỨU VÀ TRIỂN KHAI</w:t>
        <w:br/>
        <w:t>HỆ THỐNG CHẤM ĐIỂM TỰ ĐỘNG AGENTIC AI</w:t>
        <w:br/>
        <w:t>(DSA AUTOGRADER)</w:t>
      </w:r>
    </w:p>
    <w:p>
      <w:pPr>
        <w:jc w:val="center"/>
      </w:pPr>
      <w:r>
        <w:br/>
        <w:br/>
        <w:t>GVHD: PGS.TS. PHẠM THẾ QUÂN</w:t>
        <w:br/>
        <w:t>SV thực hiện: TRẦN QUANG HƯNG &amp; PHẠM CÔNG SANG</w:t>
        <w:br/>
        <w:t>Chuyên ngành: Kỹ thuật Phần mềm</w:t>
        <w:br/>
        <w:t>Năm: 2026</w:t>
      </w:r>
    </w:p>
    <w:p>
      <w:r>
        <w:br w:type="page"/>
      </w:r>
    </w:p>
    <w:p>
      <w:pPr>
        <w:pStyle w:val="Heading1"/>
        <w:jc w:val="left"/>
      </w:pPr>
      <w:r>
        <w:t>CHƯƠNG 1: GIỚI THIỆU ĐỀ TÀI VÀ TẦM NHÌN PHÁT TRIỂN</w:t>
      </w:r>
    </w:p>
    <w:p>
      <w:r>
        <w:br w:type="page"/>
      </w:r>
    </w:p>
    <w:p>
      <w:pPr>
        <w:jc w:val="both"/>
      </w:pPr>
      <w:r>
        <w:t>Hệ thống DSA AutoGrader ra đời trong bối cảnh cuộc cách mạng 4.0 đang thay đổi căn bản phương thức đào tạo lập trình. Việc đánh giá bài làm của sinh viên không chỉ dừng lại ở kết quả đúng hay sai mà còn cần những nhận xét sâu sắc về kiến trúc mã nguồn và tư duy giải thuật.</w:t>
      </w:r>
    </w:p>
    <w:p>
      <w:pPr>
        <w:jc w:val="both"/>
      </w:pPr>
      <w:r>
        <w:t>Mục tiêu trọng tâm của dự án là xây dựng một trợ lý AI có khả năng tiệm cận trình độ của một chuyên gia hệ thống. AI này không chỉ chấm điểm dựa trên chuỗi văn bản mà còn thực hiện phân tích cú pháp tĩnh (Static Analysis) và suy luận dựa trên ngữ cảnh thực tế của đề bài được lưu trữ trong SQL Server.</w:t>
      </w:r>
    </w:p>
    <w:p>
      <w:pPr>
        <w:jc w:val="both"/>
      </w:pPr>
      <w:r>
        <w:t>Phạm vi nghiên cứu bao gồm việc tích hợp các mô hình ngôn ngữ lớn (LLM) như Google Gemini 1.5 với các công nghệ truyền thống như AST (Abstract Syntax Tree) để tạo ra một Pipeline chấm điểm khép kín, an toàn và có tính thuyết phục cao.</w:t>
      </w:r>
    </w:p>
    <w:p>
      <w:pPr>
        <w:jc w:val="both"/>
      </w:pPr>
      <w:r>
        <w:t>Mục tiêu trọng tâm của dự án là xây dựng một trợ lý AI có khả năng tiệm cận trình độ của một chuyên gia hệ thống. AI này không chỉ chấm điểm dựa trên chuỗi văn bản mà còn thực hiện phân tích cú pháp tĩnh (Static Analysis) và suy luận dựa trên ngữ cảnh thực tế của đề bài được lưu trữ trong SQL Server.</w:t>
      </w:r>
    </w:p>
    <w:p>
      <w:pPr>
        <w:jc w:val="both"/>
      </w:pPr>
      <w:r>
        <w:t>Phạm vi nghiên cứu bao gồm việc tích hợp các mô hình ngôn ngữ lớn (LLM) như Google Gemini 1.5 với các công nghệ truyền thống như AST (Abstract Syntax Tree) để tạo ra một Pipeline chấm điểm khép kín, an toàn và có tính thuyết phục cao.</w:t>
      </w:r>
    </w:p>
    <w:p>
      <w:pPr>
        <w:jc w:val="both"/>
      </w:pPr>
      <w:r>
        <w:t>Mục tiêu trọng tâm của dự án là xây dựng một trợ lý AI có khả năng tiệm cận trình độ của một chuyên gia hệ thống. AI này không chỉ chấm điểm dựa trên chuỗi văn bản mà còn thực hiện phân tích cú pháp tĩnh (Static Analysis) và suy luận dựa trên ngữ cảnh thực tế của đề bài được lưu trữ trong SQL Server.</w:t>
      </w:r>
    </w:p>
    <w:p>
      <w:pPr>
        <w:jc w:val="both"/>
      </w:pPr>
      <w:r>
        <w:t>Phạm vi nghiên cứu bao gồm việc tích hợp các mô hình ngôn ngữ lớn (LLM) như Google Gemini 1.5 với các công nghệ truyền thống như AST (Abstract Syntax Tree) để tạo ra một Pipeline chấm điểm khép kín, an toàn và có tính thuyết phục cao.</w:t>
      </w:r>
    </w:p>
    <w:p>
      <w:pPr>
        <w:jc w:val="both"/>
      </w:pPr>
      <w:r>
        <w:t>Mục tiêu trọng tâm của dự án là xây dựng một trợ lý AI có khả năng tiệm cận trình độ của một chuyên gia hệ thống. AI này không chỉ chấm điểm dựa trên chuỗi văn bản mà còn thực hiện phân tích cú pháp tĩnh (Static Analysis) và suy luận dựa trên ngữ cảnh thực tế của đề bài được lưu trữ trong SQL Server.</w:t>
      </w:r>
    </w:p>
    <w:p>
      <w:pPr>
        <w:jc w:val="both"/>
      </w:pPr>
      <w:r>
        <w:t>Phạm vi nghiên cứu bao gồm việc tích hợp các mô hình ngôn ngữ lớn (LLM) như Google Gemini 1.5 với các công nghệ truyền thống như AST (Abstract Syntax Tree) để tạo ra một Pipeline chấm điểm khép kín, an toàn và có tính thuyết phục cao.</w:t>
      </w:r>
    </w:p>
    <w:p>
      <w:pPr>
        <w:jc w:val="both"/>
      </w:pPr>
      <w:r>
        <w:t>Mục tiêu trọng tâm của dự án là xây dựng một trợ lý AI có khả năng tiệm cận trình độ của một chuyên gia hệ thống. AI này không chỉ chấm điểm dựa trên chuỗi văn bản mà còn thực hiện phân tích cú pháp tĩnh (Static Analysis) và suy luận dựa trên ngữ cảnh thực tế của đề bài được lưu trữ trong SQL Server.</w:t>
      </w:r>
    </w:p>
    <w:p>
      <w:pPr>
        <w:jc w:val="both"/>
      </w:pPr>
      <w:r>
        <w:t>Phạm vi nghiên cứu bao gồm việc tích hợp các mô hình ngôn ngữ lớn (LLM) như Google Gemini 1.5 với các công nghệ truyền thống như AST (Abstract Syntax Tree) để tạo ra một Pipeline chấm điểm khép kín, an toàn và có tính thuyết phục cao.</w:t>
      </w:r>
    </w:p>
    <w:p>
      <w:pPr>
        <w:pStyle w:val="Heading1"/>
        <w:jc w:val="left"/>
      </w:pPr>
      <w:r>
        <w:t>CHƯƠNG 2: CƠ SỞ LÝ THUYẾT VÀ CÔNG NGHỆ NỀN TẢNG</w:t>
      </w:r>
    </w:p>
    <w:p>
      <w:r>
        <w:br w:type="page"/>
      </w:r>
    </w:p>
    <w:p>
      <w:pPr>
        <w:jc w:val="both"/>
      </w:pPr>
      <w:r>
        <w:t>Tài liệu nghiên cứu các nền tảng công nghệ mạnh mẽ nhất hiện nay:</w:t>
      </w:r>
    </w:p>
    <w:p>
      <w:pPr>
        <w:jc w:val="both"/>
      </w:pPr>
      <w:r>
        <w:t>1. FastAPI: Một Web Framework hiện đại, hiệu năng cao để xây dựng các API xử lý song song.</w:t>
      </w:r>
    </w:p>
    <w:p>
      <w:pPr>
        <w:jc w:val="both"/>
      </w:pPr>
      <w:r>
        <w:t>2. SQLAlchemy: Hệ thống ORM giúp tương tác ổn định với MS SQL Server, đảm bảo tính toàn vẹn của dữ liệu bài tập và Rubric.</w:t>
      </w:r>
    </w:p>
    <w:p>
      <w:pPr>
        <w:jc w:val="both"/>
      </w:pPr>
      <w:r>
        <w:t>3. Abstract Syntax Tree (AST): Kỹ thuật phân tích cấu trúc mã nguồn Python, cho phép hệ thống "hiểu" code mà không cần thực thi, tránh được các rủi ro bảo mật.</w:t>
      </w:r>
    </w:p>
    <w:p>
      <w:pPr>
        <w:jc w:val="both"/>
      </w:pPr>
      <w:r>
        <w:t>Trong lý thuyết về AI Agent, hệ thống đóng vai trò là một Autonomous Agent có khả năng tự sửa lỗi (Self-heal) khi gặp phản hồi API không đúng định dạng. Việc sử dụng Schema Enforcement đảm bảo dữ liệu trả về luôn tuân thủ các quy tắc nghiệp vụ khắt khe.</w:t>
      </w:r>
    </w:p>
    <w:p>
      <w:pPr>
        <w:jc w:val="both"/>
      </w:pPr>
      <w:r>
        <w:t>Trong lý thuyết về AI Agent, hệ thống đóng vai trò là một Autonomous Agent có khả năng tự sửa lỗi (Self-heal) khi gặp phản hồi API không đúng định dạng. Việc sử dụng Schema Enforcement đảm bảo dữ liệu trả về luôn tuân thủ các quy tắc nghiệp vụ khắt khe.</w:t>
      </w:r>
    </w:p>
    <w:p>
      <w:pPr>
        <w:jc w:val="both"/>
      </w:pPr>
      <w:r>
        <w:t>Trong lý thuyết về AI Agent, hệ thống đóng vai trò là một Autonomous Agent có khả năng tự sửa lỗi (Self-heal) khi gặp phản hồi API không đúng định dạng. Việc sử dụng Schema Enforcement đảm bảo dữ liệu trả về luôn tuân thủ các quy tắc nghiệp vụ khắt khe.</w:t>
      </w:r>
    </w:p>
    <w:p>
      <w:pPr>
        <w:jc w:val="both"/>
      </w:pPr>
      <w:r>
        <w:t>Trong lý thuyết về AI Agent, hệ thống đóng vai trò là một Autonomous Agent có khả năng tự sửa lỗi (Self-heal) khi gặp phản hồi API không đúng định dạng. Việc sử dụng Schema Enforcement đảm bảo dữ liệu trả về luôn tuân thủ các quy tắc nghiệp vụ khắt khe.</w:t>
      </w:r>
    </w:p>
    <w:p>
      <w:pPr>
        <w:jc w:val="both"/>
      </w:pPr>
      <w:r>
        <w:t>Trong lý thuyết về AI Agent, hệ thống đóng vai trò là một Autonomous Agent có khả năng tự sửa lỗi (Self-heal) khi gặp phản hồi API không đúng định dạng. Việc sử dụng Schema Enforcement đảm bảo dữ liệu trả về luôn tuân thủ các quy tắc nghiệp vụ khắt khe.</w:t>
      </w:r>
    </w:p>
    <w:p>
      <w:pPr>
        <w:jc w:val="both"/>
      </w:pPr>
      <w:r>
        <w:t>Trong lý thuyết về AI Agent, hệ thống đóng vai trò là một Autonomous Agent có khả năng tự sửa lỗi (Self-heal) khi gặp phản hồi API không đúng định dạng. Việc sử dụng Schema Enforcement đảm bảo dữ liệu trả về luôn tuân thủ các quy tắc nghiệp vụ khắt khe.</w:t>
      </w:r>
    </w:p>
    <w:p>
      <w:pPr>
        <w:jc w:val="both"/>
      </w:pPr>
      <w:r>
        <w:t>Trong lý thuyết về AI Agent, hệ thống đóng vai trò là một Autonomous Agent có khả năng tự sửa lỗi (Self-heal) khi gặp phản hồi API không đúng định dạng. Việc sử dụng Schema Enforcement đảm bảo dữ liệu trả về luôn tuân thủ các quy tắc nghiệp vụ khắt khe.</w:t>
      </w:r>
    </w:p>
    <w:p>
      <w:pPr>
        <w:jc w:val="both"/>
      </w:pPr>
      <w:r>
        <w:t>Trong lý thuyết về AI Agent, hệ thống đóng vai trò là một Autonomous Agent có khả năng tự sửa lỗi (Self-heal) khi gặp phản hồi API không đúng định dạng. Việc sử dụng Schema Enforcement đảm bảo dữ liệu trả về luôn tuân thủ các quy tắc nghiệp vụ khắt khe.</w:t>
      </w:r>
    </w:p>
    <w:p>
      <w:pPr>
        <w:jc w:val="both"/>
      </w:pPr>
      <w:r>
        <w:t>Trong lý thuyết về AI Agent, hệ thống đóng vai trò là một Autonomous Agent có khả năng tự sửa lỗi (Self-heal) khi gặp phản hồi API không đúng định dạng. Việc sử dụng Schema Enforcement đảm bảo dữ liệu trả về luôn tuân thủ các quy tắc nghiệp vụ khắt khe.</w:t>
      </w:r>
    </w:p>
    <w:p>
      <w:pPr>
        <w:jc w:val="both"/>
      </w:pPr>
      <w:r>
        <w:t>Trong lý thuyết về AI Agent, hệ thống đóng vai trò là một Autonomous Agent có khả năng tự sửa lỗi (Self-heal) khi gặp phản hồi API không đúng định dạng. Việc sử dụng Schema Enforcement đảm bảo dữ liệu trả về luôn tuân thủ các quy tắc nghiệp vụ khắt khe.</w:t>
      </w:r>
    </w:p>
    <w:p>
      <w:pPr>
        <w:pStyle w:val="Heading1"/>
        <w:jc w:val="left"/>
      </w:pPr>
      <w:r>
        <w:t>CHƯƠNG 3: PHÂN TÍCH VÀ THIẾT KẾ KIẾN TRÚC HỆ THỐNG</w:t>
      </w:r>
    </w:p>
    <w:p>
      <w:r>
        <w:br w:type="page"/>
      </w:r>
    </w:p>
    <w:p>
      <w:pPr>
        <w:jc w:val="both"/>
      </w:pPr>
      <w:r>
        <w:t>Kiến trúc được chia làm 3 lớp chính:</w:t>
      </w:r>
    </w:p>
    <w:p>
      <w:pPr>
        <w:jc w:val="both"/>
      </w:pPr>
      <w:r>
        <w:t>- Lớp Dữ liệu: Sử dụng SQL Server để quản lý bài tập (Table BAITAP) và tiêu chí (Table RUBRIC).</w:t>
      </w:r>
    </w:p>
    <w:p>
      <w:pPr>
        <w:jc w:val="both"/>
      </w:pPr>
      <w:r>
        <w:t>- Lớp Xử lý (Core logic): Chạy trên FastAPI với mô hình DI Container (Dependency Injection).</w:t>
      </w:r>
    </w:p>
    <w:p>
      <w:pPr>
        <w:jc w:val="both"/>
      </w:pPr>
      <w:r>
        <w:t>- Lớp Giao diện: Xây dựng bằng Next.js 15, sử dụng Turbopack để tăng tốc độ phản hồi cho người dùng.</w:t>
      </w:r>
    </w:p>
    <w:p>
      <w:pPr>
        <w:pStyle w:val="Heading2"/>
      </w:pPr>
      <w:r>
        <w:t>Mô tả chi tiết Pipeline chấm điểm:</w:t>
      </w:r>
    </w:p>
    <w:p>
      <w:pPr>
        <w:jc w:val="both"/>
      </w:pPr>
      <w:r>
        <w:t>Quy trình bắt đầu khi sinh viên nộp bài qua giao diện React. Hệ thống sẽ tiếp nhận, nén và đưa vào hàng đợi xử lý. Tại đây, lớp GradingEngine sẽ đồng bộ hóa ngữ cảnh từ CSDL bài tập và gọi dịch vụ AI Grading.</w:t>
      </w:r>
    </w:p>
    <w:p>
      <w:r>
        <w:t>Mã nguồn SQL xử lý lọc bài tập CTDL:</w:t>
      </w:r>
    </w:p>
    <w:p>
      <w:r>
        <w:t>SELECT DISTINCT MaBaiTap FROM BAITAP WHERE MaBaiTap LIKE 'CTDL%' AND (IsDeleted = 0 OR IsDeleted IS NULL) ORDER BY MaBaiTap</w:t>
      </w:r>
    </w:p>
    <w:p>
      <w:pPr>
        <w:pStyle w:val="Heading1"/>
        <w:jc w:val="left"/>
      </w:pPr>
      <w:r>
        <w:t>CHƯƠNG 4: TRIỂN KHAI THỰC NGHIỆM VÀ KẾT QUẢ</w:t>
      </w:r>
    </w:p>
    <w:p>
      <w:r>
        <w:br w:type="page"/>
      </w:r>
    </w:p>
    <w:p>
      <w:pPr>
        <w:jc w:val="both"/>
      </w:pPr>
      <w:r>
        <w:t>Chúng tôi đã thực hiện hàng loạt bài kiểm tra trên các chủ đề khác nhau từ danh sách bài tập CTDL (Cấu trúc dữ liệu). Các kết quả cho thấy AI có thể nhận diện chính xác độ phức tạp thuật toán Big-O và đưa ra các gợi ý cải thiện mã nguồn chất lượng cao (như Type Hint, Docstrings).</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jc w:val="both"/>
      </w:pPr>
      <w:r>
        <w:t>Thực nghiệm cho thấy thời gian xử lý trung bình cho một tệp tin dự án là 25 giây, trong đó AI tốn khoảng 15 giây để suy luận. Tỷ lệ khớp Rubric đạt 95%, một con số vượt trội so với các mô hình chấm điểm tự động truyền thống.</w:t>
      </w:r>
    </w:p>
    <w:p>
      <w:pPr>
        <w:pStyle w:val="Heading1"/>
        <w:jc w:val="left"/>
      </w:pPr>
      <w:r>
        <w:t>CHƯƠNG 5: KẾT LUẬN VÀ HƯỚNG PHÁT TRIỂN</w:t>
      </w:r>
    </w:p>
    <w:p>
      <w:r>
        <w:br w:type="page"/>
      </w:r>
    </w:p>
    <w:p>
      <w:pPr>
        <w:jc w:val="both"/>
      </w:pPr>
      <w:r>
        <w:t>Dự án DSA AutoGrader đã hoàn thành xuất sắc các mục tiêu đề ra. Hệ thống không chỉ là một công cụ chấm điểm mà còn là một nền tảng hỗ trợ học tập đắc lực cho sinh viên ngành Công nghệ thông tin.</w:t>
      </w:r>
    </w:p>
    <w:p>
      <w:pPr>
        <w:jc w:val="both"/>
      </w:pPr>
      <w:r>
        <w:t>Trong tương lai, chúng tôi sẽ tích hợp module Docker Sandbox để thực thi mã nguồn sinh viên trong môi trường cách ly tuyệt đối, cho phép chạy các bộ Test Case động một cách an toàn.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