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BF8C35"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772C2F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8AE6548" w14:textId="77777777" w:rsidR="00D7522C" w:rsidRDefault="00D7522C" w:rsidP="003B4E04">
      <w:pPr>
        <w:pStyle w:val="Author"/>
        <w:spacing w:before="5pt" w:beforeAutospacing="1" w:after="5pt" w:afterAutospacing="1" w:line="6pt" w:lineRule="auto"/>
        <w:rPr>
          <w:sz w:val="16"/>
          <w:szCs w:val="16"/>
        </w:rPr>
      </w:pPr>
    </w:p>
    <w:p w14:paraId="4570560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1A1CA8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6E2568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41F7F6C"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7681E82"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0675DF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88D509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0593B46"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A43A96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0C7688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10BA06E" w14:textId="77777777" w:rsidR="00326563" w:rsidRPr="0037194A" w:rsidRDefault="00326563" w:rsidP="00326563">
      <w:pPr>
        <w:pStyle w:val="BodyText"/>
      </w:pPr>
      <w:r>
        <w:rPr>
          <w:lang w:val="en-IN"/>
        </w:rPr>
        <w:t xml:space="preserve"> </w:t>
      </w:r>
      <w:r w:rsidRPr="0037194A">
        <w:t xml:space="preserve">Mango (Mangifera indica), considered as the king of all fruits, belongs to the family </w:t>
      </w:r>
      <w:proofErr w:type="spellStart"/>
      <w:r w:rsidRPr="0037194A">
        <w:t>Anacardiaceae</w:t>
      </w:r>
      <w:proofErr w:type="spellEnd"/>
      <w:r w:rsidRPr="0037194A">
        <w:t xml:space="preserve">. It is native to South Asia, particularly India, where it’s been cultivated for over more than 4000 years. Also, it is a very important cultural symbol of the country where it is used in various religious ceremonies. Although, India is the largest producer of the fruit in the world, accounting for around 52.63 percent of total production. The fruit is packed with vitamins like C and A, offering strong antioxidant properties that boost immune function, promote skin health, and support eye health. But a major constraint that follows-up with the crop is that it suffers from low productivity due to the wide range of climatic conditions, environment situations and the diversity of the associated disease and disorder problems. Over 140 pathogens are known to cause damage to the crop. </w:t>
      </w:r>
      <w:r w:rsidRPr="00DA3E67">
        <w:t>According to agricultural experts, naked eye observation is the traditional method used to recognize plant diseases. This is very expensive and time-consuming as it requires continuous monitoring. This approach leads to the unnecessary use of pesticides, which in turn results in higher production cost. Hence, it is almost impossible to accurately recognize the diseases of plant at an initial stage. There is also a need for an early disease detection system to protect the crop in time.</w:t>
      </w:r>
      <w:r>
        <w:t xml:space="preserve"> </w:t>
      </w:r>
      <w:r w:rsidRPr="0037194A">
        <w:t xml:space="preserve">The first step in overcoming the threats from diseases is to accurately identify the problems. Mango is affected by a number of diseases at all stages of its development, right from the seedling in the nursery to the fruits in storage or transit. These diseases manifest themselves as several kinds of rots, die backs, mildews, spots, cankers, sooty moulds, malformations, some diseases of unknown </w:t>
      </w:r>
      <w:proofErr w:type="spellStart"/>
      <w:r w:rsidRPr="0037194A">
        <w:t>etiology</w:t>
      </w:r>
      <w:proofErr w:type="spellEnd"/>
      <w:r w:rsidRPr="0037194A">
        <w:t xml:space="preserve"> and physiological disorders. Bacterial canker, anthracnose, gall machi, powdery mildew, red rust, black tip, dieback, malformation, sooty mould and </w:t>
      </w:r>
      <w:proofErr w:type="spellStart"/>
      <w:r w:rsidRPr="0037194A">
        <w:t>phoma</w:t>
      </w:r>
      <w:proofErr w:type="spellEnd"/>
      <w:r w:rsidRPr="0037194A">
        <w:t xml:space="preserve"> blight are of major concern to the growers in India. </w:t>
      </w:r>
      <w:r w:rsidRPr="00DA3E67">
        <w:t xml:space="preserve">Also, mango fruit is highly </w:t>
      </w:r>
      <w:r w:rsidRPr="00DA3E67">
        <w:t xml:space="preserve">perishable and susceptible to various pathogenic fungi during postharvest. Anthracnose, caused by </w:t>
      </w:r>
      <w:r w:rsidRPr="0037194A">
        <w:t>Colletotrichum gloeosporioides,</w:t>
      </w:r>
      <w:r w:rsidRPr="00DA3E67">
        <w:t xml:space="preserve"> can cause losses of up to 30 percent the during storage and transportation of mango fruit [2].</w:t>
      </w:r>
      <w:r w:rsidRPr="0037194A">
        <w:t xml:space="preserve"> Prevention is the only effective means of reducing losses from most mango diseases. In mango, cost of chemical to be used against control of diseases in the tree canopy has major impact because of large quantity of spray material is needed. Various novel approaches such as vain-seg approach for disease detection using leaf vein patterns (for powdery mildew and sooty mould in mango leaves), Multilayer Convolutional Neural Network (MCNN) (for Anthracnose fungal disease classification), Artificial Neural Networks (ANN) (to identify small disease clusters) etc have been formulated to identify various mango diseases at early stages which would help to mitigate the challenges and prevent the losses. Plant extract-based green synthesis of nanoparticles which is an emerging class of nanotechnology which utilize Selenium nanoparticles (SeNPs) synthesized from Melia </w:t>
      </w:r>
      <w:proofErr w:type="spellStart"/>
      <w:r w:rsidRPr="0037194A">
        <w:t>azaderach</w:t>
      </w:r>
      <w:proofErr w:type="spellEnd"/>
      <w:r w:rsidRPr="0037194A">
        <w:t xml:space="preserve"> leaves to mitigate the diseases associated with mango. Therefore, implementation of models in achieving low-rate of diseases in mango have been a matter of great concern and discussion all over the world. </w:t>
      </w:r>
      <w:r w:rsidRPr="00DA3E67">
        <w:t>The proposed work aims are making a model involved in disease detection which is performed by using the technique of convolutional neural network (CNN) which is a part of artificial neural network (ANN). Very few research has been performed regarding the recognition of mango leaf diseases</w:t>
      </w:r>
      <w:r>
        <w:t xml:space="preserve"> .</w:t>
      </w:r>
    </w:p>
    <w:p w14:paraId="6D01EA24" w14:textId="46167DBE" w:rsidR="009303D9" w:rsidRPr="00326563" w:rsidRDefault="009303D9" w:rsidP="00E7596C">
      <w:pPr>
        <w:pStyle w:val="BodyText"/>
        <w:rPr>
          <w:lang w:val="en-IN"/>
        </w:rPr>
      </w:pPr>
    </w:p>
    <w:p w14:paraId="7D8064E1" w14:textId="63B715AC" w:rsidR="009303D9" w:rsidRPr="006B6B66" w:rsidRDefault="00326563" w:rsidP="006B6B66">
      <w:pPr>
        <w:pStyle w:val="Heading1"/>
      </w:pPr>
      <w:r>
        <w:t>LITERATURE REVIEW</w:t>
      </w:r>
    </w:p>
    <w:p w14:paraId="1061A44F" w14:textId="77777777" w:rsidR="00326563" w:rsidRPr="00FD691E" w:rsidRDefault="00326563" w:rsidP="00326563">
      <w:pPr>
        <w:pStyle w:val="BodyText"/>
      </w:pPr>
      <w:r>
        <w:rPr>
          <w:lang w:val="en-IN"/>
        </w:rPr>
        <w:t xml:space="preserve"> </w:t>
      </w:r>
      <w:r w:rsidRPr="00FD691E">
        <w:t xml:space="preserve">The study of recognition of mango leaf diseases using the CNN model </w:t>
      </w:r>
      <w:r w:rsidRPr="00FD691E">
        <w:fldChar w:fldCharType="begin" w:fldLock="1"/>
      </w:r>
      <w:r w:rsidRPr="00FD691E">
        <w:instrText>ADDIN CSL_CITATION {"citationItems":[{"id":"ITEM-1","itemData":{"DOI":"10.11591/ijeecs.v23.i3.pp1681-1688","ISSN":"25024760","abstract":"The acknowledgment of plant diseases assumes an indispensable part in taking infectious prevention measures to improve the quality and amount of harvest yield. Mechanization of plant diseases is a lot advantageous as it decreases the checking work in an enormous cultivated area where mango is planted to a huge extend. Leaves being the food hotspot for plants, the early and precise recognition of leaf diseases is significant. This work focused on grouping and distinguishing the diseases of mango leaves through the process of CNN. DenseNet201, InceptionResNetV2, InceptionV3, ResNet50, ResNet152V2, and Xception all these models of CNN with transfer learning techniques are used here for getting better accuracy from the targeted data set. Image acquisition, image segmentation, and features extraction are the steps involved in disease detection. Different kinds of leaf diseases which are considered as the class for this work such as anthracnose, gall machi, powdery mildew, red rust are used in the dataset consisting of 1500 images of diseased and also healthy mango leaves image data another class is also added in the dataset. We have also evaluated the overall performance matrices and found that the DenseNet201 outperforms by obtaining the highest accuracy as 98.00% than other models.","author":[{"dropping-particle":"","family":"Rajbongshi","given":"Aditya","non-dropping-particle":"","parse-names":false,"suffix":""},{"dropping-particle":"","family":"Khan","given":"Thaharim","non-dropping-particle":"","parse-names":false,"suffix":""},{"dropping-particle":"","family":"Rahman","given":"Md Mahbubur","non-dropping-particle":"","parse-names":false,"suffix":""},{"dropping-particle":"","family":"Pramanik","given":"Anik","non-dropping-particle":"","parse-names":false,"suffix":""},{"dropping-particle":"","family":"Siddiquee","given":"Shah Md Tanvir","non-dropping-particle":"","parse-names":false,"suffix":""},{"dropping-particle":"","family":"Chakraborty","given":"Narayan Ranjan","non-dropping-particle":"","parse-names":false,"suffix":""}],"container-title":"Indonesian Journal of Electrical Engineering and Computer Science","id":"ITEM-1","issue":"3","issued":{"date-parts":[["2021"]]},"page":"1681-1688","title":"Recognition of mango leaf disease using convolutional neural network models: A transfer learning approach","type":"article-journal","volume":"23"},"uris":["http://www.mendeley.com/documents/?uuid=009ed0c4-6802-4477-a434-0b2f873e7537"]}],"mendeley":{"formattedCitation":"[1]","plainTextFormattedCitation":"[1]","previouslyFormattedCitation":"[1]"},"properties":{"noteIndex":0},"schema":"https://github.com/citation-style-language/schema/raw/master/csl-citation.json"}</w:instrText>
      </w:r>
      <w:r w:rsidRPr="00FD691E">
        <w:fldChar w:fldCharType="separate"/>
      </w:r>
      <w:r w:rsidRPr="00FD691E">
        <w:t>[1]</w:t>
      </w:r>
      <w:r w:rsidRPr="00FD691E">
        <w:fldChar w:fldCharType="end"/>
      </w:r>
      <w:r w:rsidRPr="00FD691E">
        <w:t xml:space="preserve"> focuses on grouping and distinguishing the diseases of mango leaves through the process of CNN and taking infectious prevention measures to improve the quality and harvest yield. DenseNet201, InceptionResNetV2, InceptionV3, ResNet50, ResNet152V2, and Xception models of CNN are used. Image acquisition, image segmentation, and feature extraction are the steps involved in disease detection. Different kinds of leaf diseases such as anthracnose, gall machi, powdery mildew, and red rust are used in the dataset. It contains 1500 images of diseased mango leaves. In this proposed work, six CNN models are utilized for five unique </w:t>
      </w:r>
      <w:r w:rsidRPr="00FD691E">
        <w:lastRenderedPageBreak/>
        <w:t>classes of mango disease.  After training and testing the image data, a 5×5 confusion matrix was generated. The overall performance metrics revealed that DenseNet201 outperformed with the highest accuracy achieved at 98.00%. The author suggests that in the future there will be a broader range of leaf diseases and the CNN approach aims to achieve accuracy for those targeted diseases.</w:t>
      </w:r>
    </w:p>
    <w:p w14:paraId="0CE91D47" w14:textId="77777777" w:rsidR="00326563" w:rsidRPr="00FD691E" w:rsidRDefault="00326563" w:rsidP="00326563">
      <w:pPr>
        <w:pStyle w:val="BodyText"/>
      </w:pPr>
      <w:r w:rsidRPr="00FD691E">
        <w:t>The article relates to the study</w:t>
      </w:r>
      <w:r w:rsidRPr="00FD691E">
        <w:fldChar w:fldCharType="begin" w:fldLock="1"/>
      </w:r>
      <w:r w:rsidRPr="00FD691E">
        <w:instrText>ADDIN CSL_CITATION {"citationItems":[{"id":"ITEM-1","itemData":{"DOI":"10.3390/app112411901","ISSN":"20763417","abstract":"Mango fruit is in high demand. So, the timely control of mango plant diseases is necessary to gain high returns. Automated recognition of mango plant leaf diseases is still a challenge as manual disease detection is not a feasible choice in this computerized era due to its high cost and the non-availability of mango experts and the variations in the symptoms. Amongst all the challenges, the segmentation of diseased parts is a big issue, being the pre-requisite for correct recognition and identification. For this purpose, a novel segmentation approach is proposed in this study to segment the diseased part by considering the vein pattern of the leaf. This leaf vein-seg approach segments the vein pattern of the leaf. Afterward, features are extracted and fused using canonical correlation analysis (CCA)-based fusion. As a final identification step, a cubic support vector machine (SVM) is implemented to validate the results. The highest accuracy achieved by this proposed model is 95.5%, which proves that the proposed model is very helpful to mango plant growers for the timely recognition and identification of diseases.","author":[{"dropping-particle":"","family":"Saleem","given":"Rabia","non-dropping-particle":"","parse-names":false,"suffix":""},{"dropping-particle":"","family":"Shah","given":"Jamal Hussain","non-dropping-particle":"","parse-names":false,"suffix":""},{"dropping-particle":"","family":"Sharif","given":"Muhammad","non-dropping-particle":"","parse-names":false,"suffix":""},{"dropping-particle":"","family":"Yasmin","given":"Mussarat","non-dropping-particle":"","parse-names":false,"suffix":""},{"dropping-particle":"","family":"Yong","given":"Hwan Seung","non-dropping-particle":"","parse-names":false,"suffix":""},{"dropping-particle":"","family":"Cha","given":"Jaehyuk","non-dropping-particle":"","parse-names":false,"suffix":""}],"container-title":"Applied Sciences (Switzerland)","id":"ITEM-1","issue":"24","issued":{"date-parts":[["2021"]]},"title":"Mango leaf disease recognition and classification using novel segmentation and vein pattern technique","type":"article-journal","volume":"11"},"uris":["http://www.mendeley.com/documents/?uuid=e4e284b3-5d4d-4f1e-979f-40ee923e6bf6"]}],"mendeley":{"formattedCitation":"[2]","plainTextFormattedCitation":"[2]","previouslyFormattedCitation":"[2]"},"properties":{"noteIndex":0},"schema":"https://github.com/citation-style-language/schema/raw/master/csl-citation.json"}</w:instrText>
      </w:r>
      <w:r w:rsidRPr="00FD691E">
        <w:fldChar w:fldCharType="separate"/>
      </w:r>
      <w:r w:rsidRPr="00FD691E">
        <w:t>[2]</w:t>
      </w:r>
      <w:r w:rsidRPr="00FD691E">
        <w:fldChar w:fldCharType="end"/>
      </w:r>
      <w:r w:rsidRPr="00FD691E">
        <w:t xml:space="preserve"> of Mango leaf disease recognition and classification using novel segmentation and vein pattern techniques. Automated recognition of mango plant leaf diseases is still a challenge. Manual disease detection is impractical in this digital age due to its exorbitant cost and inconsistent symptom variations. Of all the challenges at hand, the segmentation of diseased parts is a significant hurdle, being the prerequisite for correct recognition and identification. To address this objective, the study introduces a novel segmentation approach to segment the diseased part by considering the leaf’s vein pattern. The leaf vein-seg approach segments the vein pattern of the leaf. Afterward, features are extracted and combined through a fusion process using canonical correlation analysis (CCA). As the concluding step of identification, the study uses a cubic support vector machine (SVM) to validate the outcomes. The proposed model attained the highest accuracy of 95.5%, and two types of mango leaf disease, powdery mildew and sooty mold, were recognized, which proves that the suggested model offers valuable assistance to mango plant growers for prompt recognition and identification of diseases. </w:t>
      </w:r>
    </w:p>
    <w:p w14:paraId="6614F792" w14:textId="77777777" w:rsidR="00326563" w:rsidRPr="00FD691E" w:rsidRDefault="00326563" w:rsidP="00326563">
      <w:pPr>
        <w:pStyle w:val="BodyText"/>
      </w:pPr>
      <w:r w:rsidRPr="00FD691E">
        <w:t>In this research, the authors</w:t>
      </w:r>
      <w:r w:rsidRPr="00FD691E">
        <w:fldChar w:fldCharType="begin" w:fldLock="1"/>
      </w:r>
      <w:r w:rsidRPr="00FD691E">
        <w:instrText>ADDIN CSL_CITATION {"citationItems":[{"id":"ITEM-1","itemData":{"DOI":"10.1109/ACCESS.2020.3031914","ISSN":"21693536","abstract":"Plant disease, especially crop plants, is a major threat to global food security since many diseases directly affect the quality of the fruits, grains, and so on, leading to a decrease in agricultural productivity. Farmers have to observe and determine whether a leaf was infected by naked eyes. This process is unreliable, inconsistent, and error prone. Several works on deep learning techniques for detecting leaf diseases had been proposed. Most of them built their models based on limited resolution images using convolutional neural networks (CNNs). In this research, we aim at detecting early disease on plant leaves with small disease blobs, which can only be detected with higher resolution images, by an artificial neural network (ANN) approach. After a pre-processing step using a contrast enhancement method, all the infested blobs are segmented for the whole dataset. A list of several measurement-based features that represents the blobs are chosen and then selected based on their infiuences on the model's performance using a wrapperbased feature selection algorithm, which is built based on a hybrid metaheuristic. The chosen features are used as inputs for an ANN.We compare the results obtained using our methods with another approach using popular CNN models (AlexNet, VGG16, ResNet-50) enhanced with transfer learning. The ANN's results are better than those of CNNs using a simpler network structure (89.41% vs 78.64%, 79.92%, and 84.88%, respectively). This shows that our approach can be implemented on low-end devices such as smartphones, which will be of great assistance to farmers on the field.","author":[{"dropping-particle":"","family":"Pham","given":"Tan Nhat","non-dropping-particle":"","parse-names":false,"suffix":""},{"dropping-particle":"Van","family":"Tran","given":"Ly","non-dropping-particle":"","parse-names":false,"suffix":""},{"dropping-particle":"","family":"Dao","given":"Son Vu Truong","non-dropping-particle":"","parse-names":false,"suffix":""}],"container-title":"IEEE Access","id":"ITEM-1","issued":{"date-parts":[["2020"]]},"page":"189960-189973","title":"Early Disease Classification of Mango Leaves Using Feed-Forward Neural Network and Hybrid Metaheuristic Feature Selection","type":"article-journal","volume":"8"},"uris":["http://www.mendeley.com/documents/?uuid=bc50dff7-e2d2-4dea-9acc-44bf0257c1a1"]}],"mendeley":{"formattedCitation":"[3]","plainTextFormattedCitation":"[3]","previouslyFormattedCitation":"[3]"},"properties":{"noteIndex":0},"schema":"https://github.com/citation-style-language/schema/raw/master/csl-citation.json"}</w:instrText>
      </w:r>
      <w:r w:rsidRPr="00FD691E">
        <w:fldChar w:fldCharType="separate"/>
      </w:r>
      <w:r w:rsidRPr="00FD691E">
        <w:t>[3]</w:t>
      </w:r>
      <w:r w:rsidRPr="00FD691E">
        <w:fldChar w:fldCharType="end"/>
      </w:r>
      <w:r w:rsidRPr="00FD691E">
        <w:t xml:space="preserve"> aim at detecting diseases on plant leaves at an early stage and a multi-class mango leaf disease classification using deep neural networks is introduced. Those small disease blobs, that can be detected only with the help of higher resolution images, by an artificial neural network (ANN) approach. After completing the preliminary step to improve the contrast, all the infested blobs are separated out for entire set of data. Several measurement-based features that describes the chosen blobs are picked. The selected features are used as inputs for ANN. The results obtained are compared using their methods with another approach that involves well-known CNN models (AlexNet, VGG16, ResNet-50) improved using transfer learning. The ANN’s results were better than those of CNNs using a simpler network structure (89.41% vs 78.64%, 79.92%, and 84.88%, respectively). This demonstrates that the approach can be implemented on less-powerful devices like smartphones, providing valuable help to farmers on the field. In future the authors proposed to work with plantations to gather wider range of dataset and aims to create a comprehensive disease monitoring system that can be used on different platforms.</w:t>
      </w:r>
    </w:p>
    <w:p w14:paraId="4D6A8084" w14:textId="77777777" w:rsidR="00326563" w:rsidRPr="00FD691E" w:rsidRDefault="00326563" w:rsidP="00326563">
      <w:pPr>
        <w:pStyle w:val="BodyText"/>
      </w:pPr>
      <w:r w:rsidRPr="00FD691E">
        <w:t>In this study, the author discussed about the  postharvest anthracnose</w:t>
      </w:r>
      <w:r w:rsidRPr="00FD691E">
        <w:fldChar w:fldCharType="begin" w:fldLock="1"/>
      </w:r>
      <w:r w:rsidRPr="00FD691E">
        <w:instrText>ADDIN CSL_CITATION {"citationItems":[{"id":"ITEM-1","itemData":{"DOI":"10.3390/foods11010107","ISBN":"8613178987","ISSN":"23048158","abstract":"Postharvest anthracnose, caused by the fungus Colletotrichum gloeosporioides, is one of the most important postharvest diseases of mangoes worldwide. Bacillus siamensis (B. siamensis), as a biocontrol bacteria, has significant effects on inhibiting disease and improving the quality of fruits and vegetables. In this study, pre-storage application of B. siamensis significantly induced disease resistance and decreased disease index (DI) of stored mango fruit. To investigate the induction mechanisms of B. siamensis, comparative transcriptome analysis of mango fruit samples during the storage were established. In total, 234,808 unique transcripts were assembled and 56,704 differentially expressed genes (DEGs) were identified by comparative transcriptome analysis. Gene ontology (GO) enrichment and Kyoto Encyclopedia of Genes and Genomes (KEGG) pathway analysis of DEGs showed that most of the DEGs involved in plant-pathogen interaction, plant hormone signal transduction, and biosynthesis of resistant substances were enriched. Fourteen DEGs related to disease-resistance were validated by qRT-PCR, which well corresponded to the FPKM value obtained from the transcriptome data. These results indicate that B. siamensis treatment may act to induce disease resistance of mango fruit by affecting multiple pathways. These findings not only reveal the transcriptional regulatory mechanisms that govern postharvest disease, but also develop a biological strategy to maintain quality of post-harvest mango fruit.","author":[{"dropping-particle":"","family":"Jiang","given":"Zecheng","non-dropping-particle":"","parse-names":false,"suffix":""},{"dropping-particle":"","family":"Li","given":"Rui","non-dropping-particle":"","parse-names":false,"suffix":""},{"dropping-particle":"","family":"Tang","given":"Yue","non-dropping-particle":"","parse-names":false,"suffix":""},{"dropping-particle":"","family":"Cheng","given":"Ziyu","non-dropping-particle":"","parse-names":false,"suffix":""},{"dropping-particle":"","family":"Qian","given":"Minjie","non-dropping-particle":"","parse-names":false,"suffix":""},{"dropping-particle":"","family":"Li","given":"Wen","non-dropping-particle":"","parse-names":false,"suffix":""},{"dropping-particle":"","family":"Shao","given":"Yuanzhi","non-dropping-particle":"","parse-names":false,"suffix":""}],"container-title":"Foods","id":"ITEM-1","issue":"1","issued":{"date-parts":[["2022"]]},"title":"Transcriptome Analysis Reveals the Inducing Effect of Bacillus siamensis on Disease Resistance in Postharvest Mango Fruit","type":"article-journal","volume":"11"},"uris":["http://www.mendeley.com/documents/?uuid=a8ca29d0-caf1-4958-84c5-85088458d0fd"]}],"mendeley":{"formattedCitation":"[4]","plainTextFormattedCitation":"[4]","previouslyFormattedCitation":"[4]"},"properties":{"noteIndex":0},"schema":"https://github.com/citation-style-language/schema/raw/master/csl-citation.json"}</w:instrText>
      </w:r>
      <w:r w:rsidRPr="00FD691E">
        <w:fldChar w:fldCharType="separate"/>
      </w:r>
      <w:r w:rsidRPr="00FD691E">
        <w:t>[4]</w:t>
      </w:r>
      <w:r w:rsidRPr="00FD691E">
        <w:fldChar w:fldCharType="end"/>
      </w:r>
      <w:r w:rsidRPr="00FD691E">
        <w:t xml:space="preserve">, caused by the fungus Colletotrichum gloeosporioides, which is considered to be one of the most important postharvest diseases of mangoes all over the world. The use of B. </w:t>
      </w:r>
      <w:proofErr w:type="spellStart"/>
      <w:r w:rsidRPr="00FD691E">
        <w:t>siamensis</w:t>
      </w:r>
      <w:proofErr w:type="spellEnd"/>
      <w:r w:rsidRPr="00FD691E">
        <w:t xml:space="preserve"> before storage significantly enhanced disease resistance and led to a reduction in the disease index (DI) of stored mango fruit. Through transcriptome analysis, a total of 234,808 distinct transcripts and 56,704 differentially expressed genes(DEGs) were discovered, aimed at understanding the induction mechanisms of B. </w:t>
      </w:r>
      <w:proofErr w:type="spellStart"/>
      <w:r w:rsidRPr="00FD691E">
        <w:t>siamensis</w:t>
      </w:r>
      <w:proofErr w:type="spellEnd"/>
      <w:r w:rsidRPr="00FD691E">
        <w:t xml:space="preserve"> in the mango fruit samples in the context of storage.  Enrichment analysis of differentially expressed genes (DEGs) using Gene Ontology (GO) and Kyoto Encyclopedia of Genes and Genomes (KEGG) pathways revealed a significant </w:t>
      </w:r>
      <w:r w:rsidRPr="00FD691E">
        <w:t xml:space="preserve">enrichment of DEGs related to plant-pathogen interaction and the biosynthesis of resistant compounds. The treatment with B. </w:t>
      </w:r>
      <w:proofErr w:type="spellStart"/>
      <w:r w:rsidRPr="00FD691E">
        <w:t>siamensis</w:t>
      </w:r>
      <w:proofErr w:type="spellEnd"/>
      <w:r w:rsidRPr="00FD691E">
        <w:t xml:space="preserve"> up-regulated genes like JAZ, BAK1, and PR1, as well as genes linked to plant-pathogen interaction pathways like peroxisome and phenylpropanoid in mango fruit. The outcomes of this study provide a reference for future studies on managing postharvest diseases in fruits and vegetables through antagonistic bacteria, laying a theoretical basis for the practical implementation of an antagonistic agent.</w:t>
      </w:r>
    </w:p>
    <w:p w14:paraId="09D1380D" w14:textId="77777777" w:rsidR="00326563" w:rsidRPr="00FD691E" w:rsidRDefault="00326563" w:rsidP="00326563">
      <w:pPr>
        <w:pStyle w:val="BodyText"/>
      </w:pPr>
      <w:r w:rsidRPr="00FD691E">
        <w:t>The article relates to the study of plant extract-based green synthesis of nanoparticles is an emerging class of nanotechnology</w:t>
      </w:r>
      <w:r w:rsidRPr="00FD691E">
        <w:fldChar w:fldCharType="begin" w:fldLock="1"/>
      </w:r>
      <w:r w:rsidRPr="00FD691E">
        <w:instrText>ADDIN CSL_CITATION {"citationItems":[{"id":"ITEM-1","itemData":{"DOI":"10.1371/journal.pone.0274679","ISBN":"1111111111","ISSN":"19326203","PMID":"36749754","abstract":"Plant extract-based green synthesis of nanoparticles is an emerging class of nanotechnology that has revolutionized the entire field of biological sciences. Green synthesized nanoparticles are used as super-growth promoters and antifungal agents. In this study, selenium nanoparticles (SeNPs) were synthesized using Melia azedarach leaves extract as the main reducing and stabilizing agent and characterized by UV-visible spectroscopy, scanning electron microscopy (SEM), X-ray diffraction (XRD), energy-dispersive X-ray (EDX), and fourier transform infrared spectrometer (FTIR). The green synthesized SeNPs were exogenously applied on Mangifera indica infected with mango malformation disease. The SeNPs at a concentration of 30 μg/mL were found to be the best concentration which enhanced the physiological (chlorophyll and membrane stability index), and biochemical (proline and soluble sugar) parameters. The antioxidant defense system was also explored, and it was reported that green synthesized SeNPs significantly reduced the biotic stress by enhancing enzymatic and non-enzymatic activities. In vitro antifungal activity of SeNPs reported that 300 μg/mL concentration inhibited the Fusarium mangiferae the most. This study is considered the first biocompatible approach to evaluate the potential of green synthesized SeNPs to improve the health of mango malformation-infected plants and effective management strategy to inhibit the growth of F. mangifera.","author":[{"dropping-particle":"","family":"Shahbaz","given":"Muhammad","non-dropping-particle":"","parse-names":false,"suffix":""},{"dropping-particle":"","family":"Akram","given":"Abida","non-dropping-particle":"","parse-names":false,"suffix":""},{"dropping-particle":"","family":"Raja","given":"Naveed Iqbal","non-dropping-particle":"","parse-names":false,"suffix":""},{"dropping-particle":"","family":"Mukhtar","given":"Tariq","non-dropping-particle":"","parse-names":false,"suffix":""},{"dropping-particle":"","family":"Mehak","given":"Asma","non-dropping-particle":"","parse-names":false,"suffix":""},{"dropping-particle":"","family":"Fatima","given":"Noor","non-dropping-particle":"","parse-names":false,"suffix":""},{"dropping-particle":"","family":"Ajmal","given":"Maryam","non-dropping-particle":"","parse-names":false,"suffix":""},{"dropping-particle":"","family":"Ali","given":"Kishwar","non-dropping-particle":"","parse-names":false,"suffix":""},{"dropping-particle":"","family":"Mustafa","given":"Nilofar","non-dropping-particle":"","parse-names":false,"suffix":""},{"dropping-particle":"","family":"Abasi","given":"Fozia","non-dropping-particle":"","parse-names":false,"suffix":""}],"container-title":"PLoS ONE","id":"ITEM-1","issue":"2 February","issued":{"date-parts":[["2023"]]},"page":"1-25","title":"Antifungal activity of green synthesized selenium nanoparticles and their effect on physiological, biochemical, and antioxidant defense system of mango under mango malformation disease","type":"article-journal","volume":"18"},"uris":["http://www.mendeley.com/documents/?uuid=542f1dc1-e010-4a36-a6a5-1fcda68ac7cd"]}],"mendeley":{"formattedCitation":"[5]","plainTextFormattedCitation":"[5]","previouslyFormattedCitation":"[5]"},"properties":{"noteIndex":0},"schema":"https://github.com/citation-style-language/schema/raw/master/csl-citation.json"}</w:instrText>
      </w:r>
      <w:r w:rsidRPr="00FD691E">
        <w:fldChar w:fldCharType="separate"/>
      </w:r>
      <w:r w:rsidRPr="00FD691E">
        <w:t>[5]</w:t>
      </w:r>
      <w:r w:rsidRPr="00FD691E">
        <w:fldChar w:fldCharType="end"/>
      </w:r>
      <w:r w:rsidRPr="00FD691E">
        <w:t xml:space="preserve"> that has revolutionized the entire field of biological sciences. Nanoparticles synthesized through green methods, are known as SeNPs, are used as agents with antifungal properties. Selenium nanoparticles (SeNPs) were synthesized using extract from Melia azedarach leaves as a stabilizing agent, with their properties analysed through UV–visible spectroscopy and energy-dispersive X-ray (EDX) analysis. The green synthesized SeNPs were administrated to Mangifera indica trees affected by mango malformation disease. Among the concentrations tested, 30 μg/mL of SeNPs exhibited the most favourable impact on the physiological factors like chlorophyll content and biochemical aspects such as soluble sugar. The green synthesized SeNPs led to a notable reduction in the biotic stress, achieved by augmenting both enzymatic and non-enzymatic activities. The in vitro assessment of </w:t>
      </w:r>
      <w:proofErr w:type="spellStart"/>
      <w:r w:rsidRPr="00FD691E">
        <w:t>SeNP’s</w:t>
      </w:r>
      <w:proofErr w:type="spellEnd"/>
      <w:r w:rsidRPr="00FD691E">
        <w:t xml:space="preserve"> antifungal properties revealed that the concentration of 300 μg/mL exhibited the highest inhibited against Fusarium mangiferae. This marks the initial biocompatible approach to assess the potential of environmentally synthesized SeNPs in enhancing the well-being of mango malformation-infected plants. The findings of current research explained that the mango trees under stress of vegetative malformation exhibited favourable physiological and biochemical responses upon receiving a foliar application of 30 μg/mL   SeNPs. It demonstrated evidence establishes that SeNPs can have a significant impact on enhancing plant physiological and biochemical attributes, both in vivo and in vitro conditions.</w:t>
      </w:r>
    </w:p>
    <w:p w14:paraId="2A2E66C4" w14:textId="79D10CEF" w:rsidR="009303D9" w:rsidRPr="00367346" w:rsidRDefault="00326563" w:rsidP="00367346">
      <w:pPr>
        <w:pStyle w:val="BodyText"/>
      </w:pPr>
      <w:r w:rsidRPr="00FD691E">
        <w:t>In this paper,  a multilayer convolutional neural network (MCNN) is proposed for the classification of the Mango leaves</w:t>
      </w:r>
      <w:r w:rsidRPr="00FD691E">
        <w:fldChar w:fldCharType="begin" w:fldLock="1"/>
      </w:r>
      <w:r w:rsidRPr="00FD691E">
        <w:instrText>ADDIN CSL_CITATION {"citationItems":[{"id":"ITEM-1","itemData":{"DOI":"10.1109/ACCESS.2019.2907383","ISSN":"21693536","abstract":"Fungal diseases not only influence the economic importance of the plants and its products but also abate their ecological prominence. Mango tree, specifically the fruits and the leaves are highly affected by the fungal disease named as Anthracnose. The main aim of this paper is to develop an appropriate and effective method for diagnosis of the disease and its symptoms, therefore espousing a suitable system for an early and cost-effective solution of this problem. Over the last few years, due to their higher performance capability in terms of computation and accuracy, computer vision, and deep learning methodologies have gained popularity in assorted fungal diseases classification. Therefore, for this paper, a multilayer convolutional neural network (MCNN) is proposed for the classification of the Mango leaves infected by the Anthracnose fungal disease. This paper is validated on a real-time dataset captured at the Shri Mata Vaishno Devi University, Katra, JK, India consists of 1070 images of the Mango tree leaves. The dataset contains both healthy and infected leaf images. The results envisage the higher classification accuracy of the proposed MCNN model when compared to the other state-of-the-art approaches.","author":[{"dropping-particle":"","family":"Singh","given":"Uday Pratap","non-dropping-particle":"","parse-names":false,"suffix":""},{"dropping-particle":"","family":"Chouhan","given":"Siddharth Singh","non-dropping-particle":"","parse-names":false,"suffix":""},{"dropping-particle":"","family":"Jain","given":"Sukirty","non-dropping-particle":"","parse-names":false,"suffix":""},{"dropping-particle":"","family":"Jain","given":"Sanjeev","non-dropping-particle":"","parse-names":false,"suffix":""}],"container-title":"IEEE Access","id":"ITEM-1","issued":{"date-parts":[["2019"]]},"page":"43721-43729","publisher":"IEEE","title":"Multilayer Convolution Neural Network for the Classification of Mango Leaves Infected by Anthracnose Disease","type":"article-journal","volume":"7"},"uris":["http://www.mendeley.com/documents/?uuid=35e5be80-e65c-4389-b4fe-02fe23db4bfa"]}],"mendeley":{"formattedCitation":"[6]","plainTextFormattedCitation":"[6]"},"properties":{"noteIndex":0},"schema":"https://github.com/citation-style-language/schema/raw/master/csl-citation.json"}</w:instrText>
      </w:r>
      <w:r w:rsidRPr="00FD691E">
        <w:fldChar w:fldCharType="separate"/>
      </w:r>
      <w:r w:rsidRPr="00FD691E">
        <w:t>[6]</w:t>
      </w:r>
      <w:r w:rsidRPr="00FD691E">
        <w:fldChar w:fldCharType="end"/>
      </w:r>
      <w:r w:rsidRPr="00FD691E">
        <w:t xml:space="preserve"> infected by the Anthracnose fungal disease. This paper is validated on a real-time dataset captured at the Shri Mata Vaishno Devi University, Katra, J&amp;K, India consists of 1070 images of the Mango tree leaves. The dataset contains both healthy and infected leaf images. Computer vision with machine learning methodologies has outperformed in solving a number of plant leaves disease problems including pattern recognition, classification, object extraction etc.  The higher performance of the proposed work is confirmed with accuracy of 97.13% when compared with other state-of-the-art approaches for its accuracy. The author suggests some future works as: 1) Enhancing the performance of the CNN  by using some other function instead of </w:t>
      </w:r>
      <w:proofErr w:type="spellStart"/>
      <w:r w:rsidRPr="00FD691E">
        <w:t>Softmax</w:t>
      </w:r>
      <w:proofErr w:type="spellEnd"/>
      <w:r w:rsidRPr="00FD691E">
        <w:t xml:space="preserve"> making it suitable for numerous classifications of diseases. 2) Implementing strategies to address the inconsistencies faced while working with real-time dataset. 3) Engaging with economically significant plant species and calculating disease severity while also considering other parts of the plants. 4) To develop a disease monitoring system in real-time, integrated with the Web and Internet of Things (IoT).</w:t>
      </w:r>
    </w:p>
    <w:p w14:paraId="51293D3A" w14:textId="2C522458" w:rsidR="009303D9" w:rsidRDefault="005B54DF" w:rsidP="006B6B66">
      <w:pPr>
        <w:pStyle w:val="Heading1"/>
      </w:pPr>
      <w:r>
        <w:lastRenderedPageBreak/>
        <w:t>Methodology</w:t>
      </w:r>
    </w:p>
    <w:p w14:paraId="5F96CF33" w14:textId="0F0CD108" w:rsidR="009303D9" w:rsidRPr="005B54DF" w:rsidRDefault="005B54DF" w:rsidP="00E7596C">
      <w:pPr>
        <w:pStyle w:val="BodyText"/>
        <w:rPr>
          <w:lang w:val="en-IN"/>
        </w:rPr>
      </w:pPr>
      <w:r>
        <w:rPr>
          <w:lang w:val="en-IN"/>
        </w:rPr>
        <w:t xml:space="preserve"> </w:t>
      </w:r>
      <w:r>
        <w:rPr>
          <w:noProof/>
        </w:rPr>
        <w:drawing>
          <wp:inline distT="0" distB="0" distL="0" distR="0" wp14:anchorId="1B73C777" wp14:editId="377C37E6">
            <wp:extent cx="3089910" cy="2637155"/>
            <wp:effectExtent l="0" t="0" r="0" b="0"/>
            <wp:docPr id="102435042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2637155"/>
                    </a:xfrm>
                    <a:prstGeom prst="rect">
                      <a:avLst/>
                    </a:prstGeom>
                    <a:noFill/>
                    <a:ln>
                      <a:noFill/>
                    </a:ln>
                  </pic:spPr>
                </pic:pic>
              </a:graphicData>
            </a:graphic>
          </wp:inline>
        </w:drawing>
      </w:r>
    </w:p>
    <w:p w14:paraId="2A427289" w14:textId="7D1BC02D" w:rsidR="007D6232" w:rsidRPr="005B54DF" w:rsidRDefault="00361A0D" w:rsidP="005B54DF">
      <w:pPr>
        <w:pStyle w:val="Heading1"/>
      </w:pPr>
      <w:r>
        <w:t>Results</w:t>
      </w:r>
    </w:p>
    <w:p w14:paraId="5230A9D1" w14:textId="77777777" w:rsidR="006F6D3D" w:rsidRDefault="006F6D3D" w:rsidP="006F6D3D">
      <w:pPr>
        <w:jc w:val="start"/>
        <w:rPr>
          <w:i/>
          <w:iCs/>
          <w:noProof/>
        </w:rPr>
      </w:pPr>
    </w:p>
    <w:p w14:paraId="55B35BE3" w14:textId="77777777" w:rsidR="00361A0D" w:rsidRPr="007E60DE" w:rsidRDefault="00361A0D" w:rsidP="005B54DF">
      <w:pPr>
        <w:pStyle w:val="BodyText"/>
        <w:ind w:firstLine="0pt"/>
      </w:pPr>
      <w:r w:rsidRPr="007E60DE">
        <w:t>In this section, we present the results of our comprehensive investigation into mango leaf diseases. Our research aimed to shed light on the prevalence, identification, and management of various diseases affecting mango leaves, crucial for the sustainable cultivation of this economically significant fruit crop. By conducting thorough data collection, analysis, and experimentation, we have uncovered valuable insights that contribute to the broader comprehension of diseases affecting mango leaves and offer practical solutions for farmers and researchers. In the following subsections, we present our research findings, organized to address the key objectives of this study.</w:t>
      </w:r>
    </w:p>
    <w:p w14:paraId="1A8324D3" w14:textId="13C34DF6" w:rsidR="009303D9" w:rsidRDefault="009303D9" w:rsidP="00361A0D">
      <w:pPr>
        <w:pStyle w:val="BodyText"/>
      </w:pPr>
    </w:p>
    <w:p w14:paraId="37E9A8B2" w14:textId="0287B24A" w:rsidR="00361A0D" w:rsidRDefault="00361A0D" w:rsidP="00361A0D">
      <w:pPr>
        <w:pStyle w:val="tablehead"/>
      </w:pPr>
      <w:r>
        <w:t xml:space="preserve"> confusion matrix</w:t>
      </w:r>
    </w:p>
    <w:tbl>
      <w:tblPr>
        <w:tblStyle w:val="TableGrid"/>
        <w:tblW w:w="0pt" w:type="auto"/>
        <w:tblLook w:firstRow="1" w:lastRow="0" w:firstColumn="1" w:lastColumn="0" w:noHBand="0" w:noVBand="1"/>
      </w:tblPr>
      <w:tblGrid>
        <w:gridCol w:w="985"/>
        <w:gridCol w:w="382"/>
        <w:gridCol w:w="383"/>
        <w:gridCol w:w="383"/>
        <w:gridCol w:w="383"/>
        <w:gridCol w:w="383"/>
        <w:gridCol w:w="383"/>
        <w:gridCol w:w="383"/>
        <w:gridCol w:w="383"/>
        <w:gridCol w:w="383"/>
        <w:gridCol w:w="425"/>
      </w:tblGrid>
      <w:tr w:rsidR="00361A0D" w14:paraId="6C1332DB" w14:textId="77777777" w:rsidTr="00361A0D">
        <w:tc>
          <w:tcPr>
            <w:tcW w:w="49.25pt" w:type="dxa"/>
          </w:tcPr>
          <w:p w14:paraId="7EEB0A55" w14:textId="77777777" w:rsidR="00361A0D" w:rsidRPr="007E60DE" w:rsidRDefault="00361A0D" w:rsidP="00A07A7F">
            <w:pPr>
              <w:pStyle w:val="tablecolhead"/>
              <w:rPr>
                <w:lang w:val="en-US"/>
              </w:rPr>
            </w:pPr>
            <w:r w:rsidRPr="007E60DE">
              <w:rPr>
                <w:lang w:val="en-US"/>
              </w:rPr>
              <w:t>Actual/Predicted</w:t>
            </w:r>
          </w:p>
        </w:tc>
        <w:tc>
          <w:tcPr>
            <w:tcW w:w="19.10pt" w:type="dxa"/>
          </w:tcPr>
          <w:p w14:paraId="19F85365" w14:textId="77777777" w:rsidR="00361A0D" w:rsidRPr="007E60DE" w:rsidRDefault="00361A0D" w:rsidP="00A07A7F">
            <w:pPr>
              <w:pStyle w:val="tablecolhead"/>
              <w:rPr>
                <w:lang w:val="en-US"/>
              </w:rPr>
            </w:pPr>
            <w:r w:rsidRPr="007E60DE">
              <w:rPr>
                <w:lang w:val="en-US"/>
              </w:rPr>
              <w:t>SL1</w:t>
            </w:r>
          </w:p>
        </w:tc>
        <w:tc>
          <w:tcPr>
            <w:tcW w:w="19.15pt" w:type="dxa"/>
          </w:tcPr>
          <w:p w14:paraId="66A40E8C" w14:textId="77777777" w:rsidR="00361A0D" w:rsidRPr="007E60DE" w:rsidRDefault="00361A0D" w:rsidP="00A07A7F">
            <w:pPr>
              <w:pStyle w:val="tablecolhead"/>
              <w:rPr>
                <w:lang w:val="en-US"/>
              </w:rPr>
            </w:pPr>
            <w:r w:rsidRPr="007E60DE">
              <w:rPr>
                <w:lang w:val="en-US"/>
              </w:rPr>
              <w:t>SL2</w:t>
            </w:r>
          </w:p>
        </w:tc>
        <w:tc>
          <w:tcPr>
            <w:tcW w:w="19.15pt" w:type="dxa"/>
          </w:tcPr>
          <w:p w14:paraId="3ECF0E4A" w14:textId="77777777" w:rsidR="00361A0D" w:rsidRPr="007E60DE" w:rsidRDefault="00361A0D" w:rsidP="00A07A7F">
            <w:pPr>
              <w:pStyle w:val="tablecolhead"/>
              <w:rPr>
                <w:lang w:val="en-US"/>
              </w:rPr>
            </w:pPr>
            <w:r w:rsidRPr="007E60DE">
              <w:rPr>
                <w:lang w:val="en-US"/>
              </w:rPr>
              <w:t>SL3</w:t>
            </w:r>
          </w:p>
        </w:tc>
        <w:tc>
          <w:tcPr>
            <w:tcW w:w="19.15pt" w:type="dxa"/>
          </w:tcPr>
          <w:p w14:paraId="28640945" w14:textId="77777777" w:rsidR="00361A0D" w:rsidRPr="007E60DE" w:rsidRDefault="00361A0D" w:rsidP="00A07A7F">
            <w:pPr>
              <w:pStyle w:val="tablecolhead"/>
              <w:rPr>
                <w:lang w:val="en-US"/>
              </w:rPr>
            </w:pPr>
            <w:r w:rsidRPr="007E60DE">
              <w:rPr>
                <w:lang w:val="en-US"/>
              </w:rPr>
              <w:t>SL4</w:t>
            </w:r>
          </w:p>
        </w:tc>
        <w:tc>
          <w:tcPr>
            <w:tcW w:w="19.15pt" w:type="dxa"/>
          </w:tcPr>
          <w:p w14:paraId="20C4747C" w14:textId="77777777" w:rsidR="00361A0D" w:rsidRPr="007E60DE" w:rsidRDefault="00361A0D" w:rsidP="00A07A7F">
            <w:pPr>
              <w:pStyle w:val="tablecolhead"/>
              <w:rPr>
                <w:lang w:val="en-US"/>
              </w:rPr>
            </w:pPr>
            <w:r w:rsidRPr="007E60DE">
              <w:rPr>
                <w:lang w:val="en-US"/>
              </w:rPr>
              <w:t>SL5</w:t>
            </w:r>
          </w:p>
        </w:tc>
        <w:tc>
          <w:tcPr>
            <w:tcW w:w="19.15pt" w:type="dxa"/>
          </w:tcPr>
          <w:p w14:paraId="2BB57969" w14:textId="77777777" w:rsidR="00361A0D" w:rsidRPr="007E60DE" w:rsidRDefault="00361A0D" w:rsidP="00A07A7F">
            <w:pPr>
              <w:pStyle w:val="tablecolhead"/>
              <w:rPr>
                <w:lang w:val="en-US"/>
              </w:rPr>
            </w:pPr>
            <w:r w:rsidRPr="007E60DE">
              <w:rPr>
                <w:lang w:val="en-US"/>
              </w:rPr>
              <w:t>SL6</w:t>
            </w:r>
          </w:p>
        </w:tc>
        <w:tc>
          <w:tcPr>
            <w:tcW w:w="19.15pt" w:type="dxa"/>
          </w:tcPr>
          <w:p w14:paraId="6BFF8C1B" w14:textId="77777777" w:rsidR="00361A0D" w:rsidRPr="007E60DE" w:rsidRDefault="00361A0D" w:rsidP="00A07A7F">
            <w:pPr>
              <w:pStyle w:val="tablecolhead"/>
              <w:rPr>
                <w:lang w:val="en-US"/>
              </w:rPr>
            </w:pPr>
            <w:r w:rsidRPr="007E60DE">
              <w:rPr>
                <w:lang w:val="en-US"/>
              </w:rPr>
              <w:t>SL7</w:t>
            </w:r>
          </w:p>
        </w:tc>
        <w:tc>
          <w:tcPr>
            <w:tcW w:w="19.15pt" w:type="dxa"/>
          </w:tcPr>
          <w:p w14:paraId="45AED547" w14:textId="77777777" w:rsidR="00361A0D" w:rsidRPr="007E60DE" w:rsidRDefault="00361A0D" w:rsidP="00A07A7F">
            <w:pPr>
              <w:pStyle w:val="tablecolhead"/>
              <w:rPr>
                <w:lang w:val="en-US"/>
              </w:rPr>
            </w:pPr>
            <w:r w:rsidRPr="007E60DE">
              <w:rPr>
                <w:lang w:val="en-US"/>
              </w:rPr>
              <w:t>SL8</w:t>
            </w:r>
          </w:p>
        </w:tc>
        <w:tc>
          <w:tcPr>
            <w:tcW w:w="19.15pt" w:type="dxa"/>
          </w:tcPr>
          <w:p w14:paraId="5F38ED2B" w14:textId="77777777" w:rsidR="00361A0D" w:rsidRPr="007E60DE" w:rsidRDefault="00361A0D" w:rsidP="00A07A7F">
            <w:pPr>
              <w:pStyle w:val="tablecolhead"/>
              <w:rPr>
                <w:lang w:val="en-US"/>
              </w:rPr>
            </w:pPr>
            <w:r w:rsidRPr="007E60DE">
              <w:rPr>
                <w:lang w:val="en-US"/>
              </w:rPr>
              <w:t>SL9</w:t>
            </w:r>
          </w:p>
        </w:tc>
        <w:tc>
          <w:tcPr>
            <w:tcW w:w="21.25pt" w:type="dxa"/>
          </w:tcPr>
          <w:p w14:paraId="25EF6570" w14:textId="77777777" w:rsidR="00361A0D" w:rsidRPr="007E60DE" w:rsidRDefault="00361A0D" w:rsidP="00A07A7F">
            <w:pPr>
              <w:pStyle w:val="tablecolhead"/>
              <w:rPr>
                <w:lang w:val="en-US"/>
              </w:rPr>
            </w:pPr>
            <w:r w:rsidRPr="007E60DE">
              <w:rPr>
                <w:lang w:val="en-US"/>
              </w:rPr>
              <w:t>SL10</w:t>
            </w:r>
          </w:p>
        </w:tc>
      </w:tr>
      <w:tr w:rsidR="00361A0D" w14:paraId="7DC58E3C" w14:textId="77777777" w:rsidTr="00361A0D">
        <w:tc>
          <w:tcPr>
            <w:tcW w:w="49.25pt" w:type="dxa"/>
          </w:tcPr>
          <w:p w14:paraId="3792EC1A" w14:textId="77777777" w:rsidR="00361A0D" w:rsidRPr="007E60DE" w:rsidRDefault="00361A0D" w:rsidP="00A07A7F">
            <w:pPr>
              <w:pStyle w:val="tablecolhead"/>
              <w:rPr>
                <w:lang w:val="en-US"/>
              </w:rPr>
            </w:pPr>
            <w:r w:rsidRPr="007E60DE">
              <w:rPr>
                <w:lang w:val="en-US"/>
              </w:rPr>
              <w:t>SL1</w:t>
            </w:r>
          </w:p>
        </w:tc>
        <w:tc>
          <w:tcPr>
            <w:tcW w:w="19.10pt" w:type="dxa"/>
          </w:tcPr>
          <w:p w14:paraId="1A7874B1" w14:textId="77777777" w:rsidR="00361A0D" w:rsidRPr="007E60DE" w:rsidRDefault="00361A0D" w:rsidP="00A07A7F">
            <w:pPr>
              <w:pStyle w:val="tablecolhead"/>
              <w:rPr>
                <w:b w:val="0"/>
                <w:bCs w:val="0"/>
                <w:lang w:val="en-US"/>
              </w:rPr>
            </w:pPr>
            <w:r w:rsidRPr="007E60DE">
              <w:rPr>
                <w:b w:val="0"/>
                <w:bCs w:val="0"/>
                <w:lang w:val="en-US"/>
              </w:rPr>
              <w:t>476</w:t>
            </w:r>
          </w:p>
        </w:tc>
        <w:tc>
          <w:tcPr>
            <w:tcW w:w="19.15pt" w:type="dxa"/>
          </w:tcPr>
          <w:p w14:paraId="1A217C93" w14:textId="77777777" w:rsidR="00361A0D" w:rsidRPr="007E60DE" w:rsidRDefault="00361A0D" w:rsidP="00A07A7F">
            <w:pPr>
              <w:pStyle w:val="tablecolhead"/>
              <w:rPr>
                <w:b w:val="0"/>
                <w:bCs w:val="0"/>
                <w:lang w:val="en-US"/>
              </w:rPr>
            </w:pPr>
            <w:r w:rsidRPr="007E60DE">
              <w:rPr>
                <w:b w:val="0"/>
                <w:bCs w:val="0"/>
                <w:lang w:val="en-US"/>
              </w:rPr>
              <w:t>8</w:t>
            </w:r>
          </w:p>
        </w:tc>
        <w:tc>
          <w:tcPr>
            <w:tcW w:w="19.15pt" w:type="dxa"/>
          </w:tcPr>
          <w:p w14:paraId="11B4D7D1"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61C81A2E" w14:textId="77777777" w:rsidR="00361A0D" w:rsidRPr="007E60DE" w:rsidRDefault="00361A0D" w:rsidP="00A07A7F">
            <w:pPr>
              <w:pStyle w:val="tablecolhead"/>
              <w:rPr>
                <w:b w:val="0"/>
                <w:bCs w:val="0"/>
                <w:lang w:val="en-US"/>
              </w:rPr>
            </w:pPr>
            <w:r w:rsidRPr="007E60DE">
              <w:rPr>
                <w:b w:val="0"/>
                <w:bCs w:val="0"/>
                <w:lang w:val="en-US"/>
              </w:rPr>
              <w:t>15</w:t>
            </w:r>
          </w:p>
        </w:tc>
        <w:tc>
          <w:tcPr>
            <w:tcW w:w="19.15pt" w:type="dxa"/>
          </w:tcPr>
          <w:p w14:paraId="54A14BD3" w14:textId="77777777" w:rsidR="00361A0D" w:rsidRPr="007E60DE" w:rsidRDefault="00361A0D" w:rsidP="00A07A7F">
            <w:pPr>
              <w:pStyle w:val="tablecolhead"/>
              <w:rPr>
                <w:b w:val="0"/>
                <w:bCs w:val="0"/>
                <w:lang w:val="en-US"/>
              </w:rPr>
            </w:pPr>
            <w:r w:rsidRPr="007E60DE">
              <w:rPr>
                <w:b w:val="0"/>
                <w:bCs w:val="0"/>
                <w:lang w:val="en-US"/>
              </w:rPr>
              <w:t>3</w:t>
            </w:r>
          </w:p>
        </w:tc>
        <w:tc>
          <w:tcPr>
            <w:tcW w:w="19.15pt" w:type="dxa"/>
          </w:tcPr>
          <w:p w14:paraId="4AE6B3D2" w14:textId="77777777" w:rsidR="00361A0D" w:rsidRPr="007E60DE" w:rsidRDefault="00361A0D" w:rsidP="00A07A7F">
            <w:pPr>
              <w:pStyle w:val="tablecolhead"/>
              <w:rPr>
                <w:b w:val="0"/>
                <w:bCs w:val="0"/>
                <w:lang w:val="en-US"/>
              </w:rPr>
            </w:pPr>
            <w:r w:rsidRPr="007E60DE">
              <w:rPr>
                <w:b w:val="0"/>
                <w:bCs w:val="0"/>
                <w:lang w:val="en-US"/>
              </w:rPr>
              <w:t>1</w:t>
            </w:r>
          </w:p>
        </w:tc>
        <w:tc>
          <w:tcPr>
            <w:tcW w:w="19.15pt" w:type="dxa"/>
          </w:tcPr>
          <w:p w14:paraId="0F8D54C9"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3BFA6029" w14:textId="77777777" w:rsidR="00361A0D" w:rsidRPr="007E60DE" w:rsidRDefault="00361A0D" w:rsidP="00A07A7F">
            <w:pPr>
              <w:pStyle w:val="tablecolhead"/>
              <w:rPr>
                <w:b w:val="0"/>
                <w:bCs w:val="0"/>
                <w:lang w:val="en-US"/>
              </w:rPr>
            </w:pPr>
            <w:r w:rsidRPr="007E60DE">
              <w:rPr>
                <w:b w:val="0"/>
                <w:bCs w:val="0"/>
                <w:lang w:val="en-US"/>
              </w:rPr>
              <w:t>4</w:t>
            </w:r>
          </w:p>
        </w:tc>
        <w:tc>
          <w:tcPr>
            <w:tcW w:w="19.15pt" w:type="dxa"/>
          </w:tcPr>
          <w:p w14:paraId="0F47E721" w14:textId="77777777" w:rsidR="00361A0D" w:rsidRPr="007E60DE" w:rsidRDefault="00361A0D" w:rsidP="00A07A7F">
            <w:pPr>
              <w:pStyle w:val="tablecolhead"/>
              <w:rPr>
                <w:b w:val="0"/>
                <w:bCs w:val="0"/>
                <w:lang w:val="en-US"/>
              </w:rPr>
            </w:pPr>
            <w:r w:rsidRPr="007E60DE">
              <w:rPr>
                <w:b w:val="0"/>
                <w:bCs w:val="0"/>
                <w:lang w:val="en-US"/>
              </w:rPr>
              <w:t>12</w:t>
            </w:r>
          </w:p>
        </w:tc>
        <w:tc>
          <w:tcPr>
            <w:tcW w:w="21.25pt" w:type="dxa"/>
          </w:tcPr>
          <w:p w14:paraId="547A957C" w14:textId="77777777" w:rsidR="00361A0D" w:rsidRPr="007E60DE" w:rsidRDefault="00361A0D" w:rsidP="00A07A7F">
            <w:pPr>
              <w:pStyle w:val="tablecolhead"/>
              <w:rPr>
                <w:b w:val="0"/>
                <w:bCs w:val="0"/>
                <w:lang w:val="en-US"/>
              </w:rPr>
            </w:pPr>
            <w:r w:rsidRPr="007E60DE">
              <w:rPr>
                <w:b w:val="0"/>
                <w:bCs w:val="0"/>
                <w:lang w:val="en-US"/>
              </w:rPr>
              <w:t>34</w:t>
            </w:r>
          </w:p>
        </w:tc>
      </w:tr>
      <w:tr w:rsidR="00361A0D" w14:paraId="5E62CA9B" w14:textId="77777777" w:rsidTr="00361A0D">
        <w:tc>
          <w:tcPr>
            <w:tcW w:w="49.25pt" w:type="dxa"/>
          </w:tcPr>
          <w:p w14:paraId="1EEE8BFC" w14:textId="77777777" w:rsidR="00361A0D" w:rsidRPr="007E60DE" w:rsidRDefault="00361A0D" w:rsidP="00A07A7F">
            <w:pPr>
              <w:pStyle w:val="tablecolhead"/>
              <w:rPr>
                <w:lang w:val="en-US"/>
              </w:rPr>
            </w:pPr>
            <w:r w:rsidRPr="007E60DE">
              <w:rPr>
                <w:lang w:val="en-US"/>
              </w:rPr>
              <w:t>SL2</w:t>
            </w:r>
          </w:p>
        </w:tc>
        <w:tc>
          <w:tcPr>
            <w:tcW w:w="19.10pt" w:type="dxa"/>
          </w:tcPr>
          <w:p w14:paraId="407D0383" w14:textId="77777777" w:rsidR="00361A0D" w:rsidRPr="007E60DE" w:rsidRDefault="00361A0D" w:rsidP="00A07A7F">
            <w:pPr>
              <w:pStyle w:val="tablecolhead"/>
              <w:rPr>
                <w:b w:val="0"/>
                <w:bCs w:val="0"/>
                <w:lang w:val="en-US"/>
              </w:rPr>
            </w:pPr>
            <w:r w:rsidRPr="007E60DE">
              <w:rPr>
                <w:b w:val="0"/>
                <w:bCs w:val="0"/>
                <w:lang w:val="en-US"/>
              </w:rPr>
              <w:t>4</w:t>
            </w:r>
          </w:p>
        </w:tc>
        <w:tc>
          <w:tcPr>
            <w:tcW w:w="19.15pt" w:type="dxa"/>
          </w:tcPr>
          <w:p w14:paraId="16FC7E93" w14:textId="77777777" w:rsidR="00361A0D" w:rsidRPr="007E60DE" w:rsidRDefault="00361A0D" w:rsidP="00A07A7F">
            <w:pPr>
              <w:pStyle w:val="tablecolhead"/>
              <w:rPr>
                <w:b w:val="0"/>
                <w:bCs w:val="0"/>
                <w:lang w:val="en-US"/>
              </w:rPr>
            </w:pPr>
            <w:r w:rsidRPr="007E60DE">
              <w:rPr>
                <w:b w:val="0"/>
                <w:bCs w:val="0"/>
                <w:lang w:val="en-US"/>
              </w:rPr>
              <w:t>378</w:t>
            </w:r>
          </w:p>
        </w:tc>
        <w:tc>
          <w:tcPr>
            <w:tcW w:w="19.15pt" w:type="dxa"/>
          </w:tcPr>
          <w:p w14:paraId="6F9099E7" w14:textId="77777777" w:rsidR="00361A0D" w:rsidRPr="007E60DE" w:rsidRDefault="00361A0D" w:rsidP="00A07A7F">
            <w:pPr>
              <w:pStyle w:val="tablecolhead"/>
              <w:rPr>
                <w:b w:val="0"/>
                <w:bCs w:val="0"/>
                <w:lang w:val="en-US"/>
              </w:rPr>
            </w:pPr>
            <w:r w:rsidRPr="007E60DE">
              <w:rPr>
                <w:b w:val="0"/>
                <w:bCs w:val="0"/>
                <w:lang w:val="en-US"/>
              </w:rPr>
              <w:t>10</w:t>
            </w:r>
          </w:p>
        </w:tc>
        <w:tc>
          <w:tcPr>
            <w:tcW w:w="19.15pt" w:type="dxa"/>
          </w:tcPr>
          <w:p w14:paraId="196D1E38"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0A2D0205" w14:textId="77777777" w:rsidR="00361A0D" w:rsidRPr="007E60DE" w:rsidRDefault="00361A0D" w:rsidP="00A07A7F">
            <w:pPr>
              <w:pStyle w:val="tablecolhead"/>
              <w:rPr>
                <w:b w:val="0"/>
                <w:bCs w:val="0"/>
                <w:lang w:val="en-US"/>
              </w:rPr>
            </w:pPr>
            <w:r w:rsidRPr="007E60DE">
              <w:rPr>
                <w:b w:val="0"/>
                <w:bCs w:val="0"/>
                <w:lang w:val="en-US"/>
              </w:rPr>
              <w:t>15</w:t>
            </w:r>
          </w:p>
        </w:tc>
        <w:tc>
          <w:tcPr>
            <w:tcW w:w="19.15pt" w:type="dxa"/>
          </w:tcPr>
          <w:p w14:paraId="7BB32BB7"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23A10AA3"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7421CC21" w14:textId="77777777" w:rsidR="00361A0D" w:rsidRPr="007E60DE" w:rsidRDefault="00361A0D" w:rsidP="00A07A7F">
            <w:pPr>
              <w:pStyle w:val="tablecolhead"/>
              <w:rPr>
                <w:b w:val="0"/>
                <w:bCs w:val="0"/>
                <w:lang w:val="en-US"/>
              </w:rPr>
            </w:pPr>
            <w:r w:rsidRPr="007E60DE">
              <w:rPr>
                <w:b w:val="0"/>
                <w:bCs w:val="0"/>
                <w:lang w:val="en-US"/>
              </w:rPr>
              <w:t>9</w:t>
            </w:r>
          </w:p>
        </w:tc>
        <w:tc>
          <w:tcPr>
            <w:tcW w:w="19.15pt" w:type="dxa"/>
          </w:tcPr>
          <w:p w14:paraId="4FA101AD" w14:textId="77777777" w:rsidR="00361A0D" w:rsidRPr="007E60DE" w:rsidRDefault="00361A0D" w:rsidP="00A07A7F">
            <w:pPr>
              <w:pStyle w:val="tablecolhead"/>
              <w:rPr>
                <w:b w:val="0"/>
                <w:bCs w:val="0"/>
                <w:lang w:val="en-US"/>
              </w:rPr>
            </w:pPr>
            <w:r w:rsidRPr="007E60DE">
              <w:rPr>
                <w:b w:val="0"/>
                <w:bCs w:val="0"/>
                <w:lang w:val="en-US"/>
              </w:rPr>
              <w:t>3</w:t>
            </w:r>
          </w:p>
        </w:tc>
        <w:tc>
          <w:tcPr>
            <w:tcW w:w="21.25pt" w:type="dxa"/>
          </w:tcPr>
          <w:p w14:paraId="6ECA3511" w14:textId="77777777" w:rsidR="00361A0D" w:rsidRPr="007E60DE" w:rsidRDefault="00361A0D" w:rsidP="00A07A7F">
            <w:pPr>
              <w:pStyle w:val="tablecolhead"/>
              <w:rPr>
                <w:b w:val="0"/>
                <w:bCs w:val="0"/>
                <w:lang w:val="en-US"/>
              </w:rPr>
            </w:pPr>
            <w:r w:rsidRPr="007E60DE">
              <w:rPr>
                <w:b w:val="0"/>
                <w:bCs w:val="0"/>
                <w:lang w:val="en-US"/>
              </w:rPr>
              <w:t>36</w:t>
            </w:r>
          </w:p>
        </w:tc>
      </w:tr>
      <w:tr w:rsidR="00361A0D" w14:paraId="1A94875D" w14:textId="77777777" w:rsidTr="00361A0D">
        <w:tc>
          <w:tcPr>
            <w:tcW w:w="49.25pt" w:type="dxa"/>
          </w:tcPr>
          <w:p w14:paraId="0F0378D9" w14:textId="77777777" w:rsidR="00361A0D" w:rsidRPr="007E60DE" w:rsidRDefault="00361A0D" w:rsidP="00A07A7F">
            <w:pPr>
              <w:pStyle w:val="tablecolhead"/>
              <w:rPr>
                <w:lang w:val="en-US"/>
              </w:rPr>
            </w:pPr>
            <w:r w:rsidRPr="007E60DE">
              <w:rPr>
                <w:lang w:val="en-US"/>
              </w:rPr>
              <w:t>SL3</w:t>
            </w:r>
          </w:p>
        </w:tc>
        <w:tc>
          <w:tcPr>
            <w:tcW w:w="19.10pt" w:type="dxa"/>
          </w:tcPr>
          <w:p w14:paraId="133FDCD3" w14:textId="77777777" w:rsidR="00361A0D" w:rsidRPr="007E60DE" w:rsidRDefault="00361A0D" w:rsidP="00A07A7F">
            <w:pPr>
              <w:pStyle w:val="tablecolhead"/>
              <w:rPr>
                <w:b w:val="0"/>
                <w:bCs w:val="0"/>
                <w:lang w:val="en-US"/>
              </w:rPr>
            </w:pPr>
            <w:r w:rsidRPr="007E60DE">
              <w:rPr>
                <w:b w:val="0"/>
                <w:bCs w:val="0"/>
                <w:lang w:val="en-US"/>
              </w:rPr>
              <w:t>10</w:t>
            </w:r>
          </w:p>
        </w:tc>
        <w:tc>
          <w:tcPr>
            <w:tcW w:w="19.15pt" w:type="dxa"/>
          </w:tcPr>
          <w:p w14:paraId="140742C7" w14:textId="77777777" w:rsidR="00361A0D" w:rsidRPr="007E60DE" w:rsidRDefault="00361A0D" w:rsidP="00A07A7F">
            <w:pPr>
              <w:pStyle w:val="tablecolhead"/>
              <w:rPr>
                <w:b w:val="0"/>
                <w:bCs w:val="0"/>
                <w:lang w:val="en-US"/>
              </w:rPr>
            </w:pPr>
            <w:r w:rsidRPr="007E60DE">
              <w:rPr>
                <w:b w:val="0"/>
                <w:bCs w:val="0"/>
                <w:lang w:val="en-US"/>
              </w:rPr>
              <w:t>10</w:t>
            </w:r>
          </w:p>
        </w:tc>
        <w:tc>
          <w:tcPr>
            <w:tcW w:w="19.15pt" w:type="dxa"/>
          </w:tcPr>
          <w:p w14:paraId="759981A4" w14:textId="77777777" w:rsidR="00361A0D" w:rsidRPr="007E60DE" w:rsidRDefault="00361A0D" w:rsidP="00A07A7F">
            <w:pPr>
              <w:pStyle w:val="tablecolhead"/>
              <w:rPr>
                <w:b w:val="0"/>
                <w:bCs w:val="0"/>
                <w:lang w:val="en-US"/>
              </w:rPr>
            </w:pPr>
            <w:r w:rsidRPr="007E60DE">
              <w:rPr>
                <w:b w:val="0"/>
                <w:bCs w:val="0"/>
                <w:lang w:val="en-US"/>
              </w:rPr>
              <w:t>567</w:t>
            </w:r>
          </w:p>
        </w:tc>
        <w:tc>
          <w:tcPr>
            <w:tcW w:w="19.15pt" w:type="dxa"/>
          </w:tcPr>
          <w:p w14:paraId="1D0F5702" w14:textId="77777777" w:rsidR="00361A0D" w:rsidRPr="007E60DE" w:rsidRDefault="00361A0D" w:rsidP="00A07A7F">
            <w:pPr>
              <w:pStyle w:val="tablecolhead"/>
              <w:rPr>
                <w:b w:val="0"/>
                <w:bCs w:val="0"/>
                <w:lang w:val="en-US"/>
              </w:rPr>
            </w:pPr>
            <w:r w:rsidRPr="007E60DE">
              <w:rPr>
                <w:b w:val="0"/>
                <w:bCs w:val="0"/>
                <w:lang w:val="en-US"/>
              </w:rPr>
              <w:t>11</w:t>
            </w:r>
          </w:p>
        </w:tc>
        <w:tc>
          <w:tcPr>
            <w:tcW w:w="19.15pt" w:type="dxa"/>
          </w:tcPr>
          <w:p w14:paraId="7089A6E3"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6BD45763" w14:textId="77777777" w:rsidR="00361A0D" w:rsidRPr="007E60DE" w:rsidRDefault="00361A0D" w:rsidP="00A07A7F">
            <w:pPr>
              <w:pStyle w:val="tablecolhead"/>
              <w:rPr>
                <w:b w:val="0"/>
                <w:bCs w:val="0"/>
                <w:lang w:val="en-US"/>
              </w:rPr>
            </w:pPr>
            <w:r w:rsidRPr="007E60DE">
              <w:rPr>
                <w:b w:val="0"/>
                <w:bCs w:val="0"/>
                <w:lang w:val="en-US"/>
              </w:rPr>
              <w:t>11</w:t>
            </w:r>
          </w:p>
        </w:tc>
        <w:tc>
          <w:tcPr>
            <w:tcW w:w="19.15pt" w:type="dxa"/>
          </w:tcPr>
          <w:p w14:paraId="4C2953CB" w14:textId="77777777" w:rsidR="00361A0D" w:rsidRPr="007E60DE" w:rsidRDefault="00361A0D" w:rsidP="00A07A7F">
            <w:pPr>
              <w:pStyle w:val="tablecolhead"/>
              <w:rPr>
                <w:b w:val="0"/>
                <w:bCs w:val="0"/>
                <w:lang w:val="en-US"/>
              </w:rPr>
            </w:pPr>
            <w:r w:rsidRPr="007E60DE">
              <w:rPr>
                <w:b w:val="0"/>
                <w:bCs w:val="0"/>
                <w:lang w:val="en-US"/>
              </w:rPr>
              <w:t>42</w:t>
            </w:r>
          </w:p>
        </w:tc>
        <w:tc>
          <w:tcPr>
            <w:tcW w:w="19.15pt" w:type="dxa"/>
          </w:tcPr>
          <w:p w14:paraId="68808310" w14:textId="77777777" w:rsidR="00361A0D" w:rsidRPr="007E60DE" w:rsidRDefault="00361A0D" w:rsidP="00A07A7F">
            <w:pPr>
              <w:pStyle w:val="tablecolhead"/>
              <w:rPr>
                <w:b w:val="0"/>
                <w:bCs w:val="0"/>
                <w:lang w:val="en-US"/>
              </w:rPr>
            </w:pPr>
            <w:r w:rsidRPr="007E60DE">
              <w:rPr>
                <w:b w:val="0"/>
                <w:bCs w:val="0"/>
                <w:lang w:val="en-US"/>
              </w:rPr>
              <w:t>9</w:t>
            </w:r>
          </w:p>
        </w:tc>
        <w:tc>
          <w:tcPr>
            <w:tcW w:w="19.15pt" w:type="dxa"/>
          </w:tcPr>
          <w:p w14:paraId="2530E15E" w14:textId="77777777" w:rsidR="00361A0D" w:rsidRPr="007E60DE" w:rsidRDefault="00361A0D" w:rsidP="00A07A7F">
            <w:pPr>
              <w:pStyle w:val="tablecolhead"/>
              <w:rPr>
                <w:b w:val="0"/>
                <w:bCs w:val="0"/>
                <w:lang w:val="en-US"/>
              </w:rPr>
            </w:pPr>
            <w:r w:rsidRPr="007E60DE">
              <w:rPr>
                <w:b w:val="0"/>
                <w:bCs w:val="0"/>
                <w:lang w:val="en-US"/>
              </w:rPr>
              <w:t>3</w:t>
            </w:r>
          </w:p>
        </w:tc>
        <w:tc>
          <w:tcPr>
            <w:tcW w:w="21.25pt" w:type="dxa"/>
          </w:tcPr>
          <w:p w14:paraId="5F42A3D8" w14:textId="77777777" w:rsidR="00361A0D" w:rsidRPr="007E60DE" w:rsidRDefault="00361A0D" w:rsidP="00A07A7F">
            <w:pPr>
              <w:pStyle w:val="tablecolhead"/>
              <w:rPr>
                <w:b w:val="0"/>
                <w:bCs w:val="0"/>
                <w:lang w:val="en-US"/>
              </w:rPr>
            </w:pPr>
            <w:r w:rsidRPr="007E60DE">
              <w:rPr>
                <w:b w:val="0"/>
                <w:bCs w:val="0"/>
                <w:lang w:val="en-US"/>
              </w:rPr>
              <w:t>4</w:t>
            </w:r>
          </w:p>
        </w:tc>
      </w:tr>
      <w:tr w:rsidR="00361A0D" w14:paraId="18CD4852" w14:textId="77777777" w:rsidTr="00361A0D">
        <w:tc>
          <w:tcPr>
            <w:tcW w:w="49.25pt" w:type="dxa"/>
          </w:tcPr>
          <w:p w14:paraId="4F19B1DB" w14:textId="77777777" w:rsidR="00361A0D" w:rsidRPr="007E60DE" w:rsidRDefault="00361A0D" w:rsidP="00A07A7F">
            <w:pPr>
              <w:pStyle w:val="tablecolhead"/>
              <w:rPr>
                <w:lang w:val="en-US"/>
              </w:rPr>
            </w:pPr>
            <w:r w:rsidRPr="007E60DE">
              <w:rPr>
                <w:lang w:val="en-US"/>
              </w:rPr>
              <w:t>SL4</w:t>
            </w:r>
          </w:p>
        </w:tc>
        <w:tc>
          <w:tcPr>
            <w:tcW w:w="19.10pt" w:type="dxa"/>
          </w:tcPr>
          <w:p w14:paraId="27C90BCE" w14:textId="77777777" w:rsidR="00361A0D" w:rsidRPr="007E60DE" w:rsidRDefault="00361A0D" w:rsidP="00A07A7F">
            <w:pPr>
              <w:pStyle w:val="tablecolhead"/>
              <w:rPr>
                <w:b w:val="0"/>
                <w:bCs w:val="0"/>
                <w:lang w:val="en-US"/>
              </w:rPr>
            </w:pPr>
            <w:r w:rsidRPr="007E60DE">
              <w:rPr>
                <w:b w:val="0"/>
                <w:bCs w:val="0"/>
                <w:lang w:val="en-US"/>
              </w:rPr>
              <w:t>21</w:t>
            </w:r>
          </w:p>
        </w:tc>
        <w:tc>
          <w:tcPr>
            <w:tcW w:w="19.15pt" w:type="dxa"/>
          </w:tcPr>
          <w:p w14:paraId="66D6B13B"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555A04A4" w14:textId="77777777" w:rsidR="00361A0D" w:rsidRPr="007E60DE" w:rsidRDefault="00361A0D" w:rsidP="00A07A7F">
            <w:pPr>
              <w:pStyle w:val="tablecolhead"/>
              <w:rPr>
                <w:b w:val="0"/>
                <w:bCs w:val="0"/>
                <w:lang w:val="en-US"/>
              </w:rPr>
            </w:pPr>
            <w:r w:rsidRPr="007E60DE">
              <w:rPr>
                <w:b w:val="0"/>
                <w:bCs w:val="0"/>
                <w:lang w:val="en-US"/>
              </w:rPr>
              <w:t>8</w:t>
            </w:r>
          </w:p>
        </w:tc>
        <w:tc>
          <w:tcPr>
            <w:tcW w:w="19.15pt" w:type="dxa"/>
          </w:tcPr>
          <w:p w14:paraId="7970EA1B" w14:textId="77777777" w:rsidR="00361A0D" w:rsidRPr="007E60DE" w:rsidRDefault="00361A0D" w:rsidP="00A07A7F">
            <w:pPr>
              <w:pStyle w:val="tablecolhead"/>
              <w:rPr>
                <w:b w:val="0"/>
                <w:bCs w:val="0"/>
                <w:lang w:val="en-US"/>
              </w:rPr>
            </w:pPr>
            <w:r w:rsidRPr="007E60DE">
              <w:rPr>
                <w:b w:val="0"/>
                <w:bCs w:val="0"/>
                <w:lang w:val="en-US"/>
              </w:rPr>
              <w:t>500</w:t>
            </w:r>
          </w:p>
        </w:tc>
        <w:tc>
          <w:tcPr>
            <w:tcW w:w="19.15pt" w:type="dxa"/>
          </w:tcPr>
          <w:p w14:paraId="7BD2088A" w14:textId="77777777" w:rsidR="00361A0D" w:rsidRPr="007E60DE" w:rsidRDefault="00361A0D" w:rsidP="00A07A7F">
            <w:pPr>
              <w:pStyle w:val="tablecolhead"/>
              <w:rPr>
                <w:b w:val="0"/>
                <w:bCs w:val="0"/>
                <w:lang w:val="en-US"/>
              </w:rPr>
            </w:pPr>
            <w:r w:rsidRPr="007E60DE">
              <w:rPr>
                <w:b w:val="0"/>
                <w:bCs w:val="0"/>
                <w:lang w:val="en-US"/>
              </w:rPr>
              <w:t>10</w:t>
            </w:r>
          </w:p>
        </w:tc>
        <w:tc>
          <w:tcPr>
            <w:tcW w:w="19.15pt" w:type="dxa"/>
          </w:tcPr>
          <w:p w14:paraId="439E845A" w14:textId="77777777" w:rsidR="00361A0D" w:rsidRPr="007E60DE" w:rsidRDefault="00361A0D" w:rsidP="00A07A7F">
            <w:pPr>
              <w:pStyle w:val="tablecolhead"/>
              <w:rPr>
                <w:b w:val="0"/>
                <w:bCs w:val="0"/>
                <w:lang w:val="en-US"/>
              </w:rPr>
            </w:pPr>
            <w:r w:rsidRPr="007E60DE">
              <w:rPr>
                <w:b w:val="0"/>
                <w:bCs w:val="0"/>
                <w:lang w:val="en-US"/>
              </w:rPr>
              <w:t>18</w:t>
            </w:r>
          </w:p>
        </w:tc>
        <w:tc>
          <w:tcPr>
            <w:tcW w:w="19.15pt" w:type="dxa"/>
          </w:tcPr>
          <w:p w14:paraId="33485207" w14:textId="77777777" w:rsidR="00361A0D" w:rsidRPr="007E60DE" w:rsidRDefault="00361A0D" w:rsidP="00A07A7F">
            <w:pPr>
              <w:pStyle w:val="tablecolhead"/>
              <w:rPr>
                <w:b w:val="0"/>
                <w:bCs w:val="0"/>
                <w:lang w:val="en-US"/>
              </w:rPr>
            </w:pPr>
            <w:r w:rsidRPr="007E60DE">
              <w:rPr>
                <w:b w:val="0"/>
                <w:bCs w:val="0"/>
                <w:lang w:val="en-US"/>
              </w:rPr>
              <w:t>32</w:t>
            </w:r>
          </w:p>
        </w:tc>
        <w:tc>
          <w:tcPr>
            <w:tcW w:w="19.15pt" w:type="dxa"/>
          </w:tcPr>
          <w:p w14:paraId="787FAE81" w14:textId="77777777" w:rsidR="00361A0D" w:rsidRPr="007E60DE" w:rsidRDefault="00361A0D" w:rsidP="00A07A7F">
            <w:pPr>
              <w:pStyle w:val="tablecolhead"/>
              <w:rPr>
                <w:b w:val="0"/>
                <w:bCs w:val="0"/>
                <w:lang w:val="en-US"/>
              </w:rPr>
            </w:pPr>
            <w:r w:rsidRPr="007E60DE">
              <w:rPr>
                <w:b w:val="0"/>
                <w:bCs w:val="0"/>
                <w:lang w:val="en-US"/>
              </w:rPr>
              <w:t>7</w:t>
            </w:r>
          </w:p>
        </w:tc>
        <w:tc>
          <w:tcPr>
            <w:tcW w:w="19.15pt" w:type="dxa"/>
          </w:tcPr>
          <w:p w14:paraId="55569481" w14:textId="77777777" w:rsidR="00361A0D" w:rsidRPr="007E60DE" w:rsidRDefault="00361A0D" w:rsidP="00A07A7F">
            <w:pPr>
              <w:pStyle w:val="tablecolhead"/>
              <w:rPr>
                <w:b w:val="0"/>
                <w:bCs w:val="0"/>
                <w:lang w:val="en-US"/>
              </w:rPr>
            </w:pPr>
            <w:r w:rsidRPr="007E60DE">
              <w:rPr>
                <w:b w:val="0"/>
                <w:bCs w:val="0"/>
                <w:lang w:val="en-US"/>
              </w:rPr>
              <w:t>11</w:t>
            </w:r>
          </w:p>
        </w:tc>
        <w:tc>
          <w:tcPr>
            <w:tcW w:w="21.25pt" w:type="dxa"/>
          </w:tcPr>
          <w:p w14:paraId="758C0CA0" w14:textId="77777777" w:rsidR="00361A0D" w:rsidRPr="007E60DE" w:rsidRDefault="00361A0D" w:rsidP="00A07A7F">
            <w:pPr>
              <w:pStyle w:val="tablecolhead"/>
              <w:rPr>
                <w:b w:val="0"/>
                <w:bCs w:val="0"/>
                <w:lang w:val="en-US"/>
              </w:rPr>
            </w:pPr>
            <w:r w:rsidRPr="007E60DE">
              <w:rPr>
                <w:b w:val="0"/>
                <w:bCs w:val="0"/>
                <w:lang w:val="en-US"/>
              </w:rPr>
              <w:t>12</w:t>
            </w:r>
          </w:p>
        </w:tc>
      </w:tr>
      <w:tr w:rsidR="00361A0D" w14:paraId="6BF88924" w14:textId="77777777" w:rsidTr="00361A0D">
        <w:tc>
          <w:tcPr>
            <w:tcW w:w="49.25pt" w:type="dxa"/>
          </w:tcPr>
          <w:p w14:paraId="165C1E60" w14:textId="77777777" w:rsidR="00361A0D" w:rsidRPr="007E60DE" w:rsidRDefault="00361A0D" w:rsidP="00A07A7F">
            <w:pPr>
              <w:pStyle w:val="tablecolhead"/>
              <w:rPr>
                <w:lang w:val="en-US"/>
              </w:rPr>
            </w:pPr>
            <w:r w:rsidRPr="007E60DE">
              <w:rPr>
                <w:lang w:val="en-US"/>
              </w:rPr>
              <w:t>SL5</w:t>
            </w:r>
          </w:p>
        </w:tc>
        <w:tc>
          <w:tcPr>
            <w:tcW w:w="19.10pt" w:type="dxa"/>
          </w:tcPr>
          <w:p w14:paraId="6705FF45" w14:textId="77777777" w:rsidR="00361A0D" w:rsidRPr="007E60DE" w:rsidRDefault="00361A0D" w:rsidP="00A07A7F">
            <w:pPr>
              <w:pStyle w:val="tablecolhead"/>
              <w:rPr>
                <w:b w:val="0"/>
                <w:bCs w:val="0"/>
                <w:lang w:val="en-US"/>
              </w:rPr>
            </w:pPr>
            <w:r w:rsidRPr="007E60DE">
              <w:rPr>
                <w:b w:val="0"/>
                <w:bCs w:val="0"/>
                <w:lang w:val="en-US"/>
              </w:rPr>
              <w:t>5</w:t>
            </w:r>
          </w:p>
        </w:tc>
        <w:tc>
          <w:tcPr>
            <w:tcW w:w="19.15pt" w:type="dxa"/>
          </w:tcPr>
          <w:p w14:paraId="6C1EF552" w14:textId="77777777" w:rsidR="00361A0D" w:rsidRPr="007E60DE" w:rsidRDefault="00361A0D" w:rsidP="00A07A7F">
            <w:pPr>
              <w:pStyle w:val="tablecolhead"/>
              <w:rPr>
                <w:b w:val="0"/>
                <w:bCs w:val="0"/>
                <w:lang w:val="en-US"/>
              </w:rPr>
            </w:pPr>
            <w:r w:rsidRPr="007E60DE">
              <w:rPr>
                <w:b w:val="0"/>
                <w:bCs w:val="0"/>
                <w:lang w:val="en-US"/>
              </w:rPr>
              <w:t>16</w:t>
            </w:r>
          </w:p>
        </w:tc>
        <w:tc>
          <w:tcPr>
            <w:tcW w:w="19.15pt" w:type="dxa"/>
          </w:tcPr>
          <w:p w14:paraId="7AB64345" w14:textId="77777777" w:rsidR="00361A0D" w:rsidRPr="007E60DE" w:rsidRDefault="00361A0D" w:rsidP="00A07A7F">
            <w:pPr>
              <w:pStyle w:val="tablecolhead"/>
              <w:rPr>
                <w:b w:val="0"/>
                <w:bCs w:val="0"/>
                <w:lang w:val="en-US"/>
              </w:rPr>
            </w:pPr>
            <w:r w:rsidRPr="007E60DE">
              <w:rPr>
                <w:b w:val="0"/>
                <w:bCs w:val="0"/>
                <w:lang w:val="en-US"/>
              </w:rPr>
              <w:t>6</w:t>
            </w:r>
          </w:p>
        </w:tc>
        <w:tc>
          <w:tcPr>
            <w:tcW w:w="19.15pt" w:type="dxa"/>
          </w:tcPr>
          <w:p w14:paraId="3D3FB144"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4F8059A4" w14:textId="77777777" w:rsidR="00361A0D" w:rsidRPr="007E60DE" w:rsidRDefault="00361A0D" w:rsidP="00A07A7F">
            <w:pPr>
              <w:pStyle w:val="tablecolhead"/>
              <w:rPr>
                <w:b w:val="0"/>
                <w:bCs w:val="0"/>
                <w:lang w:val="en-US"/>
              </w:rPr>
            </w:pPr>
            <w:r w:rsidRPr="007E60DE">
              <w:rPr>
                <w:b w:val="0"/>
                <w:bCs w:val="0"/>
                <w:lang w:val="en-US"/>
              </w:rPr>
              <w:t>401</w:t>
            </w:r>
          </w:p>
        </w:tc>
        <w:tc>
          <w:tcPr>
            <w:tcW w:w="19.15pt" w:type="dxa"/>
          </w:tcPr>
          <w:p w14:paraId="09FBBD8D" w14:textId="77777777" w:rsidR="00361A0D" w:rsidRPr="007E60DE" w:rsidRDefault="00361A0D" w:rsidP="00A07A7F">
            <w:pPr>
              <w:pStyle w:val="tablecolhead"/>
              <w:rPr>
                <w:b w:val="0"/>
                <w:bCs w:val="0"/>
                <w:lang w:val="en-US"/>
              </w:rPr>
            </w:pPr>
            <w:r w:rsidRPr="007E60DE">
              <w:rPr>
                <w:b w:val="0"/>
                <w:bCs w:val="0"/>
                <w:lang w:val="en-US"/>
              </w:rPr>
              <w:t>11</w:t>
            </w:r>
          </w:p>
        </w:tc>
        <w:tc>
          <w:tcPr>
            <w:tcW w:w="19.15pt" w:type="dxa"/>
          </w:tcPr>
          <w:p w14:paraId="19A37CF4" w14:textId="77777777" w:rsidR="00361A0D" w:rsidRPr="007E60DE" w:rsidRDefault="00361A0D" w:rsidP="00A07A7F">
            <w:pPr>
              <w:pStyle w:val="tablecolhead"/>
              <w:rPr>
                <w:b w:val="0"/>
                <w:bCs w:val="0"/>
                <w:lang w:val="en-US"/>
              </w:rPr>
            </w:pPr>
            <w:r w:rsidRPr="007E60DE">
              <w:rPr>
                <w:b w:val="0"/>
                <w:bCs w:val="0"/>
                <w:lang w:val="en-US"/>
              </w:rPr>
              <w:t>1</w:t>
            </w:r>
          </w:p>
        </w:tc>
        <w:tc>
          <w:tcPr>
            <w:tcW w:w="19.15pt" w:type="dxa"/>
          </w:tcPr>
          <w:p w14:paraId="2FFD4EFE" w14:textId="77777777" w:rsidR="00361A0D" w:rsidRPr="007E60DE" w:rsidRDefault="00361A0D" w:rsidP="00A07A7F">
            <w:pPr>
              <w:pStyle w:val="tablecolhead"/>
              <w:rPr>
                <w:b w:val="0"/>
                <w:bCs w:val="0"/>
                <w:lang w:val="en-US"/>
              </w:rPr>
            </w:pPr>
            <w:r w:rsidRPr="007E60DE">
              <w:rPr>
                <w:b w:val="0"/>
                <w:bCs w:val="0"/>
                <w:lang w:val="en-US"/>
              </w:rPr>
              <w:t>5</w:t>
            </w:r>
          </w:p>
        </w:tc>
        <w:tc>
          <w:tcPr>
            <w:tcW w:w="19.15pt" w:type="dxa"/>
          </w:tcPr>
          <w:p w14:paraId="23CC4283" w14:textId="77777777" w:rsidR="00361A0D" w:rsidRPr="007E60DE" w:rsidRDefault="00361A0D" w:rsidP="00A07A7F">
            <w:pPr>
              <w:pStyle w:val="tablecolhead"/>
              <w:rPr>
                <w:b w:val="0"/>
                <w:bCs w:val="0"/>
                <w:lang w:val="en-US"/>
              </w:rPr>
            </w:pPr>
            <w:r w:rsidRPr="007E60DE">
              <w:rPr>
                <w:b w:val="0"/>
                <w:bCs w:val="0"/>
                <w:lang w:val="en-US"/>
              </w:rPr>
              <w:t>4</w:t>
            </w:r>
          </w:p>
        </w:tc>
        <w:tc>
          <w:tcPr>
            <w:tcW w:w="21.25pt" w:type="dxa"/>
          </w:tcPr>
          <w:p w14:paraId="6E206611" w14:textId="77777777" w:rsidR="00361A0D" w:rsidRPr="007E60DE" w:rsidRDefault="00361A0D" w:rsidP="00A07A7F">
            <w:pPr>
              <w:pStyle w:val="tablecolhead"/>
              <w:rPr>
                <w:b w:val="0"/>
                <w:bCs w:val="0"/>
                <w:lang w:val="en-US"/>
              </w:rPr>
            </w:pPr>
            <w:r w:rsidRPr="007E60DE">
              <w:rPr>
                <w:b w:val="0"/>
                <w:bCs w:val="0"/>
                <w:lang w:val="en-US"/>
              </w:rPr>
              <w:t>1</w:t>
            </w:r>
          </w:p>
        </w:tc>
      </w:tr>
      <w:tr w:rsidR="00361A0D" w14:paraId="14AB92C6" w14:textId="77777777" w:rsidTr="00361A0D">
        <w:tc>
          <w:tcPr>
            <w:tcW w:w="49.25pt" w:type="dxa"/>
          </w:tcPr>
          <w:p w14:paraId="38B22ABB" w14:textId="77777777" w:rsidR="00361A0D" w:rsidRPr="007E60DE" w:rsidRDefault="00361A0D" w:rsidP="00A07A7F">
            <w:pPr>
              <w:pStyle w:val="tablecolhead"/>
              <w:rPr>
                <w:lang w:val="en-US"/>
              </w:rPr>
            </w:pPr>
            <w:r w:rsidRPr="007E60DE">
              <w:rPr>
                <w:lang w:val="en-US"/>
              </w:rPr>
              <w:t>SL6</w:t>
            </w:r>
          </w:p>
        </w:tc>
        <w:tc>
          <w:tcPr>
            <w:tcW w:w="19.10pt" w:type="dxa"/>
          </w:tcPr>
          <w:p w14:paraId="261E1D21" w14:textId="77777777" w:rsidR="00361A0D" w:rsidRPr="007E60DE" w:rsidRDefault="00361A0D" w:rsidP="00A07A7F">
            <w:pPr>
              <w:pStyle w:val="tablecolhead"/>
              <w:rPr>
                <w:b w:val="0"/>
                <w:bCs w:val="0"/>
                <w:lang w:val="en-US"/>
              </w:rPr>
            </w:pPr>
            <w:r w:rsidRPr="007E60DE">
              <w:rPr>
                <w:b w:val="0"/>
                <w:bCs w:val="0"/>
                <w:lang w:val="en-US"/>
              </w:rPr>
              <w:t>10</w:t>
            </w:r>
          </w:p>
        </w:tc>
        <w:tc>
          <w:tcPr>
            <w:tcW w:w="19.15pt" w:type="dxa"/>
          </w:tcPr>
          <w:p w14:paraId="6C50429E" w14:textId="77777777" w:rsidR="00361A0D" w:rsidRPr="007E60DE" w:rsidRDefault="00361A0D" w:rsidP="00A07A7F">
            <w:pPr>
              <w:pStyle w:val="tablecolhead"/>
              <w:rPr>
                <w:b w:val="0"/>
                <w:bCs w:val="0"/>
                <w:lang w:val="en-US"/>
              </w:rPr>
            </w:pPr>
            <w:r w:rsidRPr="007E60DE">
              <w:rPr>
                <w:b w:val="0"/>
                <w:bCs w:val="0"/>
                <w:lang w:val="en-US"/>
              </w:rPr>
              <w:t>8</w:t>
            </w:r>
          </w:p>
        </w:tc>
        <w:tc>
          <w:tcPr>
            <w:tcW w:w="19.15pt" w:type="dxa"/>
          </w:tcPr>
          <w:p w14:paraId="5E189A1D" w14:textId="77777777" w:rsidR="00361A0D" w:rsidRPr="007E60DE" w:rsidRDefault="00361A0D" w:rsidP="00A07A7F">
            <w:pPr>
              <w:pStyle w:val="tablecolhead"/>
              <w:rPr>
                <w:b w:val="0"/>
                <w:bCs w:val="0"/>
                <w:lang w:val="en-US"/>
              </w:rPr>
            </w:pPr>
            <w:r w:rsidRPr="007E60DE">
              <w:rPr>
                <w:b w:val="0"/>
                <w:bCs w:val="0"/>
                <w:lang w:val="en-US"/>
              </w:rPr>
              <w:t>7</w:t>
            </w:r>
          </w:p>
        </w:tc>
        <w:tc>
          <w:tcPr>
            <w:tcW w:w="19.15pt" w:type="dxa"/>
          </w:tcPr>
          <w:p w14:paraId="70DD27F8" w14:textId="77777777" w:rsidR="00361A0D" w:rsidRPr="007E60DE" w:rsidRDefault="00361A0D" w:rsidP="00A07A7F">
            <w:pPr>
              <w:pStyle w:val="tablecolhead"/>
              <w:rPr>
                <w:b w:val="0"/>
                <w:bCs w:val="0"/>
                <w:lang w:val="en-US"/>
              </w:rPr>
            </w:pPr>
            <w:r w:rsidRPr="007E60DE">
              <w:rPr>
                <w:b w:val="0"/>
                <w:bCs w:val="0"/>
                <w:lang w:val="en-US"/>
              </w:rPr>
              <w:t>6</w:t>
            </w:r>
          </w:p>
        </w:tc>
        <w:tc>
          <w:tcPr>
            <w:tcW w:w="19.15pt" w:type="dxa"/>
          </w:tcPr>
          <w:p w14:paraId="6F534256"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6824D726" w14:textId="77777777" w:rsidR="00361A0D" w:rsidRPr="007E60DE" w:rsidRDefault="00361A0D" w:rsidP="00A07A7F">
            <w:pPr>
              <w:pStyle w:val="tablecolhead"/>
              <w:rPr>
                <w:b w:val="0"/>
                <w:bCs w:val="0"/>
                <w:lang w:val="en-US"/>
              </w:rPr>
            </w:pPr>
            <w:r w:rsidRPr="007E60DE">
              <w:rPr>
                <w:b w:val="0"/>
                <w:bCs w:val="0"/>
                <w:lang w:val="en-US"/>
              </w:rPr>
              <w:t>412</w:t>
            </w:r>
          </w:p>
        </w:tc>
        <w:tc>
          <w:tcPr>
            <w:tcW w:w="19.15pt" w:type="dxa"/>
          </w:tcPr>
          <w:p w14:paraId="685EBB06" w14:textId="77777777" w:rsidR="00361A0D" w:rsidRPr="007E60DE" w:rsidRDefault="00361A0D" w:rsidP="00A07A7F">
            <w:pPr>
              <w:pStyle w:val="tablecolhead"/>
              <w:rPr>
                <w:b w:val="0"/>
                <w:bCs w:val="0"/>
                <w:lang w:val="en-US"/>
              </w:rPr>
            </w:pPr>
            <w:r w:rsidRPr="007E60DE">
              <w:rPr>
                <w:b w:val="0"/>
                <w:bCs w:val="0"/>
                <w:lang w:val="en-US"/>
              </w:rPr>
              <w:t>1</w:t>
            </w:r>
          </w:p>
        </w:tc>
        <w:tc>
          <w:tcPr>
            <w:tcW w:w="19.15pt" w:type="dxa"/>
          </w:tcPr>
          <w:p w14:paraId="1539B671"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6218B7AF" w14:textId="77777777" w:rsidR="00361A0D" w:rsidRPr="007E60DE" w:rsidRDefault="00361A0D" w:rsidP="00A07A7F">
            <w:pPr>
              <w:pStyle w:val="tablecolhead"/>
              <w:rPr>
                <w:b w:val="0"/>
                <w:bCs w:val="0"/>
                <w:lang w:val="en-US"/>
              </w:rPr>
            </w:pPr>
            <w:r w:rsidRPr="007E60DE">
              <w:rPr>
                <w:b w:val="0"/>
                <w:bCs w:val="0"/>
                <w:lang w:val="en-US"/>
              </w:rPr>
              <w:t>4</w:t>
            </w:r>
          </w:p>
        </w:tc>
        <w:tc>
          <w:tcPr>
            <w:tcW w:w="21.25pt" w:type="dxa"/>
          </w:tcPr>
          <w:p w14:paraId="694B9BF9" w14:textId="77777777" w:rsidR="00361A0D" w:rsidRPr="007E60DE" w:rsidRDefault="00361A0D" w:rsidP="00A07A7F">
            <w:pPr>
              <w:pStyle w:val="tablecolhead"/>
              <w:rPr>
                <w:b w:val="0"/>
                <w:bCs w:val="0"/>
                <w:lang w:val="en-US"/>
              </w:rPr>
            </w:pPr>
            <w:r w:rsidRPr="007E60DE">
              <w:rPr>
                <w:b w:val="0"/>
                <w:bCs w:val="0"/>
                <w:lang w:val="en-US"/>
              </w:rPr>
              <w:t>12</w:t>
            </w:r>
          </w:p>
        </w:tc>
      </w:tr>
      <w:tr w:rsidR="00361A0D" w14:paraId="00EDF71B" w14:textId="77777777" w:rsidTr="00361A0D">
        <w:tc>
          <w:tcPr>
            <w:tcW w:w="49.25pt" w:type="dxa"/>
          </w:tcPr>
          <w:p w14:paraId="152A7E50" w14:textId="77777777" w:rsidR="00361A0D" w:rsidRPr="007E60DE" w:rsidRDefault="00361A0D" w:rsidP="00A07A7F">
            <w:pPr>
              <w:pStyle w:val="tablecolhead"/>
              <w:rPr>
                <w:lang w:val="en-US"/>
              </w:rPr>
            </w:pPr>
            <w:r w:rsidRPr="007E60DE">
              <w:rPr>
                <w:lang w:val="en-US"/>
              </w:rPr>
              <w:t>SL7</w:t>
            </w:r>
          </w:p>
        </w:tc>
        <w:tc>
          <w:tcPr>
            <w:tcW w:w="19.10pt" w:type="dxa"/>
          </w:tcPr>
          <w:p w14:paraId="1A3C8860"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1F487F07" w14:textId="77777777" w:rsidR="00361A0D" w:rsidRPr="007E60DE" w:rsidRDefault="00361A0D" w:rsidP="00A07A7F">
            <w:pPr>
              <w:pStyle w:val="tablecolhead"/>
              <w:rPr>
                <w:b w:val="0"/>
                <w:bCs w:val="0"/>
                <w:lang w:val="en-US"/>
              </w:rPr>
            </w:pPr>
            <w:r w:rsidRPr="007E60DE">
              <w:rPr>
                <w:b w:val="0"/>
                <w:bCs w:val="0"/>
                <w:lang w:val="en-US"/>
              </w:rPr>
              <w:t>9</w:t>
            </w:r>
          </w:p>
        </w:tc>
        <w:tc>
          <w:tcPr>
            <w:tcW w:w="19.15pt" w:type="dxa"/>
          </w:tcPr>
          <w:p w14:paraId="3B3DF334" w14:textId="77777777" w:rsidR="00361A0D" w:rsidRPr="007E60DE" w:rsidRDefault="00361A0D" w:rsidP="00A07A7F">
            <w:pPr>
              <w:pStyle w:val="tablecolhead"/>
              <w:rPr>
                <w:b w:val="0"/>
                <w:bCs w:val="0"/>
                <w:lang w:val="en-US"/>
              </w:rPr>
            </w:pPr>
            <w:r w:rsidRPr="007E60DE">
              <w:rPr>
                <w:b w:val="0"/>
                <w:bCs w:val="0"/>
                <w:lang w:val="en-US"/>
              </w:rPr>
              <w:t>11</w:t>
            </w:r>
          </w:p>
        </w:tc>
        <w:tc>
          <w:tcPr>
            <w:tcW w:w="19.15pt" w:type="dxa"/>
          </w:tcPr>
          <w:p w14:paraId="52A7EC8E" w14:textId="77777777" w:rsidR="00361A0D" w:rsidRPr="007E60DE" w:rsidRDefault="00361A0D" w:rsidP="00A07A7F">
            <w:pPr>
              <w:pStyle w:val="tablecolhead"/>
              <w:rPr>
                <w:b w:val="0"/>
                <w:bCs w:val="0"/>
                <w:lang w:val="en-US"/>
              </w:rPr>
            </w:pPr>
            <w:r w:rsidRPr="007E60DE">
              <w:rPr>
                <w:b w:val="0"/>
                <w:bCs w:val="0"/>
                <w:lang w:val="en-US"/>
              </w:rPr>
              <w:t>17</w:t>
            </w:r>
          </w:p>
        </w:tc>
        <w:tc>
          <w:tcPr>
            <w:tcW w:w="19.15pt" w:type="dxa"/>
          </w:tcPr>
          <w:p w14:paraId="0F2AD530" w14:textId="77777777" w:rsidR="00361A0D" w:rsidRPr="007E60DE" w:rsidRDefault="00361A0D" w:rsidP="00A07A7F">
            <w:pPr>
              <w:pStyle w:val="tablecolhead"/>
              <w:rPr>
                <w:b w:val="0"/>
                <w:bCs w:val="0"/>
                <w:lang w:val="en-US"/>
              </w:rPr>
            </w:pPr>
            <w:r w:rsidRPr="007E60DE">
              <w:rPr>
                <w:b w:val="0"/>
                <w:bCs w:val="0"/>
                <w:lang w:val="en-US"/>
              </w:rPr>
              <w:t>4</w:t>
            </w:r>
          </w:p>
        </w:tc>
        <w:tc>
          <w:tcPr>
            <w:tcW w:w="19.15pt" w:type="dxa"/>
          </w:tcPr>
          <w:p w14:paraId="79413E7E"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5707607B" w14:textId="77777777" w:rsidR="00361A0D" w:rsidRPr="007E60DE" w:rsidRDefault="00361A0D" w:rsidP="00A07A7F">
            <w:pPr>
              <w:pStyle w:val="tablecolhead"/>
              <w:rPr>
                <w:b w:val="0"/>
                <w:bCs w:val="0"/>
                <w:lang w:val="en-US"/>
              </w:rPr>
            </w:pPr>
            <w:r w:rsidRPr="007E60DE">
              <w:rPr>
                <w:b w:val="0"/>
                <w:bCs w:val="0"/>
                <w:lang w:val="en-US"/>
              </w:rPr>
              <w:t>465</w:t>
            </w:r>
          </w:p>
        </w:tc>
        <w:tc>
          <w:tcPr>
            <w:tcW w:w="19.15pt" w:type="dxa"/>
          </w:tcPr>
          <w:p w14:paraId="510D4080"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047044F9" w14:textId="77777777" w:rsidR="00361A0D" w:rsidRPr="007E60DE" w:rsidRDefault="00361A0D" w:rsidP="00A07A7F">
            <w:pPr>
              <w:pStyle w:val="tablecolhead"/>
              <w:rPr>
                <w:b w:val="0"/>
                <w:bCs w:val="0"/>
                <w:lang w:val="en-US"/>
              </w:rPr>
            </w:pPr>
            <w:r w:rsidRPr="007E60DE">
              <w:rPr>
                <w:b w:val="0"/>
                <w:bCs w:val="0"/>
                <w:lang w:val="en-US"/>
              </w:rPr>
              <w:t>4</w:t>
            </w:r>
          </w:p>
        </w:tc>
        <w:tc>
          <w:tcPr>
            <w:tcW w:w="21.25pt" w:type="dxa"/>
          </w:tcPr>
          <w:p w14:paraId="6212A918" w14:textId="77777777" w:rsidR="00361A0D" w:rsidRPr="007E60DE" w:rsidRDefault="00361A0D" w:rsidP="00A07A7F">
            <w:pPr>
              <w:pStyle w:val="tablecolhead"/>
              <w:rPr>
                <w:b w:val="0"/>
                <w:bCs w:val="0"/>
                <w:lang w:val="en-US"/>
              </w:rPr>
            </w:pPr>
            <w:r w:rsidRPr="007E60DE">
              <w:rPr>
                <w:b w:val="0"/>
                <w:bCs w:val="0"/>
                <w:lang w:val="en-US"/>
              </w:rPr>
              <w:t>1</w:t>
            </w:r>
          </w:p>
        </w:tc>
      </w:tr>
      <w:tr w:rsidR="00361A0D" w14:paraId="1AEA2A72" w14:textId="77777777" w:rsidTr="00361A0D">
        <w:tc>
          <w:tcPr>
            <w:tcW w:w="49.25pt" w:type="dxa"/>
          </w:tcPr>
          <w:p w14:paraId="442D842D" w14:textId="77777777" w:rsidR="00361A0D" w:rsidRPr="007E60DE" w:rsidRDefault="00361A0D" w:rsidP="00A07A7F">
            <w:pPr>
              <w:pStyle w:val="tablecolhead"/>
              <w:rPr>
                <w:lang w:val="en-US"/>
              </w:rPr>
            </w:pPr>
            <w:r w:rsidRPr="007E60DE">
              <w:rPr>
                <w:lang w:val="en-US"/>
              </w:rPr>
              <w:t>SL8</w:t>
            </w:r>
          </w:p>
        </w:tc>
        <w:tc>
          <w:tcPr>
            <w:tcW w:w="19.10pt" w:type="dxa"/>
          </w:tcPr>
          <w:p w14:paraId="21348320" w14:textId="77777777" w:rsidR="00361A0D" w:rsidRPr="007E60DE" w:rsidRDefault="00361A0D" w:rsidP="00A07A7F">
            <w:pPr>
              <w:pStyle w:val="tablecolhead"/>
              <w:rPr>
                <w:b w:val="0"/>
                <w:bCs w:val="0"/>
                <w:lang w:val="en-US"/>
              </w:rPr>
            </w:pPr>
            <w:r w:rsidRPr="007E60DE">
              <w:rPr>
                <w:b w:val="0"/>
                <w:bCs w:val="0"/>
                <w:lang w:val="en-US"/>
              </w:rPr>
              <w:t>7</w:t>
            </w:r>
          </w:p>
        </w:tc>
        <w:tc>
          <w:tcPr>
            <w:tcW w:w="19.15pt" w:type="dxa"/>
          </w:tcPr>
          <w:p w14:paraId="76971A38" w14:textId="77777777" w:rsidR="00361A0D" w:rsidRPr="007E60DE" w:rsidRDefault="00361A0D" w:rsidP="00A07A7F">
            <w:pPr>
              <w:pStyle w:val="tablecolhead"/>
              <w:rPr>
                <w:b w:val="0"/>
                <w:bCs w:val="0"/>
                <w:lang w:val="en-US"/>
              </w:rPr>
            </w:pPr>
            <w:r w:rsidRPr="007E60DE">
              <w:rPr>
                <w:b w:val="0"/>
                <w:bCs w:val="0"/>
                <w:lang w:val="en-US"/>
              </w:rPr>
              <w:t>10</w:t>
            </w:r>
          </w:p>
        </w:tc>
        <w:tc>
          <w:tcPr>
            <w:tcW w:w="19.15pt" w:type="dxa"/>
          </w:tcPr>
          <w:p w14:paraId="1DD5CE02" w14:textId="77777777" w:rsidR="00361A0D" w:rsidRPr="007E60DE" w:rsidRDefault="00361A0D" w:rsidP="00A07A7F">
            <w:pPr>
              <w:pStyle w:val="tablecolhead"/>
              <w:rPr>
                <w:b w:val="0"/>
                <w:bCs w:val="0"/>
                <w:lang w:val="en-US"/>
              </w:rPr>
            </w:pPr>
            <w:r w:rsidRPr="007E60DE">
              <w:rPr>
                <w:b w:val="0"/>
                <w:bCs w:val="0"/>
                <w:lang w:val="en-US"/>
              </w:rPr>
              <w:t>10</w:t>
            </w:r>
          </w:p>
        </w:tc>
        <w:tc>
          <w:tcPr>
            <w:tcW w:w="19.15pt" w:type="dxa"/>
          </w:tcPr>
          <w:p w14:paraId="2E4CD95A"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553B1521"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56A67F1C" w14:textId="77777777" w:rsidR="00361A0D" w:rsidRPr="007E60DE" w:rsidRDefault="00361A0D" w:rsidP="00A07A7F">
            <w:pPr>
              <w:pStyle w:val="tablecolhead"/>
              <w:rPr>
                <w:b w:val="0"/>
                <w:bCs w:val="0"/>
                <w:lang w:val="en-US"/>
              </w:rPr>
            </w:pPr>
            <w:r w:rsidRPr="007E60DE">
              <w:rPr>
                <w:b w:val="0"/>
                <w:bCs w:val="0"/>
                <w:lang w:val="en-US"/>
              </w:rPr>
              <w:t>7</w:t>
            </w:r>
          </w:p>
        </w:tc>
        <w:tc>
          <w:tcPr>
            <w:tcW w:w="19.15pt" w:type="dxa"/>
          </w:tcPr>
          <w:p w14:paraId="4C673322"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2E2170A6" w14:textId="77777777" w:rsidR="00361A0D" w:rsidRPr="007E60DE" w:rsidRDefault="00361A0D" w:rsidP="00A07A7F">
            <w:pPr>
              <w:pStyle w:val="tablecolhead"/>
              <w:rPr>
                <w:b w:val="0"/>
                <w:bCs w:val="0"/>
                <w:lang w:val="en-US"/>
              </w:rPr>
            </w:pPr>
            <w:r w:rsidRPr="007E60DE">
              <w:rPr>
                <w:b w:val="0"/>
                <w:bCs w:val="0"/>
                <w:lang w:val="en-US"/>
              </w:rPr>
              <w:t>398</w:t>
            </w:r>
          </w:p>
        </w:tc>
        <w:tc>
          <w:tcPr>
            <w:tcW w:w="19.15pt" w:type="dxa"/>
          </w:tcPr>
          <w:p w14:paraId="53EB6D37" w14:textId="77777777" w:rsidR="00361A0D" w:rsidRPr="007E60DE" w:rsidRDefault="00361A0D" w:rsidP="00A07A7F">
            <w:pPr>
              <w:pStyle w:val="tablecolhead"/>
              <w:rPr>
                <w:b w:val="0"/>
                <w:bCs w:val="0"/>
                <w:lang w:val="en-US"/>
              </w:rPr>
            </w:pPr>
            <w:r w:rsidRPr="007E60DE">
              <w:rPr>
                <w:b w:val="0"/>
                <w:bCs w:val="0"/>
                <w:lang w:val="en-US"/>
              </w:rPr>
              <w:t>21</w:t>
            </w:r>
          </w:p>
        </w:tc>
        <w:tc>
          <w:tcPr>
            <w:tcW w:w="21.25pt" w:type="dxa"/>
          </w:tcPr>
          <w:p w14:paraId="09C9B9D1" w14:textId="77777777" w:rsidR="00361A0D" w:rsidRPr="007E60DE" w:rsidRDefault="00361A0D" w:rsidP="00A07A7F">
            <w:pPr>
              <w:pStyle w:val="tablecolhead"/>
              <w:rPr>
                <w:b w:val="0"/>
                <w:bCs w:val="0"/>
                <w:lang w:val="en-US"/>
              </w:rPr>
            </w:pPr>
            <w:r w:rsidRPr="007E60DE">
              <w:rPr>
                <w:b w:val="0"/>
                <w:bCs w:val="0"/>
                <w:lang w:val="en-US"/>
              </w:rPr>
              <w:t>12</w:t>
            </w:r>
          </w:p>
        </w:tc>
      </w:tr>
      <w:tr w:rsidR="00361A0D" w14:paraId="69840840" w14:textId="77777777" w:rsidTr="00361A0D">
        <w:tc>
          <w:tcPr>
            <w:tcW w:w="49.25pt" w:type="dxa"/>
          </w:tcPr>
          <w:p w14:paraId="246B0EA3" w14:textId="77777777" w:rsidR="00361A0D" w:rsidRPr="007E60DE" w:rsidRDefault="00361A0D" w:rsidP="00A07A7F">
            <w:pPr>
              <w:pStyle w:val="tablecolhead"/>
              <w:rPr>
                <w:lang w:val="en-US"/>
              </w:rPr>
            </w:pPr>
            <w:r w:rsidRPr="007E60DE">
              <w:rPr>
                <w:lang w:val="en-US"/>
              </w:rPr>
              <w:t>SL9</w:t>
            </w:r>
          </w:p>
        </w:tc>
        <w:tc>
          <w:tcPr>
            <w:tcW w:w="19.10pt" w:type="dxa"/>
          </w:tcPr>
          <w:p w14:paraId="3A1D5809" w14:textId="77777777" w:rsidR="00361A0D" w:rsidRPr="007E60DE" w:rsidRDefault="00361A0D" w:rsidP="00A07A7F">
            <w:pPr>
              <w:pStyle w:val="tablecolhead"/>
              <w:rPr>
                <w:b w:val="0"/>
                <w:bCs w:val="0"/>
                <w:lang w:val="en-US"/>
              </w:rPr>
            </w:pPr>
            <w:r w:rsidRPr="007E60DE">
              <w:rPr>
                <w:b w:val="0"/>
                <w:bCs w:val="0"/>
                <w:lang w:val="en-US"/>
              </w:rPr>
              <w:t>9</w:t>
            </w:r>
          </w:p>
        </w:tc>
        <w:tc>
          <w:tcPr>
            <w:tcW w:w="19.15pt" w:type="dxa"/>
          </w:tcPr>
          <w:p w14:paraId="12C71C6D" w14:textId="77777777" w:rsidR="00361A0D" w:rsidRPr="007E60DE" w:rsidRDefault="00361A0D" w:rsidP="00A07A7F">
            <w:pPr>
              <w:pStyle w:val="tablecolhead"/>
              <w:rPr>
                <w:b w:val="0"/>
                <w:bCs w:val="0"/>
                <w:lang w:val="en-US"/>
              </w:rPr>
            </w:pPr>
            <w:r w:rsidRPr="007E60DE">
              <w:rPr>
                <w:b w:val="0"/>
                <w:bCs w:val="0"/>
                <w:lang w:val="en-US"/>
              </w:rPr>
              <w:t>12</w:t>
            </w:r>
          </w:p>
        </w:tc>
        <w:tc>
          <w:tcPr>
            <w:tcW w:w="19.15pt" w:type="dxa"/>
          </w:tcPr>
          <w:p w14:paraId="7B9A3C30"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6703FF49" w14:textId="77777777" w:rsidR="00361A0D" w:rsidRPr="007E60DE" w:rsidRDefault="00361A0D" w:rsidP="00A07A7F">
            <w:pPr>
              <w:pStyle w:val="tablecolhead"/>
              <w:rPr>
                <w:b w:val="0"/>
                <w:bCs w:val="0"/>
                <w:lang w:val="en-US"/>
              </w:rPr>
            </w:pPr>
            <w:r w:rsidRPr="007E60DE">
              <w:rPr>
                <w:b w:val="0"/>
                <w:bCs w:val="0"/>
                <w:lang w:val="en-US"/>
              </w:rPr>
              <w:t>8</w:t>
            </w:r>
          </w:p>
        </w:tc>
        <w:tc>
          <w:tcPr>
            <w:tcW w:w="19.15pt" w:type="dxa"/>
          </w:tcPr>
          <w:p w14:paraId="1F658B7B" w14:textId="77777777" w:rsidR="00361A0D" w:rsidRPr="007E60DE" w:rsidRDefault="00361A0D" w:rsidP="00A07A7F">
            <w:pPr>
              <w:pStyle w:val="tablecolhead"/>
              <w:rPr>
                <w:b w:val="0"/>
                <w:bCs w:val="0"/>
                <w:lang w:val="en-US"/>
              </w:rPr>
            </w:pPr>
            <w:r w:rsidRPr="007E60DE">
              <w:rPr>
                <w:b w:val="0"/>
                <w:bCs w:val="0"/>
                <w:lang w:val="en-US"/>
              </w:rPr>
              <w:t>5</w:t>
            </w:r>
          </w:p>
        </w:tc>
        <w:tc>
          <w:tcPr>
            <w:tcW w:w="19.15pt" w:type="dxa"/>
          </w:tcPr>
          <w:p w14:paraId="15A4C01C" w14:textId="77777777" w:rsidR="00361A0D" w:rsidRPr="007E60DE" w:rsidRDefault="00361A0D" w:rsidP="00A07A7F">
            <w:pPr>
              <w:pStyle w:val="tablecolhead"/>
              <w:rPr>
                <w:b w:val="0"/>
                <w:bCs w:val="0"/>
                <w:lang w:val="en-US"/>
              </w:rPr>
            </w:pPr>
            <w:r w:rsidRPr="007E60DE">
              <w:rPr>
                <w:b w:val="0"/>
                <w:bCs w:val="0"/>
                <w:lang w:val="en-US"/>
              </w:rPr>
              <w:t>6</w:t>
            </w:r>
          </w:p>
        </w:tc>
        <w:tc>
          <w:tcPr>
            <w:tcW w:w="19.15pt" w:type="dxa"/>
          </w:tcPr>
          <w:p w14:paraId="6C6A9E27" w14:textId="77777777" w:rsidR="00361A0D" w:rsidRPr="007E60DE" w:rsidRDefault="00361A0D" w:rsidP="00A07A7F">
            <w:pPr>
              <w:pStyle w:val="tablecolhead"/>
              <w:rPr>
                <w:b w:val="0"/>
                <w:bCs w:val="0"/>
                <w:lang w:val="en-US"/>
              </w:rPr>
            </w:pPr>
            <w:r w:rsidRPr="007E60DE">
              <w:rPr>
                <w:b w:val="0"/>
                <w:bCs w:val="0"/>
                <w:lang w:val="en-US"/>
              </w:rPr>
              <w:t>4</w:t>
            </w:r>
          </w:p>
        </w:tc>
        <w:tc>
          <w:tcPr>
            <w:tcW w:w="19.15pt" w:type="dxa"/>
          </w:tcPr>
          <w:p w14:paraId="51422FE9"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7334CD4A" w14:textId="77777777" w:rsidR="00361A0D" w:rsidRPr="007E60DE" w:rsidRDefault="00361A0D" w:rsidP="00A07A7F">
            <w:pPr>
              <w:pStyle w:val="tablecolhead"/>
              <w:rPr>
                <w:b w:val="0"/>
                <w:bCs w:val="0"/>
                <w:lang w:val="en-US"/>
              </w:rPr>
            </w:pPr>
            <w:r w:rsidRPr="007E60DE">
              <w:rPr>
                <w:b w:val="0"/>
                <w:bCs w:val="0"/>
                <w:lang w:val="en-US"/>
              </w:rPr>
              <w:t>498</w:t>
            </w:r>
          </w:p>
        </w:tc>
        <w:tc>
          <w:tcPr>
            <w:tcW w:w="21.25pt" w:type="dxa"/>
          </w:tcPr>
          <w:p w14:paraId="4BB4934F" w14:textId="77777777" w:rsidR="00361A0D" w:rsidRPr="007E60DE" w:rsidRDefault="00361A0D" w:rsidP="00A07A7F">
            <w:pPr>
              <w:pStyle w:val="tablecolhead"/>
              <w:rPr>
                <w:b w:val="0"/>
                <w:bCs w:val="0"/>
                <w:lang w:val="en-US"/>
              </w:rPr>
            </w:pPr>
            <w:r w:rsidRPr="007E60DE">
              <w:rPr>
                <w:b w:val="0"/>
                <w:bCs w:val="0"/>
                <w:lang w:val="en-US"/>
              </w:rPr>
              <w:t>2</w:t>
            </w:r>
          </w:p>
        </w:tc>
      </w:tr>
      <w:tr w:rsidR="00361A0D" w14:paraId="31F4B686" w14:textId="77777777" w:rsidTr="00361A0D">
        <w:tc>
          <w:tcPr>
            <w:tcW w:w="49.25pt" w:type="dxa"/>
          </w:tcPr>
          <w:p w14:paraId="093D7531" w14:textId="77777777" w:rsidR="00361A0D" w:rsidRPr="007E60DE" w:rsidRDefault="00361A0D" w:rsidP="00A07A7F">
            <w:pPr>
              <w:pStyle w:val="tablecolhead"/>
              <w:rPr>
                <w:lang w:val="en-US"/>
              </w:rPr>
            </w:pPr>
            <w:r w:rsidRPr="007E60DE">
              <w:rPr>
                <w:lang w:val="en-US"/>
              </w:rPr>
              <w:t>SL10</w:t>
            </w:r>
          </w:p>
        </w:tc>
        <w:tc>
          <w:tcPr>
            <w:tcW w:w="19.10pt" w:type="dxa"/>
          </w:tcPr>
          <w:p w14:paraId="15C58888" w14:textId="77777777" w:rsidR="00361A0D" w:rsidRPr="007E60DE" w:rsidRDefault="00361A0D" w:rsidP="00A07A7F">
            <w:pPr>
              <w:pStyle w:val="tablecolhead"/>
              <w:rPr>
                <w:b w:val="0"/>
                <w:bCs w:val="0"/>
                <w:lang w:val="en-US"/>
              </w:rPr>
            </w:pPr>
            <w:r w:rsidRPr="007E60DE">
              <w:rPr>
                <w:b w:val="0"/>
                <w:bCs w:val="0"/>
                <w:lang w:val="en-US"/>
              </w:rPr>
              <w:t>13</w:t>
            </w:r>
          </w:p>
        </w:tc>
        <w:tc>
          <w:tcPr>
            <w:tcW w:w="19.15pt" w:type="dxa"/>
          </w:tcPr>
          <w:p w14:paraId="561397EE" w14:textId="77777777" w:rsidR="00361A0D" w:rsidRPr="007E60DE" w:rsidRDefault="00361A0D" w:rsidP="00A07A7F">
            <w:pPr>
              <w:pStyle w:val="tablecolhead"/>
              <w:rPr>
                <w:b w:val="0"/>
                <w:bCs w:val="0"/>
                <w:lang w:val="en-US"/>
              </w:rPr>
            </w:pPr>
            <w:r w:rsidRPr="007E60DE">
              <w:rPr>
                <w:b w:val="0"/>
                <w:bCs w:val="0"/>
                <w:lang w:val="en-US"/>
              </w:rPr>
              <w:t>8</w:t>
            </w:r>
          </w:p>
        </w:tc>
        <w:tc>
          <w:tcPr>
            <w:tcW w:w="19.15pt" w:type="dxa"/>
          </w:tcPr>
          <w:p w14:paraId="48B86D16" w14:textId="77777777" w:rsidR="00361A0D" w:rsidRPr="007E60DE" w:rsidRDefault="00361A0D" w:rsidP="00A07A7F">
            <w:pPr>
              <w:pStyle w:val="tablecolhead"/>
              <w:rPr>
                <w:b w:val="0"/>
                <w:bCs w:val="0"/>
                <w:lang w:val="en-US"/>
              </w:rPr>
            </w:pPr>
            <w:r w:rsidRPr="007E60DE">
              <w:rPr>
                <w:b w:val="0"/>
                <w:bCs w:val="0"/>
                <w:lang w:val="en-US"/>
              </w:rPr>
              <w:t>4</w:t>
            </w:r>
          </w:p>
        </w:tc>
        <w:tc>
          <w:tcPr>
            <w:tcW w:w="19.15pt" w:type="dxa"/>
          </w:tcPr>
          <w:p w14:paraId="663DC6D9" w14:textId="77777777" w:rsidR="00361A0D" w:rsidRPr="007E60DE" w:rsidRDefault="00361A0D" w:rsidP="00A07A7F">
            <w:pPr>
              <w:pStyle w:val="tablecolhead"/>
              <w:rPr>
                <w:b w:val="0"/>
                <w:bCs w:val="0"/>
                <w:lang w:val="en-US"/>
              </w:rPr>
            </w:pPr>
            <w:r w:rsidRPr="007E60DE">
              <w:rPr>
                <w:b w:val="0"/>
                <w:bCs w:val="0"/>
                <w:lang w:val="en-US"/>
              </w:rPr>
              <w:t>6</w:t>
            </w:r>
          </w:p>
        </w:tc>
        <w:tc>
          <w:tcPr>
            <w:tcW w:w="19.15pt" w:type="dxa"/>
          </w:tcPr>
          <w:p w14:paraId="6B025536" w14:textId="77777777" w:rsidR="00361A0D" w:rsidRPr="007E60DE" w:rsidRDefault="00361A0D" w:rsidP="00A07A7F">
            <w:pPr>
              <w:pStyle w:val="tablecolhead"/>
              <w:rPr>
                <w:b w:val="0"/>
                <w:bCs w:val="0"/>
                <w:lang w:val="en-US"/>
              </w:rPr>
            </w:pPr>
            <w:r w:rsidRPr="007E60DE">
              <w:rPr>
                <w:b w:val="0"/>
                <w:bCs w:val="0"/>
                <w:lang w:val="en-US"/>
              </w:rPr>
              <w:t>11</w:t>
            </w:r>
          </w:p>
        </w:tc>
        <w:tc>
          <w:tcPr>
            <w:tcW w:w="19.15pt" w:type="dxa"/>
          </w:tcPr>
          <w:p w14:paraId="538BE56A" w14:textId="77777777" w:rsidR="00361A0D" w:rsidRPr="007E60DE" w:rsidRDefault="00361A0D" w:rsidP="00A07A7F">
            <w:pPr>
              <w:pStyle w:val="tablecolhead"/>
              <w:rPr>
                <w:b w:val="0"/>
                <w:bCs w:val="0"/>
                <w:lang w:val="en-US"/>
              </w:rPr>
            </w:pPr>
            <w:r w:rsidRPr="007E60DE">
              <w:rPr>
                <w:b w:val="0"/>
                <w:bCs w:val="0"/>
                <w:lang w:val="en-US"/>
              </w:rPr>
              <w:t>14</w:t>
            </w:r>
          </w:p>
        </w:tc>
        <w:tc>
          <w:tcPr>
            <w:tcW w:w="19.15pt" w:type="dxa"/>
          </w:tcPr>
          <w:p w14:paraId="38ECE375" w14:textId="77777777" w:rsidR="00361A0D" w:rsidRPr="007E60DE" w:rsidRDefault="00361A0D" w:rsidP="00A07A7F">
            <w:pPr>
              <w:pStyle w:val="tablecolhead"/>
              <w:rPr>
                <w:b w:val="0"/>
                <w:bCs w:val="0"/>
                <w:lang w:val="en-US"/>
              </w:rPr>
            </w:pPr>
            <w:r w:rsidRPr="007E60DE">
              <w:rPr>
                <w:b w:val="0"/>
                <w:bCs w:val="0"/>
                <w:lang w:val="en-US"/>
              </w:rPr>
              <w:t>2</w:t>
            </w:r>
          </w:p>
        </w:tc>
        <w:tc>
          <w:tcPr>
            <w:tcW w:w="19.15pt" w:type="dxa"/>
          </w:tcPr>
          <w:p w14:paraId="72DED212" w14:textId="77777777" w:rsidR="00361A0D" w:rsidRPr="007E60DE" w:rsidRDefault="00361A0D" w:rsidP="00A07A7F">
            <w:pPr>
              <w:pStyle w:val="tablecolhead"/>
              <w:rPr>
                <w:b w:val="0"/>
                <w:bCs w:val="0"/>
                <w:lang w:val="en-US"/>
              </w:rPr>
            </w:pPr>
            <w:r w:rsidRPr="007E60DE">
              <w:rPr>
                <w:b w:val="0"/>
                <w:bCs w:val="0"/>
                <w:lang w:val="en-US"/>
              </w:rPr>
              <w:t>21</w:t>
            </w:r>
          </w:p>
        </w:tc>
        <w:tc>
          <w:tcPr>
            <w:tcW w:w="19.15pt" w:type="dxa"/>
          </w:tcPr>
          <w:p w14:paraId="692E032F" w14:textId="77777777" w:rsidR="00361A0D" w:rsidRPr="007E60DE" w:rsidRDefault="00361A0D" w:rsidP="00A07A7F">
            <w:pPr>
              <w:pStyle w:val="tablecolhead"/>
              <w:rPr>
                <w:b w:val="0"/>
                <w:bCs w:val="0"/>
                <w:lang w:val="en-US"/>
              </w:rPr>
            </w:pPr>
            <w:r w:rsidRPr="007E60DE">
              <w:rPr>
                <w:b w:val="0"/>
                <w:bCs w:val="0"/>
                <w:lang w:val="en-US"/>
              </w:rPr>
              <w:t>31</w:t>
            </w:r>
          </w:p>
        </w:tc>
        <w:tc>
          <w:tcPr>
            <w:tcW w:w="21.25pt" w:type="dxa"/>
          </w:tcPr>
          <w:p w14:paraId="253D0BA6" w14:textId="77777777" w:rsidR="00361A0D" w:rsidRPr="007E60DE" w:rsidRDefault="00361A0D" w:rsidP="00A07A7F">
            <w:pPr>
              <w:pStyle w:val="tablecolhead"/>
              <w:rPr>
                <w:b w:val="0"/>
                <w:bCs w:val="0"/>
                <w:lang w:val="en-US"/>
              </w:rPr>
            </w:pPr>
            <w:r w:rsidRPr="007E60DE">
              <w:rPr>
                <w:b w:val="0"/>
                <w:bCs w:val="0"/>
                <w:lang w:val="en-US"/>
              </w:rPr>
              <w:t>400</w:t>
            </w:r>
          </w:p>
        </w:tc>
      </w:tr>
    </w:tbl>
    <w:p w14:paraId="411F7D80" w14:textId="701E784E" w:rsidR="00361A0D" w:rsidRDefault="00361A0D" w:rsidP="00361A0D">
      <w:pPr>
        <w:pStyle w:val="figurecaption"/>
        <w:numPr>
          <w:ilvl w:val="0"/>
          <w:numId w:val="0"/>
        </w:numPr>
      </w:pPr>
      <w:r>
        <w:t xml:space="preserve"> </w:t>
      </w:r>
    </w:p>
    <w:p w14:paraId="3CF0462B" w14:textId="67D4550F" w:rsidR="00361A0D" w:rsidRDefault="00361A0D" w:rsidP="00361A0D">
      <w:pPr>
        <w:pStyle w:val="figurecaption"/>
      </w:pPr>
      <w:r>
        <w:t xml:space="preserve"> Confusion Matrix for Anthracnose Severity Levels</w:t>
      </w:r>
    </w:p>
    <w:p w14:paraId="72969A72" w14:textId="696C354A" w:rsidR="00361A0D" w:rsidRPr="00361A0D" w:rsidRDefault="00361A0D" w:rsidP="00361A0D">
      <w:pPr>
        <w:pStyle w:val="BodyText"/>
        <w:ind w:firstLine="0pt"/>
      </w:pPr>
      <w:bookmarkStart w:id="0" w:name="_Hlk146743192"/>
      <w:r w:rsidRPr="000F4656">
        <w:t>Table 1 illustrates a confusion matrix for</w:t>
      </w:r>
      <w:r w:rsidRPr="007E60DE">
        <w:t xml:space="preserve"> </w:t>
      </w:r>
      <w:r w:rsidRPr="000F4656">
        <w:t xml:space="preserve">encompassing ten distinct severity levels within the </w:t>
      </w:r>
      <w:r w:rsidRPr="007E60DE">
        <w:t>context of Anthracnose disease</w:t>
      </w:r>
      <w:r w:rsidRPr="000F4656">
        <w:t>. The dataset used in this confusion matrix comprises a total of 5350 images, each sized at 128x128 pixels.</w:t>
      </w:r>
      <w:r w:rsidRPr="007E60DE">
        <w:t xml:space="preserve"> Each severity level here depicts the difference ratio of 10%. </w:t>
      </w:r>
      <w:r w:rsidRPr="000F4656">
        <w:t xml:space="preserve">Breaking down the </w:t>
      </w:r>
      <w:r w:rsidRPr="007E60DE">
        <w:t>severity level</w:t>
      </w:r>
      <w:r w:rsidRPr="000F4656">
        <w:t xml:space="preserve"> distribution within the matrix, the first </w:t>
      </w:r>
      <w:r w:rsidRPr="007E60DE">
        <w:t xml:space="preserve">severity level(0-10%) </w:t>
      </w:r>
      <w:r w:rsidRPr="000F4656">
        <w:t xml:space="preserve">contains 567 images, the second </w:t>
      </w:r>
      <w:r w:rsidRPr="007E60DE">
        <w:t xml:space="preserve">severity level(10-20%) </w:t>
      </w:r>
      <w:r w:rsidRPr="000F4656">
        <w:t xml:space="preserve">comprises 481 images, the third </w:t>
      </w:r>
      <w:r w:rsidRPr="007E60DE">
        <w:t>severity level(20-30%)</w:t>
      </w:r>
      <w:r w:rsidRPr="000F4656">
        <w:t xml:space="preserve"> encompasses 679 images, the fourth </w:t>
      </w:r>
      <w:r w:rsidRPr="007E60DE">
        <w:t xml:space="preserve">severity level(30-40%) </w:t>
      </w:r>
      <w:r w:rsidRPr="000F4656">
        <w:t xml:space="preserve">includes 631 images, the fifth </w:t>
      </w:r>
      <w:r w:rsidRPr="007E60DE">
        <w:t>severity level(40-50%)</w:t>
      </w:r>
      <w:r w:rsidRPr="000F4656">
        <w:t xml:space="preserve"> contains 452 images, the sixth</w:t>
      </w:r>
      <w:r w:rsidRPr="007E60DE">
        <w:t xml:space="preserve"> severity level(50-60%) </w:t>
      </w:r>
      <w:r w:rsidRPr="000F4656">
        <w:t>consists of 474 images, the seventh</w:t>
      </w:r>
      <w:r w:rsidRPr="007E60DE">
        <w:t xml:space="preserve"> severity level(60-70%)</w:t>
      </w:r>
      <w:r w:rsidRPr="000F4656">
        <w:t xml:space="preserve"> is represented by 527 images, the eighth </w:t>
      </w:r>
      <w:r w:rsidRPr="007E60DE">
        <w:t xml:space="preserve">severity level(70-80%) </w:t>
      </w:r>
      <w:r w:rsidRPr="000F4656">
        <w:t xml:space="preserve"> also consists of 527 images, the ninth</w:t>
      </w:r>
      <w:r w:rsidRPr="007E60DE">
        <w:t xml:space="preserve"> severity level(80-90%) </w:t>
      </w:r>
      <w:r w:rsidRPr="000F4656">
        <w:t xml:space="preserve"> comprises 481 images, and finally, the tenth</w:t>
      </w:r>
      <w:r w:rsidRPr="007E60DE">
        <w:t xml:space="preserve"> severity level(90-100%) </w:t>
      </w:r>
      <w:r w:rsidRPr="000F4656">
        <w:t xml:space="preserve"> encompasses 510 images.</w:t>
      </w:r>
      <w:r w:rsidRPr="007E60DE">
        <w:t xml:space="preserve"> </w:t>
      </w:r>
      <w:r w:rsidRPr="000F4656">
        <w:t>It's noteworthy that the third</w:t>
      </w:r>
      <w:r w:rsidRPr="007E60DE">
        <w:t xml:space="preserve"> severity level(20-30%) </w:t>
      </w:r>
      <w:r w:rsidRPr="000F4656">
        <w:t xml:space="preserve">exhibits the highest image count, with 679 images, while the fifth </w:t>
      </w:r>
      <w:r w:rsidRPr="007E60DE">
        <w:t xml:space="preserve">severity level(20-30%) </w:t>
      </w:r>
      <w:r w:rsidRPr="000F4656">
        <w:t>demonstrates the lowest, with 452 images.</w:t>
      </w:r>
      <w:bookmarkEnd w:id="0"/>
    </w:p>
    <w:p w14:paraId="1C046C4F" w14:textId="7EB5F13A" w:rsidR="00361A0D" w:rsidRDefault="00361A0D">
      <w:pPr>
        <w:pStyle w:val="tablehead"/>
      </w:pPr>
      <w:r>
        <w:t xml:space="preserve">result </w:t>
      </w:r>
    </w:p>
    <w:tbl>
      <w:tblPr>
        <w:tblStyle w:val="TableGrid"/>
        <w:tblW w:w="0pt" w:type="auto"/>
        <w:tblLook w:firstRow="1" w:lastRow="0" w:firstColumn="1" w:lastColumn="0" w:noHBand="0" w:noVBand="1"/>
      </w:tblPr>
      <w:tblGrid>
        <w:gridCol w:w="1088"/>
        <w:gridCol w:w="1242"/>
        <w:gridCol w:w="1242"/>
        <w:gridCol w:w="1284"/>
      </w:tblGrid>
      <w:tr w:rsidR="00361A0D" w14:paraId="47C40CF9" w14:textId="77777777" w:rsidTr="00A07A7F">
        <w:tc>
          <w:tcPr>
            <w:tcW w:w="112.70pt" w:type="dxa"/>
          </w:tcPr>
          <w:p w14:paraId="6123F3C1" w14:textId="77777777" w:rsidR="00361A0D" w:rsidRPr="00C63B2A" w:rsidRDefault="00361A0D" w:rsidP="00A07A7F">
            <w:pPr>
              <w:pStyle w:val="tablecolhead"/>
              <w:rPr>
                <w:lang w:val="en-US"/>
              </w:rPr>
            </w:pPr>
          </w:p>
        </w:tc>
        <w:tc>
          <w:tcPr>
            <w:tcW w:w="112.70pt" w:type="dxa"/>
          </w:tcPr>
          <w:p w14:paraId="3B4B0D2D" w14:textId="77777777" w:rsidR="00361A0D" w:rsidRPr="00C63B2A" w:rsidRDefault="00361A0D" w:rsidP="00A07A7F">
            <w:pPr>
              <w:pStyle w:val="tablecolhead"/>
              <w:rPr>
                <w:lang w:val="en-US"/>
              </w:rPr>
            </w:pPr>
            <w:r w:rsidRPr="00C63B2A">
              <w:rPr>
                <w:lang w:val="en-US"/>
              </w:rPr>
              <w:t>True Positive</w:t>
            </w:r>
          </w:p>
        </w:tc>
        <w:tc>
          <w:tcPr>
            <w:tcW w:w="112.70pt" w:type="dxa"/>
          </w:tcPr>
          <w:p w14:paraId="49455DED" w14:textId="77777777" w:rsidR="00361A0D" w:rsidRPr="00C63B2A" w:rsidRDefault="00361A0D" w:rsidP="00A07A7F">
            <w:pPr>
              <w:pStyle w:val="tablecolhead"/>
              <w:rPr>
                <w:lang w:val="en-US"/>
              </w:rPr>
            </w:pPr>
            <w:r w:rsidRPr="00C63B2A">
              <w:rPr>
                <w:lang w:val="en-US"/>
              </w:rPr>
              <w:t>False Positive</w:t>
            </w:r>
          </w:p>
        </w:tc>
        <w:tc>
          <w:tcPr>
            <w:tcW w:w="112.70pt" w:type="dxa"/>
          </w:tcPr>
          <w:p w14:paraId="05311A21" w14:textId="77777777" w:rsidR="00361A0D" w:rsidRPr="00C63B2A" w:rsidRDefault="00361A0D" w:rsidP="00A07A7F">
            <w:pPr>
              <w:pStyle w:val="tablecolhead"/>
              <w:rPr>
                <w:lang w:val="en-US"/>
              </w:rPr>
            </w:pPr>
            <w:r w:rsidRPr="00C63B2A">
              <w:rPr>
                <w:lang w:val="en-US"/>
              </w:rPr>
              <w:t>False Negative</w:t>
            </w:r>
          </w:p>
        </w:tc>
      </w:tr>
      <w:tr w:rsidR="00361A0D" w14:paraId="61167B45" w14:textId="77777777" w:rsidTr="00A07A7F">
        <w:tc>
          <w:tcPr>
            <w:tcW w:w="112.70pt" w:type="dxa"/>
          </w:tcPr>
          <w:p w14:paraId="47329402" w14:textId="77777777" w:rsidR="00361A0D" w:rsidRPr="00C63B2A" w:rsidRDefault="00361A0D" w:rsidP="00A07A7F">
            <w:pPr>
              <w:pStyle w:val="tablecolhead"/>
              <w:rPr>
                <w:lang w:val="en-US"/>
              </w:rPr>
            </w:pPr>
          </w:p>
        </w:tc>
        <w:tc>
          <w:tcPr>
            <w:tcW w:w="112.70pt" w:type="dxa"/>
          </w:tcPr>
          <w:p w14:paraId="7A64EB9D" w14:textId="77777777" w:rsidR="00361A0D" w:rsidRPr="00C63B2A" w:rsidRDefault="00361A0D" w:rsidP="00A07A7F">
            <w:pPr>
              <w:pStyle w:val="tablecolhead"/>
              <w:rPr>
                <w:lang w:val="en-US"/>
              </w:rPr>
            </w:pPr>
            <w:r w:rsidRPr="00C63B2A">
              <w:rPr>
                <w:lang w:val="en-US"/>
              </w:rPr>
              <w:t>476</w:t>
            </w:r>
          </w:p>
        </w:tc>
        <w:tc>
          <w:tcPr>
            <w:tcW w:w="112.70pt" w:type="dxa"/>
          </w:tcPr>
          <w:p w14:paraId="0CAFCC8A" w14:textId="77777777" w:rsidR="00361A0D" w:rsidRPr="00C63B2A" w:rsidRDefault="00361A0D" w:rsidP="00A07A7F">
            <w:pPr>
              <w:pStyle w:val="tablecolhead"/>
              <w:rPr>
                <w:lang w:val="en-US"/>
              </w:rPr>
            </w:pPr>
            <w:r w:rsidRPr="00C63B2A">
              <w:rPr>
                <w:lang w:val="en-US"/>
              </w:rPr>
              <w:t>81</w:t>
            </w:r>
          </w:p>
        </w:tc>
        <w:tc>
          <w:tcPr>
            <w:tcW w:w="112.70pt" w:type="dxa"/>
          </w:tcPr>
          <w:p w14:paraId="4F469031" w14:textId="77777777" w:rsidR="00361A0D" w:rsidRPr="00C63B2A" w:rsidRDefault="00361A0D" w:rsidP="00A07A7F">
            <w:pPr>
              <w:pStyle w:val="tablecolhead"/>
              <w:rPr>
                <w:lang w:val="en-US"/>
              </w:rPr>
            </w:pPr>
            <w:r w:rsidRPr="00C63B2A">
              <w:rPr>
                <w:lang w:val="en-US"/>
              </w:rPr>
              <w:t>91</w:t>
            </w:r>
          </w:p>
        </w:tc>
      </w:tr>
      <w:tr w:rsidR="00361A0D" w14:paraId="7DED12A7" w14:textId="77777777" w:rsidTr="00A07A7F">
        <w:tc>
          <w:tcPr>
            <w:tcW w:w="112.70pt" w:type="dxa"/>
          </w:tcPr>
          <w:p w14:paraId="3683ED3E" w14:textId="77777777" w:rsidR="00361A0D" w:rsidRPr="00C63B2A" w:rsidRDefault="00361A0D" w:rsidP="00A07A7F">
            <w:pPr>
              <w:pStyle w:val="tablecolhead"/>
              <w:rPr>
                <w:lang w:val="en-US"/>
              </w:rPr>
            </w:pPr>
          </w:p>
        </w:tc>
        <w:tc>
          <w:tcPr>
            <w:tcW w:w="112.70pt" w:type="dxa"/>
          </w:tcPr>
          <w:p w14:paraId="7E3141EE" w14:textId="77777777" w:rsidR="00361A0D" w:rsidRPr="00C63B2A" w:rsidRDefault="00361A0D" w:rsidP="00A07A7F">
            <w:pPr>
              <w:pStyle w:val="tablecolhead"/>
              <w:rPr>
                <w:lang w:val="en-US"/>
              </w:rPr>
            </w:pPr>
            <w:r w:rsidRPr="00C63B2A">
              <w:rPr>
                <w:lang w:val="en-US"/>
              </w:rPr>
              <w:t>378</w:t>
            </w:r>
          </w:p>
        </w:tc>
        <w:tc>
          <w:tcPr>
            <w:tcW w:w="112.70pt" w:type="dxa"/>
          </w:tcPr>
          <w:p w14:paraId="42BB4291" w14:textId="77777777" w:rsidR="00361A0D" w:rsidRPr="00C63B2A" w:rsidRDefault="00361A0D" w:rsidP="00A07A7F">
            <w:pPr>
              <w:pStyle w:val="tablecolhead"/>
              <w:rPr>
                <w:lang w:val="en-US"/>
              </w:rPr>
            </w:pPr>
            <w:r w:rsidRPr="00C63B2A">
              <w:rPr>
                <w:lang w:val="en-US"/>
              </w:rPr>
              <w:t>93</w:t>
            </w:r>
          </w:p>
        </w:tc>
        <w:tc>
          <w:tcPr>
            <w:tcW w:w="112.70pt" w:type="dxa"/>
          </w:tcPr>
          <w:p w14:paraId="24F59F4D" w14:textId="77777777" w:rsidR="00361A0D" w:rsidRPr="00C63B2A" w:rsidRDefault="00361A0D" w:rsidP="00A07A7F">
            <w:pPr>
              <w:pStyle w:val="tablecolhead"/>
              <w:rPr>
                <w:lang w:val="en-US"/>
              </w:rPr>
            </w:pPr>
            <w:r w:rsidRPr="00C63B2A">
              <w:rPr>
                <w:lang w:val="en-US"/>
              </w:rPr>
              <w:t>103</w:t>
            </w:r>
          </w:p>
        </w:tc>
      </w:tr>
      <w:tr w:rsidR="00361A0D" w14:paraId="3BA1A5F0" w14:textId="77777777" w:rsidTr="00A07A7F">
        <w:tc>
          <w:tcPr>
            <w:tcW w:w="112.70pt" w:type="dxa"/>
          </w:tcPr>
          <w:p w14:paraId="0AF18E07" w14:textId="77777777" w:rsidR="00361A0D" w:rsidRPr="00C63B2A" w:rsidRDefault="00361A0D" w:rsidP="00A07A7F">
            <w:pPr>
              <w:pStyle w:val="tablecolhead"/>
              <w:rPr>
                <w:lang w:val="en-US"/>
              </w:rPr>
            </w:pPr>
          </w:p>
        </w:tc>
        <w:tc>
          <w:tcPr>
            <w:tcW w:w="112.70pt" w:type="dxa"/>
          </w:tcPr>
          <w:p w14:paraId="6FE251AC" w14:textId="77777777" w:rsidR="00361A0D" w:rsidRPr="00C63B2A" w:rsidRDefault="00361A0D" w:rsidP="00A07A7F">
            <w:pPr>
              <w:pStyle w:val="tablecolhead"/>
              <w:rPr>
                <w:lang w:val="en-US"/>
              </w:rPr>
            </w:pPr>
            <w:r w:rsidRPr="00C63B2A">
              <w:rPr>
                <w:lang w:val="en-US"/>
              </w:rPr>
              <w:t>567</w:t>
            </w:r>
          </w:p>
        </w:tc>
        <w:tc>
          <w:tcPr>
            <w:tcW w:w="112.70pt" w:type="dxa"/>
          </w:tcPr>
          <w:p w14:paraId="586416FD" w14:textId="77777777" w:rsidR="00361A0D" w:rsidRPr="00C63B2A" w:rsidRDefault="00361A0D" w:rsidP="00A07A7F">
            <w:pPr>
              <w:pStyle w:val="tablecolhead"/>
              <w:rPr>
                <w:lang w:val="en-US"/>
              </w:rPr>
            </w:pPr>
            <w:r w:rsidRPr="00C63B2A">
              <w:rPr>
                <w:lang w:val="en-US"/>
              </w:rPr>
              <w:t>70</w:t>
            </w:r>
          </w:p>
        </w:tc>
        <w:tc>
          <w:tcPr>
            <w:tcW w:w="112.70pt" w:type="dxa"/>
          </w:tcPr>
          <w:p w14:paraId="12D2CA25" w14:textId="77777777" w:rsidR="00361A0D" w:rsidRPr="00C63B2A" w:rsidRDefault="00361A0D" w:rsidP="00A07A7F">
            <w:pPr>
              <w:pStyle w:val="tablecolhead"/>
              <w:rPr>
                <w:lang w:val="en-US"/>
              </w:rPr>
            </w:pPr>
            <w:r w:rsidRPr="00C63B2A">
              <w:rPr>
                <w:lang w:val="en-US"/>
              </w:rPr>
              <w:t>112</w:t>
            </w:r>
          </w:p>
        </w:tc>
      </w:tr>
      <w:tr w:rsidR="00361A0D" w14:paraId="41AAE52A" w14:textId="77777777" w:rsidTr="00A07A7F">
        <w:tc>
          <w:tcPr>
            <w:tcW w:w="112.70pt" w:type="dxa"/>
          </w:tcPr>
          <w:p w14:paraId="4367C061" w14:textId="77777777" w:rsidR="00361A0D" w:rsidRPr="00C63B2A" w:rsidRDefault="00361A0D" w:rsidP="00A07A7F">
            <w:pPr>
              <w:pStyle w:val="tablecolhead"/>
              <w:rPr>
                <w:lang w:val="en-US"/>
              </w:rPr>
            </w:pPr>
          </w:p>
        </w:tc>
        <w:tc>
          <w:tcPr>
            <w:tcW w:w="112.70pt" w:type="dxa"/>
          </w:tcPr>
          <w:p w14:paraId="7E4C1B0E" w14:textId="77777777" w:rsidR="00361A0D" w:rsidRPr="00C63B2A" w:rsidRDefault="00361A0D" w:rsidP="00A07A7F">
            <w:pPr>
              <w:pStyle w:val="tablecolhead"/>
              <w:rPr>
                <w:lang w:val="en-US"/>
              </w:rPr>
            </w:pPr>
            <w:r w:rsidRPr="00C63B2A">
              <w:rPr>
                <w:lang w:val="en-US"/>
              </w:rPr>
              <w:t>500</w:t>
            </w:r>
          </w:p>
        </w:tc>
        <w:tc>
          <w:tcPr>
            <w:tcW w:w="112.70pt" w:type="dxa"/>
          </w:tcPr>
          <w:p w14:paraId="48B6F5C6" w14:textId="77777777" w:rsidR="00361A0D" w:rsidRPr="00C63B2A" w:rsidRDefault="00361A0D" w:rsidP="00A07A7F">
            <w:pPr>
              <w:pStyle w:val="tablecolhead"/>
              <w:rPr>
                <w:lang w:val="en-US"/>
              </w:rPr>
            </w:pPr>
            <w:r w:rsidRPr="00C63B2A">
              <w:rPr>
                <w:lang w:val="en-US"/>
              </w:rPr>
              <w:t>89</w:t>
            </w:r>
          </w:p>
        </w:tc>
        <w:tc>
          <w:tcPr>
            <w:tcW w:w="112.70pt" w:type="dxa"/>
          </w:tcPr>
          <w:p w14:paraId="2DFF995A" w14:textId="77777777" w:rsidR="00361A0D" w:rsidRPr="00C63B2A" w:rsidRDefault="00361A0D" w:rsidP="00A07A7F">
            <w:pPr>
              <w:pStyle w:val="tablecolhead"/>
              <w:rPr>
                <w:lang w:val="en-US"/>
              </w:rPr>
            </w:pPr>
            <w:r w:rsidRPr="00C63B2A">
              <w:rPr>
                <w:lang w:val="en-US"/>
              </w:rPr>
              <w:t>131</w:t>
            </w:r>
          </w:p>
        </w:tc>
      </w:tr>
      <w:tr w:rsidR="00361A0D" w14:paraId="03BA67CB" w14:textId="77777777" w:rsidTr="00A07A7F">
        <w:tc>
          <w:tcPr>
            <w:tcW w:w="112.70pt" w:type="dxa"/>
          </w:tcPr>
          <w:p w14:paraId="5426636F" w14:textId="77777777" w:rsidR="00361A0D" w:rsidRPr="00C63B2A" w:rsidRDefault="00361A0D" w:rsidP="00A07A7F">
            <w:pPr>
              <w:pStyle w:val="tablecolhead"/>
              <w:rPr>
                <w:lang w:val="en-US"/>
              </w:rPr>
            </w:pPr>
          </w:p>
        </w:tc>
        <w:tc>
          <w:tcPr>
            <w:tcW w:w="112.70pt" w:type="dxa"/>
          </w:tcPr>
          <w:p w14:paraId="5FC177BB" w14:textId="77777777" w:rsidR="00361A0D" w:rsidRPr="00C63B2A" w:rsidRDefault="00361A0D" w:rsidP="00A07A7F">
            <w:pPr>
              <w:pStyle w:val="tablecolhead"/>
              <w:rPr>
                <w:lang w:val="en-US"/>
              </w:rPr>
            </w:pPr>
            <w:r w:rsidRPr="00C63B2A">
              <w:rPr>
                <w:lang w:val="en-US"/>
              </w:rPr>
              <w:t>401</w:t>
            </w:r>
          </w:p>
        </w:tc>
        <w:tc>
          <w:tcPr>
            <w:tcW w:w="112.70pt" w:type="dxa"/>
          </w:tcPr>
          <w:p w14:paraId="1C1B3C0B" w14:textId="77777777" w:rsidR="00361A0D" w:rsidRPr="00C63B2A" w:rsidRDefault="00361A0D" w:rsidP="00A07A7F">
            <w:pPr>
              <w:pStyle w:val="tablecolhead"/>
              <w:rPr>
                <w:lang w:val="en-US"/>
              </w:rPr>
            </w:pPr>
            <w:r w:rsidRPr="00C63B2A">
              <w:rPr>
                <w:lang w:val="en-US"/>
              </w:rPr>
              <w:t>74</w:t>
            </w:r>
          </w:p>
        </w:tc>
        <w:tc>
          <w:tcPr>
            <w:tcW w:w="112.70pt" w:type="dxa"/>
          </w:tcPr>
          <w:p w14:paraId="5BDB362E" w14:textId="77777777" w:rsidR="00361A0D" w:rsidRPr="00C63B2A" w:rsidRDefault="00361A0D" w:rsidP="00A07A7F">
            <w:pPr>
              <w:pStyle w:val="tablecolhead"/>
              <w:rPr>
                <w:lang w:val="en-US"/>
              </w:rPr>
            </w:pPr>
            <w:r w:rsidRPr="00C63B2A">
              <w:rPr>
                <w:lang w:val="en-US"/>
              </w:rPr>
              <w:t>51</w:t>
            </w:r>
          </w:p>
        </w:tc>
      </w:tr>
      <w:tr w:rsidR="00361A0D" w14:paraId="4D9C6381" w14:textId="77777777" w:rsidTr="00A07A7F">
        <w:tc>
          <w:tcPr>
            <w:tcW w:w="112.70pt" w:type="dxa"/>
          </w:tcPr>
          <w:p w14:paraId="212C8B7F" w14:textId="77777777" w:rsidR="00361A0D" w:rsidRPr="00C63B2A" w:rsidRDefault="00361A0D" w:rsidP="00A07A7F">
            <w:pPr>
              <w:pStyle w:val="tablecolhead"/>
              <w:rPr>
                <w:lang w:val="en-US"/>
              </w:rPr>
            </w:pPr>
          </w:p>
        </w:tc>
        <w:tc>
          <w:tcPr>
            <w:tcW w:w="112.70pt" w:type="dxa"/>
          </w:tcPr>
          <w:p w14:paraId="44F05C2E" w14:textId="77777777" w:rsidR="00361A0D" w:rsidRPr="00C63B2A" w:rsidRDefault="00361A0D" w:rsidP="00A07A7F">
            <w:pPr>
              <w:pStyle w:val="tablecolhead"/>
              <w:rPr>
                <w:lang w:val="en-US"/>
              </w:rPr>
            </w:pPr>
            <w:r w:rsidRPr="00C63B2A">
              <w:rPr>
                <w:lang w:val="en-US"/>
              </w:rPr>
              <w:t>412</w:t>
            </w:r>
          </w:p>
        </w:tc>
        <w:tc>
          <w:tcPr>
            <w:tcW w:w="112.70pt" w:type="dxa"/>
          </w:tcPr>
          <w:p w14:paraId="540D30C5" w14:textId="77777777" w:rsidR="00361A0D" w:rsidRPr="00C63B2A" w:rsidRDefault="00361A0D" w:rsidP="00A07A7F">
            <w:pPr>
              <w:pStyle w:val="tablecolhead"/>
              <w:rPr>
                <w:lang w:val="en-US"/>
              </w:rPr>
            </w:pPr>
            <w:r w:rsidRPr="00C63B2A">
              <w:rPr>
                <w:lang w:val="en-US"/>
              </w:rPr>
              <w:t>72</w:t>
            </w:r>
          </w:p>
        </w:tc>
        <w:tc>
          <w:tcPr>
            <w:tcW w:w="112.70pt" w:type="dxa"/>
          </w:tcPr>
          <w:p w14:paraId="1914CA2A" w14:textId="77777777" w:rsidR="00361A0D" w:rsidRPr="00C63B2A" w:rsidRDefault="00361A0D" w:rsidP="00A07A7F">
            <w:pPr>
              <w:pStyle w:val="tablecolhead"/>
              <w:rPr>
                <w:lang w:val="en-US"/>
              </w:rPr>
            </w:pPr>
            <w:r w:rsidRPr="00C63B2A">
              <w:rPr>
                <w:lang w:val="en-US"/>
              </w:rPr>
              <w:t>62</w:t>
            </w:r>
          </w:p>
        </w:tc>
      </w:tr>
      <w:tr w:rsidR="00361A0D" w14:paraId="00BB4A18" w14:textId="77777777" w:rsidTr="00A07A7F">
        <w:tc>
          <w:tcPr>
            <w:tcW w:w="112.70pt" w:type="dxa"/>
          </w:tcPr>
          <w:p w14:paraId="03A23930" w14:textId="77777777" w:rsidR="00361A0D" w:rsidRPr="00C63B2A" w:rsidRDefault="00361A0D" w:rsidP="00A07A7F">
            <w:pPr>
              <w:pStyle w:val="tablecolhead"/>
              <w:rPr>
                <w:lang w:val="en-US"/>
              </w:rPr>
            </w:pPr>
          </w:p>
        </w:tc>
        <w:tc>
          <w:tcPr>
            <w:tcW w:w="112.70pt" w:type="dxa"/>
          </w:tcPr>
          <w:p w14:paraId="01789A71" w14:textId="77777777" w:rsidR="00361A0D" w:rsidRPr="00C63B2A" w:rsidRDefault="00361A0D" w:rsidP="00A07A7F">
            <w:pPr>
              <w:pStyle w:val="tablecolhead"/>
              <w:rPr>
                <w:lang w:val="en-US"/>
              </w:rPr>
            </w:pPr>
            <w:r w:rsidRPr="00C63B2A">
              <w:rPr>
                <w:lang w:val="en-US"/>
              </w:rPr>
              <w:t>465</w:t>
            </w:r>
          </w:p>
        </w:tc>
        <w:tc>
          <w:tcPr>
            <w:tcW w:w="112.70pt" w:type="dxa"/>
          </w:tcPr>
          <w:p w14:paraId="0AC996C7" w14:textId="77777777" w:rsidR="00361A0D" w:rsidRPr="00C63B2A" w:rsidRDefault="00361A0D" w:rsidP="00A07A7F">
            <w:pPr>
              <w:pStyle w:val="tablecolhead"/>
              <w:rPr>
                <w:lang w:val="en-US"/>
              </w:rPr>
            </w:pPr>
            <w:r w:rsidRPr="00C63B2A">
              <w:rPr>
                <w:lang w:val="en-US"/>
              </w:rPr>
              <w:t>98</w:t>
            </w:r>
          </w:p>
        </w:tc>
        <w:tc>
          <w:tcPr>
            <w:tcW w:w="112.70pt" w:type="dxa"/>
          </w:tcPr>
          <w:p w14:paraId="72AA0CD5" w14:textId="77777777" w:rsidR="00361A0D" w:rsidRPr="00C63B2A" w:rsidRDefault="00361A0D" w:rsidP="00A07A7F">
            <w:pPr>
              <w:pStyle w:val="tablecolhead"/>
              <w:rPr>
                <w:lang w:val="en-US"/>
              </w:rPr>
            </w:pPr>
            <w:r w:rsidRPr="00C63B2A">
              <w:rPr>
                <w:lang w:val="en-US"/>
              </w:rPr>
              <w:t>62</w:t>
            </w:r>
          </w:p>
        </w:tc>
      </w:tr>
      <w:tr w:rsidR="00361A0D" w14:paraId="32247877" w14:textId="77777777" w:rsidTr="00A07A7F">
        <w:tc>
          <w:tcPr>
            <w:tcW w:w="112.70pt" w:type="dxa"/>
          </w:tcPr>
          <w:p w14:paraId="2C163C95" w14:textId="77777777" w:rsidR="00361A0D" w:rsidRPr="00C63B2A" w:rsidRDefault="00361A0D" w:rsidP="00A07A7F">
            <w:pPr>
              <w:pStyle w:val="tablecolhead"/>
              <w:rPr>
                <w:lang w:val="en-US"/>
              </w:rPr>
            </w:pPr>
          </w:p>
        </w:tc>
        <w:tc>
          <w:tcPr>
            <w:tcW w:w="112.70pt" w:type="dxa"/>
          </w:tcPr>
          <w:p w14:paraId="6C1EED01" w14:textId="77777777" w:rsidR="00361A0D" w:rsidRPr="00C63B2A" w:rsidRDefault="00361A0D" w:rsidP="00A07A7F">
            <w:pPr>
              <w:pStyle w:val="tablecolhead"/>
              <w:rPr>
                <w:lang w:val="en-US"/>
              </w:rPr>
            </w:pPr>
            <w:r w:rsidRPr="00C63B2A">
              <w:rPr>
                <w:lang w:val="en-US"/>
              </w:rPr>
              <w:t>398</w:t>
            </w:r>
          </w:p>
        </w:tc>
        <w:tc>
          <w:tcPr>
            <w:tcW w:w="112.70pt" w:type="dxa"/>
          </w:tcPr>
          <w:p w14:paraId="797732A3" w14:textId="77777777" w:rsidR="00361A0D" w:rsidRPr="00C63B2A" w:rsidRDefault="00361A0D" w:rsidP="00A07A7F">
            <w:pPr>
              <w:pStyle w:val="tablecolhead"/>
              <w:rPr>
                <w:lang w:val="en-US"/>
              </w:rPr>
            </w:pPr>
            <w:r w:rsidRPr="00C63B2A">
              <w:rPr>
                <w:lang w:val="en-US"/>
              </w:rPr>
              <w:t>71</w:t>
            </w:r>
          </w:p>
        </w:tc>
        <w:tc>
          <w:tcPr>
            <w:tcW w:w="112.70pt" w:type="dxa"/>
          </w:tcPr>
          <w:p w14:paraId="6CDE95C4" w14:textId="77777777" w:rsidR="00361A0D" w:rsidRPr="00C63B2A" w:rsidRDefault="00361A0D" w:rsidP="00A07A7F">
            <w:pPr>
              <w:pStyle w:val="tablecolhead"/>
              <w:rPr>
                <w:lang w:val="en-US"/>
              </w:rPr>
            </w:pPr>
            <w:r w:rsidRPr="00C63B2A">
              <w:rPr>
                <w:lang w:val="en-US"/>
              </w:rPr>
              <w:t>83</w:t>
            </w:r>
          </w:p>
        </w:tc>
      </w:tr>
      <w:tr w:rsidR="00361A0D" w14:paraId="526C5892" w14:textId="77777777" w:rsidTr="00A07A7F">
        <w:tc>
          <w:tcPr>
            <w:tcW w:w="112.70pt" w:type="dxa"/>
          </w:tcPr>
          <w:p w14:paraId="3C2E353D" w14:textId="77777777" w:rsidR="00361A0D" w:rsidRPr="00C63B2A" w:rsidRDefault="00361A0D" w:rsidP="00A07A7F">
            <w:pPr>
              <w:pStyle w:val="tablecolhead"/>
              <w:rPr>
                <w:lang w:val="en-US"/>
              </w:rPr>
            </w:pPr>
          </w:p>
        </w:tc>
        <w:tc>
          <w:tcPr>
            <w:tcW w:w="112.70pt" w:type="dxa"/>
          </w:tcPr>
          <w:p w14:paraId="53BD2DFD" w14:textId="77777777" w:rsidR="00361A0D" w:rsidRPr="00C63B2A" w:rsidRDefault="00361A0D" w:rsidP="00A07A7F">
            <w:pPr>
              <w:pStyle w:val="tablecolhead"/>
              <w:rPr>
                <w:lang w:val="en-US"/>
              </w:rPr>
            </w:pPr>
            <w:r w:rsidRPr="00C63B2A">
              <w:rPr>
                <w:lang w:val="en-US"/>
              </w:rPr>
              <w:t>498</w:t>
            </w:r>
          </w:p>
        </w:tc>
        <w:tc>
          <w:tcPr>
            <w:tcW w:w="112.70pt" w:type="dxa"/>
          </w:tcPr>
          <w:p w14:paraId="1B9A3208" w14:textId="77777777" w:rsidR="00361A0D" w:rsidRPr="00C63B2A" w:rsidRDefault="00361A0D" w:rsidP="00A07A7F">
            <w:pPr>
              <w:pStyle w:val="tablecolhead"/>
              <w:rPr>
                <w:lang w:val="en-US"/>
              </w:rPr>
            </w:pPr>
            <w:r w:rsidRPr="00C63B2A">
              <w:rPr>
                <w:lang w:val="en-US"/>
              </w:rPr>
              <w:t>93</w:t>
            </w:r>
          </w:p>
        </w:tc>
        <w:tc>
          <w:tcPr>
            <w:tcW w:w="112.70pt" w:type="dxa"/>
          </w:tcPr>
          <w:p w14:paraId="057E1EB2" w14:textId="77777777" w:rsidR="00361A0D" w:rsidRPr="00C63B2A" w:rsidRDefault="00361A0D" w:rsidP="00A07A7F">
            <w:pPr>
              <w:pStyle w:val="tablecolhead"/>
              <w:rPr>
                <w:lang w:val="en-US"/>
              </w:rPr>
            </w:pPr>
            <w:r w:rsidRPr="00C63B2A">
              <w:rPr>
                <w:lang w:val="en-US"/>
              </w:rPr>
              <w:t>50</w:t>
            </w:r>
          </w:p>
        </w:tc>
      </w:tr>
      <w:tr w:rsidR="00361A0D" w14:paraId="11DD5F10" w14:textId="77777777" w:rsidTr="00A07A7F">
        <w:tc>
          <w:tcPr>
            <w:tcW w:w="112.70pt" w:type="dxa"/>
          </w:tcPr>
          <w:p w14:paraId="218EC4F0" w14:textId="77777777" w:rsidR="00361A0D" w:rsidRPr="00C63B2A" w:rsidRDefault="00361A0D" w:rsidP="00A07A7F">
            <w:pPr>
              <w:pStyle w:val="tablecolhead"/>
              <w:rPr>
                <w:lang w:val="en-US"/>
              </w:rPr>
            </w:pPr>
          </w:p>
        </w:tc>
        <w:tc>
          <w:tcPr>
            <w:tcW w:w="112.70pt" w:type="dxa"/>
          </w:tcPr>
          <w:p w14:paraId="7D25F43D" w14:textId="77777777" w:rsidR="00361A0D" w:rsidRPr="00C63B2A" w:rsidRDefault="00361A0D" w:rsidP="00A07A7F">
            <w:pPr>
              <w:pStyle w:val="tablecolhead"/>
              <w:rPr>
                <w:lang w:val="en-US"/>
              </w:rPr>
            </w:pPr>
            <w:r w:rsidRPr="00C63B2A">
              <w:rPr>
                <w:lang w:val="en-US"/>
              </w:rPr>
              <w:t>400</w:t>
            </w:r>
          </w:p>
        </w:tc>
        <w:tc>
          <w:tcPr>
            <w:tcW w:w="112.70pt" w:type="dxa"/>
          </w:tcPr>
          <w:p w14:paraId="3417CC2F" w14:textId="77777777" w:rsidR="00361A0D" w:rsidRPr="00C63B2A" w:rsidRDefault="00361A0D" w:rsidP="00A07A7F">
            <w:pPr>
              <w:pStyle w:val="tablecolhead"/>
              <w:rPr>
                <w:lang w:val="en-US"/>
              </w:rPr>
            </w:pPr>
            <w:r w:rsidRPr="00C63B2A">
              <w:rPr>
                <w:lang w:val="en-US"/>
              </w:rPr>
              <w:t>114</w:t>
            </w:r>
          </w:p>
        </w:tc>
        <w:tc>
          <w:tcPr>
            <w:tcW w:w="112.70pt" w:type="dxa"/>
          </w:tcPr>
          <w:p w14:paraId="10010304" w14:textId="77777777" w:rsidR="00361A0D" w:rsidRPr="00C63B2A" w:rsidRDefault="00361A0D" w:rsidP="00A07A7F">
            <w:pPr>
              <w:pStyle w:val="tablecolhead"/>
              <w:rPr>
                <w:lang w:val="en-US"/>
              </w:rPr>
            </w:pPr>
            <w:r w:rsidRPr="00C63B2A">
              <w:rPr>
                <w:lang w:val="en-US"/>
              </w:rPr>
              <w:t>110</w:t>
            </w:r>
          </w:p>
        </w:tc>
      </w:tr>
      <w:tr w:rsidR="00361A0D" w14:paraId="7481436B" w14:textId="77777777" w:rsidTr="00A07A7F">
        <w:tc>
          <w:tcPr>
            <w:tcW w:w="112.70pt" w:type="dxa"/>
          </w:tcPr>
          <w:p w14:paraId="74949B89" w14:textId="77777777" w:rsidR="00361A0D" w:rsidRPr="00C63B2A" w:rsidRDefault="00361A0D" w:rsidP="00A07A7F">
            <w:pPr>
              <w:pStyle w:val="tablecolhead"/>
              <w:rPr>
                <w:lang w:val="en-US"/>
              </w:rPr>
            </w:pPr>
            <w:r w:rsidRPr="00C63B2A">
              <w:rPr>
                <w:lang w:val="en-US"/>
              </w:rPr>
              <w:t>Sum</w:t>
            </w:r>
          </w:p>
        </w:tc>
        <w:tc>
          <w:tcPr>
            <w:tcW w:w="112.70pt" w:type="dxa"/>
          </w:tcPr>
          <w:p w14:paraId="041FD5DA" w14:textId="77777777" w:rsidR="00361A0D" w:rsidRPr="00C63B2A" w:rsidRDefault="00361A0D" w:rsidP="00A07A7F">
            <w:pPr>
              <w:pStyle w:val="tablecolhead"/>
              <w:rPr>
                <w:lang w:val="en-US"/>
              </w:rPr>
            </w:pPr>
            <w:r w:rsidRPr="00C63B2A">
              <w:rPr>
                <w:lang w:val="en-US"/>
              </w:rPr>
              <w:t>4495</w:t>
            </w:r>
          </w:p>
        </w:tc>
        <w:tc>
          <w:tcPr>
            <w:tcW w:w="112.70pt" w:type="dxa"/>
          </w:tcPr>
          <w:p w14:paraId="545BC211" w14:textId="77777777" w:rsidR="00361A0D" w:rsidRPr="00C63B2A" w:rsidRDefault="00361A0D" w:rsidP="00A07A7F">
            <w:pPr>
              <w:pStyle w:val="tablecolhead"/>
              <w:rPr>
                <w:lang w:val="en-US"/>
              </w:rPr>
            </w:pPr>
            <w:r w:rsidRPr="00C63B2A">
              <w:rPr>
                <w:lang w:val="en-US"/>
              </w:rPr>
              <w:t>855</w:t>
            </w:r>
          </w:p>
        </w:tc>
        <w:tc>
          <w:tcPr>
            <w:tcW w:w="112.70pt" w:type="dxa"/>
          </w:tcPr>
          <w:p w14:paraId="5F30F704" w14:textId="77777777" w:rsidR="00361A0D" w:rsidRPr="00C63B2A" w:rsidRDefault="00361A0D" w:rsidP="00A07A7F">
            <w:pPr>
              <w:pStyle w:val="tablecolhead"/>
              <w:rPr>
                <w:lang w:val="en-US"/>
              </w:rPr>
            </w:pPr>
            <w:r w:rsidRPr="00C63B2A">
              <w:rPr>
                <w:lang w:val="en-US"/>
              </w:rPr>
              <w:t>855</w:t>
            </w:r>
          </w:p>
        </w:tc>
      </w:tr>
    </w:tbl>
    <w:p w14:paraId="1D03DA58" w14:textId="0C7E3780" w:rsidR="00361A0D" w:rsidRPr="005B520E" w:rsidRDefault="00361A0D" w:rsidP="00361A0D">
      <w:pPr>
        <w:pStyle w:val="tablefootnote"/>
        <w:numPr>
          <w:ilvl w:val="0"/>
          <w:numId w:val="0"/>
        </w:numPr>
        <w:ind w:start="2.90pt"/>
        <w:jc w:val="both"/>
      </w:pPr>
    </w:p>
    <w:p w14:paraId="37DC1931" w14:textId="04367BFF" w:rsidR="00361A0D" w:rsidRDefault="00361A0D" w:rsidP="00361A0D">
      <w:pPr>
        <w:pStyle w:val="figurecaption"/>
      </w:pPr>
      <w:r>
        <w:t>Classification Results for Anthracnose Severity Levels</w:t>
      </w:r>
    </w:p>
    <w:p w14:paraId="11BF419F" w14:textId="5379A218" w:rsidR="00361A0D" w:rsidRPr="005B54DF" w:rsidRDefault="00361A0D" w:rsidP="00361A0D">
      <w:pPr>
        <w:pStyle w:val="BodyText"/>
        <w:rPr>
          <w:lang w:val="en-IN"/>
        </w:rPr>
      </w:pPr>
      <w:r w:rsidRPr="005B520E">
        <w:t xml:space="preserve">Figure Labels: Use 8 point Times New Roman for Figure labels. Use words rather than symbols or abbreviations when writing Figure axis labels to avoid confusing the reader. As an </w:t>
      </w:r>
      <w:r w:rsidR="005B54DF">
        <w:rPr>
          <w:lang w:val="en-IN"/>
        </w:rPr>
        <w:t xml:space="preserve"> </w:t>
      </w:r>
    </w:p>
    <w:p w14:paraId="1B4B250C" w14:textId="77777777" w:rsidR="00361A0D" w:rsidRDefault="00361A0D" w:rsidP="00361A0D">
      <w:pPr>
        <w:pStyle w:val="tablehead"/>
        <w:numPr>
          <w:ilvl w:val="0"/>
          <w:numId w:val="0"/>
        </w:numPr>
        <w:jc w:val="both"/>
      </w:pPr>
    </w:p>
    <w:p w14:paraId="6B58F2BC" w14:textId="551EA695" w:rsidR="00361A0D" w:rsidRPr="005B520E" w:rsidRDefault="00361A0D">
      <w:pPr>
        <w:pStyle w:val="tablehead"/>
      </w:pPr>
      <w:r>
        <w:t>meta analysis</w:t>
      </w:r>
    </w:p>
    <w:tbl>
      <w:tblPr>
        <w:tblStyle w:val="TableGrid"/>
        <w:tblW w:w="241.05pt" w:type="dxa"/>
        <w:tblLook w:firstRow="1" w:lastRow="0" w:firstColumn="1" w:lastColumn="0" w:noHBand="0" w:noVBand="1"/>
      </w:tblPr>
      <w:tblGrid>
        <w:gridCol w:w="933"/>
        <w:gridCol w:w="892"/>
        <w:gridCol w:w="663"/>
        <w:gridCol w:w="637"/>
        <w:gridCol w:w="815"/>
        <w:gridCol w:w="881"/>
      </w:tblGrid>
      <w:tr w:rsidR="00361A0D" w14:paraId="28D0902F" w14:textId="77777777" w:rsidTr="00361A0D">
        <w:trPr>
          <w:trHeight w:val="392"/>
        </w:trPr>
        <w:tc>
          <w:tcPr>
            <w:tcW w:w="46.65pt" w:type="dxa"/>
          </w:tcPr>
          <w:p w14:paraId="45A3F9CE" w14:textId="77777777" w:rsidR="00361A0D" w:rsidRPr="00C63B2A" w:rsidRDefault="00361A0D" w:rsidP="00A07A7F">
            <w:pPr>
              <w:pStyle w:val="tablecolhead"/>
              <w:rPr>
                <w:lang w:val="en-US"/>
              </w:rPr>
            </w:pPr>
          </w:p>
        </w:tc>
        <w:tc>
          <w:tcPr>
            <w:tcW w:w="44.60pt" w:type="dxa"/>
          </w:tcPr>
          <w:p w14:paraId="3EB32CDA" w14:textId="77777777" w:rsidR="00361A0D" w:rsidRPr="00C63B2A" w:rsidRDefault="00361A0D" w:rsidP="00A07A7F">
            <w:pPr>
              <w:pStyle w:val="tablecolhead"/>
              <w:rPr>
                <w:lang w:val="en-US"/>
              </w:rPr>
            </w:pPr>
            <w:r w:rsidRPr="00C63B2A">
              <w:rPr>
                <w:lang w:val="en-US"/>
              </w:rPr>
              <w:t>Precision</w:t>
            </w:r>
          </w:p>
        </w:tc>
        <w:tc>
          <w:tcPr>
            <w:tcW w:w="33.15pt" w:type="dxa"/>
          </w:tcPr>
          <w:p w14:paraId="7ACC78F0" w14:textId="77777777" w:rsidR="00361A0D" w:rsidRPr="00C63B2A" w:rsidRDefault="00361A0D" w:rsidP="00A07A7F">
            <w:pPr>
              <w:pStyle w:val="tablecolhead"/>
              <w:rPr>
                <w:lang w:val="en-US"/>
              </w:rPr>
            </w:pPr>
            <w:r w:rsidRPr="00C63B2A">
              <w:rPr>
                <w:lang w:val="en-US"/>
              </w:rPr>
              <w:t>Recall</w:t>
            </w:r>
          </w:p>
        </w:tc>
        <w:tc>
          <w:tcPr>
            <w:tcW w:w="31.85pt" w:type="dxa"/>
          </w:tcPr>
          <w:p w14:paraId="114895E9" w14:textId="77777777" w:rsidR="00361A0D" w:rsidRPr="00C63B2A" w:rsidRDefault="00361A0D" w:rsidP="00A07A7F">
            <w:pPr>
              <w:pStyle w:val="tablecolhead"/>
              <w:rPr>
                <w:lang w:val="en-US"/>
              </w:rPr>
            </w:pPr>
            <w:r w:rsidRPr="00C63B2A">
              <w:rPr>
                <w:lang w:val="en-US"/>
              </w:rPr>
              <w:t>F1-Score</w:t>
            </w:r>
          </w:p>
        </w:tc>
        <w:tc>
          <w:tcPr>
            <w:tcW w:w="40.75pt" w:type="dxa"/>
          </w:tcPr>
          <w:p w14:paraId="28ABD5E6" w14:textId="77777777" w:rsidR="00361A0D" w:rsidRPr="00C63B2A" w:rsidRDefault="00361A0D" w:rsidP="00A07A7F">
            <w:pPr>
              <w:pStyle w:val="tablecolhead"/>
              <w:rPr>
                <w:lang w:val="en-US"/>
              </w:rPr>
            </w:pPr>
            <w:r w:rsidRPr="00C63B2A">
              <w:rPr>
                <w:lang w:val="en-US"/>
              </w:rPr>
              <w:t>Support</w:t>
            </w:r>
          </w:p>
        </w:tc>
        <w:tc>
          <w:tcPr>
            <w:tcW w:w="44.05pt" w:type="dxa"/>
          </w:tcPr>
          <w:p w14:paraId="34046CD9" w14:textId="77777777" w:rsidR="00361A0D" w:rsidRPr="00C63B2A" w:rsidRDefault="00361A0D" w:rsidP="00A07A7F">
            <w:pPr>
              <w:pStyle w:val="tablecolhead"/>
              <w:rPr>
                <w:lang w:val="en-US"/>
              </w:rPr>
            </w:pPr>
            <w:r w:rsidRPr="00C63B2A">
              <w:rPr>
                <w:lang w:val="en-US"/>
              </w:rPr>
              <w:t>Accuracy</w:t>
            </w:r>
          </w:p>
        </w:tc>
      </w:tr>
      <w:tr w:rsidR="00361A0D" w14:paraId="62BB7EE6" w14:textId="77777777" w:rsidTr="00361A0D">
        <w:trPr>
          <w:trHeight w:val="195"/>
        </w:trPr>
        <w:tc>
          <w:tcPr>
            <w:tcW w:w="46.65pt" w:type="dxa"/>
          </w:tcPr>
          <w:p w14:paraId="64381C43" w14:textId="77777777" w:rsidR="00361A0D" w:rsidRPr="00C63B2A" w:rsidRDefault="00361A0D" w:rsidP="00A07A7F">
            <w:pPr>
              <w:pStyle w:val="tablecolhead"/>
              <w:rPr>
                <w:lang w:val="en-US"/>
              </w:rPr>
            </w:pPr>
            <w:r w:rsidRPr="00C63B2A">
              <w:rPr>
                <w:lang w:val="en-US"/>
              </w:rPr>
              <w:t>SL1</w:t>
            </w:r>
          </w:p>
        </w:tc>
        <w:tc>
          <w:tcPr>
            <w:tcW w:w="44.60pt" w:type="dxa"/>
          </w:tcPr>
          <w:p w14:paraId="57A1113A" w14:textId="77777777" w:rsidR="00361A0D" w:rsidRPr="00C63B2A" w:rsidRDefault="00361A0D" w:rsidP="00A07A7F">
            <w:pPr>
              <w:pStyle w:val="tablecolhead"/>
              <w:rPr>
                <w:lang w:val="en-US"/>
              </w:rPr>
            </w:pPr>
            <w:r w:rsidRPr="00C63B2A">
              <w:rPr>
                <w:lang w:val="en-US"/>
              </w:rPr>
              <w:t>85.46</w:t>
            </w:r>
          </w:p>
        </w:tc>
        <w:tc>
          <w:tcPr>
            <w:tcW w:w="33.15pt" w:type="dxa"/>
          </w:tcPr>
          <w:p w14:paraId="591EC492" w14:textId="77777777" w:rsidR="00361A0D" w:rsidRPr="00C63B2A" w:rsidRDefault="00361A0D" w:rsidP="00A07A7F">
            <w:pPr>
              <w:pStyle w:val="tablecolhead"/>
              <w:rPr>
                <w:lang w:val="en-US"/>
              </w:rPr>
            </w:pPr>
            <w:r w:rsidRPr="00C63B2A">
              <w:rPr>
                <w:lang w:val="en-US"/>
              </w:rPr>
              <w:t>83.95</w:t>
            </w:r>
          </w:p>
        </w:tc>
        <w:tc>
          <w:tcPr>
            <w:tcW w:w="31.85pt" w:type="dxa"/>
          </w:tcPr>
          <w:p w14:paraId="0C680177" w14:textId="77777777" w:rsidR="00361A0D" w:rsidRPr="00C63B2A" w:rsidRDefault="00361A0D" w:rsidP="00A07A7F">
            <w:pPr>
              <w:pStyle w:val="tablecolhead"/>
              <w:rPr>
                <w:lang w:val="en-US"/>
              </w:rPr>
            </w:pPr>
            <w:r w:rsidRPr="00C63B2A">
              <w:rPr>
                <w:lang w:val="en-US"/>
              </w:rPr>
              <w:t>84.70</w:t>
            </w:r>
          </w:p>
        </w:tc>
        <w:tc>
          <w:tcPr>
            <w:tcW w:w="40.75pt" w:type="dxa"/>
          </w:tcPr>
          <w:p w14:paraId="0D0CDF57" w14:textId="77777777" w:rsidR="00361A0D" w:rsidRPr="00C63B2A" w:rsidRDefault="00361A0D" w:rsidP="00A07A7F">
            <w:pPr>
              <w:pStyle w:val="tablecolhead"/>
              <w:rPr>
                <w:lang w:val="en-US"/>
              </w:rPr>
            </w:pPr>
            <w:r w:rsidRPr="00C63B2A">
              <w:rPr>
                <w:lang w:val="en-US"/>
              </w:rPr>
              <w:t>567</w:t>
            </w:r>
          </w:p>
        </w:tc>
        <w:tc>
          <w:tcPr>
            <w:tcW w:w="44.05pt" w:type="dxa"/>
          </w:tcPr>
          <w:p w14:paraId="68356047" w14:textId="77777777" w:rsidR="00361A0D" w:rsidRPr="00C63B2A" w:rsidRDefault="00361A0D" w:rsidP="00A07A7F">
            <w:pPr>
              <w:pStyle w:val="tablecolhead"/>
              <w:rPr>
                <w:lang w:val="en-US"/>
              </w:rPr>
            </w:pPr>
            <w:r w:rsidRPr="00C63B2A">
              <w:rPr>
                <w:lang w:val="en-US"/>
              </w:rPr>
              <w:t>0.97</w:t>
            </w:r>
          </w:p>
        </w:tc>
      </w:tr>
      <w:tr w:rsidR="00361A0D" w14:paraId="0951E58C" w14:textId="77777777" w:rsidTr="00361A0D">
        <w:trPr>
          <w:trHeight w:val="207"/>
        </w:trPr>
        <w:tc>
          <w:tcPr>
            <w:tcW w:w="46.65pt" w:type="dxa"/>
          </w:tcPr>
          <w:p w14:paraId="4E00281A" w14:textId="77777777" w:rsidR="00361A0D" w:rsidRPr="00C63B2A" w:rsidRDefault="00361A0D" w:rsidP="00A07A7F">
            <w:pPr>
              <w:pStyle w:val="tablecolhead"/>
              <w:rPr>
                <w:lang w:val="en-US"/>
              </w:rPr>
            </w:pPr>
            <w:r w:rsidRPr="00C63B2A">
              <w:rPr>
                <w:lang w:val="en-US"/>
              </w:rPr>
              <w:t>SL2</w:t>
            </w:r>
          </w:p>
        </w:tc>
        <w:tc>
          <w:tcPr>
            <w:tcW w:w="44.60pt" w:type="dxa"/>
          </w:tcPr>
          <w:p w14:paraId="770F5285" w14:textId="77777777" w:rsidR="00361A0D" w:rsidRPr="00C63B2A" w:rsidRDefault="00361A0D" w:rsidP="00A07A7F">
            <w:pPr>
              <w:pStyle w:val="tablecolhead"/>
              <w:rPr>
                <w:lang w:val="en-US"/>
              </w:rPr>
            </w:pPr>
            <w:r w:rsidRPr="00C63B2A">
              <w:rPr>
                <w:lang w:val="en-US"/>
              </w:rPr>
              <w:t>80.25</w:t>
            </w:r>
          </w:p>
        </w:tc>
        <w:tc>
          <w:tcPr>
            <w:tcW w:w="33.15pt" w:type="dxa"/>
          </w:tcPr>
          <w:p w14:paraId="21DDB9CB" w14:textId="77777777" w:rsidR="00361A0D" w:rsidRPr="00C63B2A" w:rsidRDefault="00361A0D" w:rsidP="00A07A7F">
            <w:pPr>
              <w:pStyle w:val="tablecolhead"/>
              <w:rPr>
                <w:lang w:val="en-US"/>
              </w:rPr>
            </w:pPr>
            <w:r w:rsidRPr="00C63B2A">
              <w:rPr>
                <w:lang w:val="en-US"/>
              </w:rPr>
              <w:t>78.59</w:t>
            </w:r>
          </w:p>
        </w:tc>
        <w:tc>
          <w:tcPr>
            <w:tcW w:w="31.85pt" w:type="dxa"/>
          </w:tcPr>
          <w:p w14:paraId="522D75CA" w14:textId="77777777" w:rsidR="00361A0D" w:rsidRPr="00C63B2A" w:rsidRDefault="00361A0D" w:rsidP="00A07A7F">
            <w:pPr>
              <w:pStyle w:val="tablecolhead"/>
              <w:rPr>
                <w:lang w:val="en-US"/>
              </w:rPr>
            </w:pPr>
            <w:r w:rsidRPr="00C63B2A">
              <w:rPr>
                <w:lang w:val="en-US"/>
              </w:rPr>
              <w:t>79.41</w:t>
            </w:r>
          </w:p>
        </w:tc>
        <w:tc>
          <w:tcPr>
            <w:tcW w:w="40.75pt" w:type="dxa"/>
          </w:tcPr>
          <w:p w14:paraId="350CA671" w14:textId="77777777" w:rsidR="00361A0D" w:rsidRPr="00C63B2A" w:rsidRDefault="00361A0D" w:rsidP="00A07A7F">
            <w:pPr>
              <w:pStyle w:val="tablecolhead"/>
              <w:rPr>
                <w:lang w:val="en-US"/>
              </w:rPr>
            </w:pPr>
            <w:r w:rsidRPr="00C63B2A">
              <w:rPr>
                <w:lang w:val="en-US"/>
              </w:rPr>
              <w:t>481</w:t>
            </w:r>
          </w:p>
        </w:tc>
        <w:tc>
          <w:tcPr>
            <w:tcW w:w="44.05pt" w:type="dxa"/>
          </w:tcPr>
          <w:p w14:paraId="3763C38E" w14:textId="77777777" w:rsidR="00361A0D" w:rsidRPr="00C63B2A" w:rsidRDefault="00361A0D" w:rsidP="00A07A7F">
            <w:pPr>
              <w:pStyle w:val="tablecolhead"/>
              <w:rPr>
                <w:lang w:val="en-US"/>
              </w:rPr>
            </w:pPr>
            <w:r w:rsidRPr="00C63B2A">
              <w:rPr>
                <w:lang w:val="en-US"/>
              </w:rPr>
              <w:t>0.96</w:t>
            </w:r>
          </w:p>
        </w:tc>
      </w:tr>
      <w:tr w:rsidR="00361A0D" w14:paraId="09A9A3DF" w14:textId="77777777" w:rsidTr="00361A0D">
        <w:trPr>
          <w:trHeight w:val="195"/>
        </w:trPr>
        <w:tc>
          <w:tcPr>
            <w:tcW w:w="46.65pt" w:type="dxa"/>
          </w:tcPr>
          <w:p w14:paraId="25DFDFDD" w14:textId="77777777" w:rsidR="00361A0D" w:rsidRPr="00C63B2A" w:rsidRDefault="00361A0D" w:rsidP="00A07A7F">
            <w:pPr>
              <w:pStyle w:val="tablecolhead"/>
              <w:rPr>
                <w:lang w:val="en-US"/>
              </w:rPr>
            </w:pPr>
            <w:r w:rsidRPr="00C63B2A">
              <w:rPr>
                <w:lang w:val="en-US"/>
              </w:rPr>
              <w:t>SL3</w:t>
            </w:r>
          </w:p>
        </w:tc>
        <w:tc>
          <w:tcPr>
            <w:tcW w:w="44.60pt" w:type="dxa"/>
          </w:tcPr>
          <w:p w14:paraId="189BD703" w14:textId="77777777" w:rsidR="00361A0D" w:rsidRPr="00C63B2A" w:rsidRDefault="00361A0D" w:rsidP="00A07A7F">
            <w:pPr>
              <w:pStyle w:val="tablecolhead"/>
              <w:rPr>
                <w:lang w:val="en-US"/>
              </w:rPr>
            </w:pPr>
            <w:r w:rsidRPr="00C63B2A">
              <w:rPr>
                <w:lang w:val="en-US"/>
              </w:rPr>
              <w:t>89.01</w:t>
            </w:r>
          </w:p>
        </w:tc>
        <w:tc>
          <w:tcPr>
            <w:tcW w:w="33.15pt" w:type="dxa"/>
          </w:tcPr>
          <w:p w14:paraId="2D944AA2" w14:textId="77777777" w:rsidR="00361A0D" w:rsidRPr="00C63B2A" w:rsidRDefault="00361A0D" w:rsidP="00A07A7F">
            <w:pPr>
              <w:pStyle w:val="tablecolhead"/>
              <w:rPr>
                <w:lang w:val="en-US"/>
              </w:rPr>
            </w:pPr>
            <w:r w:rsidRPr="00C63B2A">
              <w:rPr>
                <w:lang w:val="en-US"/>
              </w:rPr>
              <w:t>83.51</w:t>
            </w:r>
          </w:p>
        </w:tc>
        <w:tc>
          <w:tcPr>
            <w:tcW w:w="31.85pt" w:type="dxa"/>
          </w:tcPr>
          <w:p w14:paraId="2CFFF9B3" w14:textId="77777777" w:rsidR="00361A0D" w:rsidRPr="00C63B2A" w:rsidRDefault="00361A0D" w:rsidP="00A07A7F">
            <w:pPr>
              <w:pStyle w:val="tablecolhead"/>
              <w:rPr>
                <w:lang w:val="en-US"/>
              </w:rPr>
            </w:pPr>
            <w:r w:rsidRPr="00C63B2A">
              <w:rPr>
                <w:lang w:val="en-US"/>
              </w:rPr>
              <w:t>86.17</w:t>
            </w:r>
          </w:p>
        </w:tc>
        <w:tc>
          <w:tcPr>
            <w:tcW w:w="40.75pt" w:type="dxa"/>
          </w:tcPr>
          <w:p w14:paraId="731B217D" w14:textId="77777777" w:rsidR="00361A0D" w:rsidRPr="00C63B2A" w:rsidRDefault="00361A0D" w:rsidP="00A07A7F">
            <w:pPr>
              <w:pStyle w:val="tablecolhead"/>
              <w:rPr>
                <w:lang w:val="en-US"/>
              </w:rPr>
            </w:pPr>
            <w:r w:rsidRPr="00C63B2A">
              <w:rPr>
                <w:lang w:val="en-US"/>
              </w:rPr>
              <w:t>679</w:t>
            </w:r>
          </w:p>
        </w:tc>
        <w:tc>
          <w:tcPr>
            <w:tcW w:w="44.05pt" w:type="dxa"/>
          </w:tcPr>
          <w:p w14:paraId="3164F8CD" w14:textId="77777777" w:rsidR="00361A0D" w:rsidRPr="00C63B2A" w:rsidRDefault="00361A0D" w:rsidP="00A07A7F">
            <w:pPr>
              <w:pStyle w:val="tablecolhead"/>
              <w:rPr>
                <w:lang w:val="en-US"/>
              </w:rPr>
            </w:pPr>
            <w:r w:rsidRPr="00C63B2A">
              <w:rPr>
                <w:lang w:val="en-US"/>
              </w:rPr>
              <w:t>0.97</w:t>
            </w:r>
          </w:p>
        </w:tc>
      </w:tr>
      <w:tr w:rsidR="00361A0D" w14:paraId="600D2E1F" w14:textId="77777777" w:rsidTr="00361A0D">
        <w:trPr>
          <w:trHeight w:val="195"/>
        </w:trPr>
        <w:tc>
          <w:tcPr>
            <w:tcW w:w="46.65pt" w:type="dxa"/>
          </w:tcPr>
          <w:p w14:paraId="4C005BDB" w14:textId="77777777" w:rsidR="00361A0D" w:rsidRPr="00C63B2A" w:rsidRDefault="00361A0D" w:rsidP="00A07A7F">
            <w:pPr>
              <w:pStyle w:val="tablecolhead"/>
              <w:rPr>
                <w:lang w:val="en-US"/>
              </w:rPr>
            </w:pPr>
            <w:r w:rsidRPr="00C63B2A">
              <w:rPr>
                <w:lang w:val="en-US"/>
              </w:rPr>
              <w:t>SL4</w:t>
            </w:r>
          </w:p>
        </w:tc>
        <w:tc>
          <w:tcPr>
            <w:tcW w:w="44.60pt" w:type="dxa"/>
          </w:tcPr>
          <w:p w14:paraId="44D0C317" w14:textId="77777777" w:rsidR="00361A0D" w:rsidRPr="00C63B2A" w:rsidRDefault="00361A0D" w:rsidP="00A07A7F">
            <w:pPr>
              <w:pStyle w:val="tablecolhead"/>
              <w:rPr>
                <w:lang w:val="en-US"/>
              </w:rPr>
            </w:pPr>
            <w:r w:rsidRPr="00C63B2A">
              <w:rPr>
                <w:lang w:val="en-US"/>
              </w:rPr>
              <w:t>84.89</w:t>
            </w:r>
          </w:p>
        </w:tc>
        <w:tc>
          <w:tcPr>
            <w:tcW w:w="33.15pt" w:type="dxa"/>
          </w:tcPr>
          <w:p w14:paraId="17D91DBA" w14:textId="77777777" w:rsidR="00361A0D" w:rsidRPr="00C63B2A" w:rsidRDefault="00361A0D" w:rsidP="00A07A7F">
            <w:pPr>
              <w:pStyle w:val="tablecolhead"/>
              <w:rPr>
                <w:lang w:val="en-US"/>
              </w:rPr>
            </w:pPr>
            <w:r w:rsidRPr="00C63B2A">
              <w:rPr>
                <w:lang w:val="en-US"/>
              </w:rPr>
              <w:t>79.24</w:t>
            </w:r>
          </w:p>
        </w:tc>
        <w:tc>
          <w:tcPr>
            <w:tcW w:w="31.85pt" w:type="dxa"/>
          </w:tcPr>
          <w:p w14:paraId="7F563046" w14:textId="77777777" w:rsidR="00361A0D" w:rsidRPr="00C63B2A" w:rsidRDefault="00361A0D" w:rsidP="00A07A7F">
            <w:pPr>
              <w:pStyle w:val="tablecolhead"/>
              <w:rPr>
                <w:lang w:val="en-US"/>
              </w:rPr>
            </w:pPr>
            <w:r w:rsidRPr="00C63B2A">
              <w:rPr>
                <w:lang w:val="en-US"/>
              </w:rPr>
              <w:t>81.97</w:t>
            </w:r>
          </w:p>
        </w:tc>
        <w:tc>
          <w:tcPr>
            <w:tcW w:w="40.75pt" w:type="dxa"/>
          </w:tcPr>
          <w:p w14:paraId="2886E71D" w14:textId="77777777" w:rsidR="00361A0D" w:rsidRPr="00C63B2A" w:rsidRDefault="00361A0D" w:rsidP="00A07A7F">
            <w:pPr>
              <w:pStyle w:val="tablecolhead"/>
              <w:rPr>
                <w:lang w:val="en-US"/>
              </w:rPr>
            </w:pPr>
            <w:r w:rsidRPr="00C63B2A">
              <w:rPr>
                <w:lang w:val="en-US"/>
              </w:rPr>
              <w:t>631</w:t>
            </w:r>
          </w:p>
        </w:tc>
        <w:tc>
          <w:tcPr>
            <w:tcW w:w="44.05pt" w:type="dxa"/>
          </w:tcPr>
          <w:p w14:paraId="4125BE95" w14:textId="77777777" w:rsidR="00361A0D" w:rsidRPr="00C63B2A" w:rsidRDefault="00361A0D" w:rsidP="00A07A7F">
            <w:pPr>
              <w:pStyle w:val="tablecolhead"/>
              <w:rPr>
                <w:lang w:val="en-US"/>
              </w:rPr>
            </w:pPr>
            <w:r w:rsidRPr="00C63B2A">
              <w:rPr>
                <w:lang w:val="en-US"/>
              </w:rPr>
              <w:t>0.96</w:t>
            </w:r>
          </w:p>
        </w:tc>
      </w:tr>
      <w:tr w:rsidR="00361A0D" w14:paraId="761A9279" w14:textId="77777777" w:rsidTr="00361A0D">
        <w:trPr>
          <w:trHeight w:val="195"/>
        </w:trPr>
        <w:tc>
          <w:tcPr>
            <w:tcW w:w="46.65pt" w:type="dxa"/>
          </w:tcPr>
          <w:p w14:paraId="74AF4CDA" w14:textId="77777777" w:rsidR="00361A0D" w:rsidRPr="00C63B2A" w:rsidRDefault="00361A0D" w:rsidP="00A07A7F">
            <w:pPr>
              <w:pStyle w:val="tablecolhead"/>
              <w:rPr>
                <w:lang w:val="en-US"/>
              </w:rPr>
            </w:pPr>
            <w:r w:rsidRPr="00C63B2A">
              <w:rPr>
                <w:lang w:val="en-US"/>
              </w:rPr>
              <w:t>SL5</w:t>
            </w:r>
          </w:p>
        </w:tc>
        <w:tc>
          <w:tcPr>
            <w:tcW w:w="44.60pt" w:type="dxa"/>
          </w:tcPr>
          <w:p w14:paraId="04242F20" w14:textId="77777777" w:rsidR="00361A0D" w:rsidRPr="00C63B2A" w:rsidRDefault="00361A0D" w:rsidP="00A07A7F">
            <w:pPr>
              <w:pStyle w:val="tablecolhead"/>
              <w:rPr>
                <w:lang w:val="en-US"/>
              </w:rPr>
            </w:pPr>
            <w:r w:rsidRPr="00C63B2A">
              <w:rPr>
                <w:lang w:val="en-US"/>
              </w:rPr>
              <w:t>84.42</w:t>
            </w:r>
          </w:p>
        </w:tc>
        <w:tc>
          <w:tcPr>
            <w:tcW w:w="33.15pt" w:type="dxa"/>
          </w:tcPr>
          <w:p w14:paraId="7B308FB3" w14:textId="77777777" w:rsidR="00361A0D" w:rsidRPr="00C63B2A" w:rsidRDefault="00361A0D" w:rsidP="00A07A7F">
            <w:pPr>
              <w:pStyle w:val="tablecolhead"/>
              <w:rPr>
                <w:lang w:val="en-US"/>
              </w:rPr>
            </w:pPr>
            <w:r w:rsidRPr="00C63B2A">
              <w:rPr>
                <w:lang w:val="en-US"/>
              </w:rPr>
              <w:t>88.72</w:t>
            </w:r>
          </w:p>
        </w:tc>
        <w:tc>
          <w:tcPr>
            <w:tcW w:w="31.85pt" w:type="dxa"/>
          </w:tcPr>
          <w:p w14:paraId="1105C542" w14:textId="77777777" w:rsidR="00361A0D" w:rsidRPr="00C63B2A" w:rsidRDefault="00361A0D" w:rsidP="00A07A7F">
            <w:pPr>
              <w:pStyle w:val="tablecolhead"/>
              <w:rPr>
                <w:lang w:val="en-US"/>
              </w:rPr>
            </w:pPr>
            <w:r w:rsidRPr="00C63B2A">
              <w:rPr>
                <w:lang w:val="en-US"/>
              </w:rPr>
              <w:t>86.52</w:t>
            </w:r>
          </w:p>
        </w:tc>
        <w:tc>
          <w:tcPr>
            <w:tcW w:w="40.75pt" w:type="dxa"/>
          </w:tcPr>
          <w:p w14:paraId="256D38F0" w14:textId="77777777" w:rsidR="00361A0D" w:rsidRPr="00C63B2A" w:rsidRDefault="00361A0D" w:rsidP="00A07A7F">
            <w:pPr>
              <w:pStyle w:val="tablecolhead"/>
              <w:rPr>
                <w:lang w:val="en-US"/>
              </w:rPr>
            </w:pPr>
            <w:r w:rsidRPr="00C63B2A">
              <w:rPr>
                <w:lang w:val="en-US"/>
              </w:rPr>
              <w:t>452</w:t>
            </w:r>
          </w:p>
        </w:tc>
        <w:tc>
          <w:tcPr>
            <w:tcW w:w="44.05pt" w:type="dxa"/>
          </w:tcPr>
          <w:p w14:paraId="0675F3E7" w14:textId="77777777" w:rsidR="00361A0D" w:rsidRPr="00C63B2A" w:rsidRDefault="00361A0D" w:rsidP="00A07A7F">
            <w:pPr>
              <w:pStyle w:val="tablecolhead"/>
              <w:rPr>
                <w:lang w:val="en-US"/>
              </w:rPr>
            </w:pPr>
            <w:r w:rsidRPr="00C63B2A">
              <w:rPr>
                <w:lang w:val="en-US"/>
              </w:rPr>
              <w:t>0.98</w:t>
            </w:r>
          </w:p>
        </w:tc>
      </w:tr>
      <w:tr w:rsidR="00361A0D" w14:paraId="1A46ECFB" w14:textId="77777777" w:rsidTr="00361A0D">
        <w:trPr>
          <w:trHeight w:val="195"/>
        </w:trPr>
        <w:tc>
          <w:tcPr>
            <w:tcW w:w="46.65pt" w:type="dxa"/>
          </w:tcPr>
          <w:p w14:paraId="74721694" w14:textId="77777777" w:rsidR="00361A0D" w:rsidRPr="00C63B2A" w:rsidRDefault="00361A0D" w:rsidP="00A07A7F">
            <w:pPr>
              <w:pStyle w:val="tablecolhead"/>
              <w:rPr>
                <w:lang w:val="en-US"/>
              </w:rPr>
            </w:pPr>
            <w:r w:rsidRPr="00C63B2A">
              <w:rPr>
                <w:lang w:val="en-US"/>
              </w:rPr>
              <w:t>SL6</w:t>
            </w:r>
          </w:p>
        </w:tc>
        <w:tc>
          <w:tcPr>
            <w:tcW w:w="44.60pt" w:type="dxa"/>
          </w:tcPr>
          <w:p w14:paraId="57D917E3" w14:textId="77777777" w:rsidR="00361A0D" w:rsidRPr="00C63B2A" w:rsidRDefault="00361A0D" w:rsidP="00A07A7F">
            <w:pPr>
              <w:pStyle w:val="tablecolhead"/>
              <w:rPr>
                <w:lang w:val="en-US"/>
              </w:rPr>
            </w:pPr>
            <w:r w:rsidRPr="00C63B2A">
              <w:rPr>
                <w:lang w:val="en-US"/>
              </w:rPr>
              <w:t>85.12</w:t>
            </w:r>
          </w:p>
        </w:tc>
        <w:tc>
          <w:tcPr>
            <w:tcW w:w="33.15pt" w:type="dxa"/>
          </w:tcPr>
          <w:p w14:paraId="3E763D80" w14:textId="77777777" w:rsidR="00361A0D" w:rsidRPr="00C63B2A" w:rsidRDefault="00361A0D" w:rsidP="00A07A7F">
            <w:pPr>
              <w:pStyle w:val="tablecolhead"/>
              <w:rPr>
                <w:lang w:val="en-US"/>
              </w:rPr>
            </w:pPr>
            <w:r w:rsidRPr="00C63B2A">
              <w:rPr>
                <w:lang w:val="en-US"/>
              </w:rPr>
              <w:t>86.92</w:t>
            </w:r>
          </w:p>
        </w:tc>
        <w:tc>
          <w:tcPr>
            <w:tcW w:w="31.85pt" w:type="dxa"/>
          </w:tcPr>
          <w:p w14:paraId="59222FC4" w14:textId="77777777" w:rsidR="00361A0D" w:rsidRPr="00C63B2A" w:rsidRDefault="00361A0D" w:rsidP="00A07A7F">
            <w:pPr>
              <w:pStyle w:val="tablecolhead"/>
              <w:rPr>
                <w:lang w:val="en-US"/>
              </w:rPr>
            </w:pPr>
            <w:r w:rsidRPr="00C63B2A">
              <w:rPr>
                <w:lang w:val="en-US"/>
              </w:rPr>
              <w:t>86.01</w:t>
            </w:r>
          </w:p>
        </w:tc>
        <w:tc>
          <w:tcPr>
            <w:tcW w:w="40.75pt" w:type="dxa"/>
          </w:tcPr>
          <w:p w14:paraId="0F8F4AFF" w14:textId="77777777" w:rsidR="00361A0D" w:rsidRPr="00C63B2A" w:rsidRDefault="00361A0D" w:rsidP="00A07A7F">
            <w:pPr>
              <w:pStyle w:val="tablecolhead"/>
              <w:rPr>
                <w:lang w:val="en-US"/>
              </w:rPr>
            </w:pPr>
            <w:r w:rsidRPr="00C63B2A">
              <w:rPr>
                <w:lang w:val="en-US"/>
              </w:rPr>
              <w:t>474</w:t>
            </w:r>
          </w:p>
        </w:tc>
        <w:tc>
          <w:tcPr>
            <w:tcW w:w="44.05pt" w:type="dxa"/>
          </w:tcPr>
          <w:p w14:paraId="43D6960B" w14:textId="77777777" w:rsidR="00361A0D" w:rsidRPr="00C63B2A" w:rsidRDefault="00361A0D" w:rsidP="00A07A7F">
            <w:pPr>
              <w:pStyle w:val="tablecolhead"/>
              <w:rPr>
                <w:lang w:val="en-US"/>
              </w:rPr>
            </w:pPr>
            <w:r w:rsidRPr="00C63B2A">
              <w:rPr>
                <w:lang w:val="en-US"/>
              </w:rPr>
              <w:t>0.97</w:t>
            </w:r>
          </w:p>
        </w:tc>
      </w:tr>
      <w:tr w:rsidR="00361A0D" w14:paraId="1A9CFF80" w14:textId="77777777" w:rsidTr="00361A0D">
        <w:trPr>
          <w:trHeight w:val="195"/>
        </w:trPr>
        <w:tc>
          <w:tcPr>
            <w:tcW w:w="46.65pt" w:type="dxa"/>
          </w:tcPr>
          <w:p w14:paraId="2DFE0984" w14:textId="77777777" w:rsidR="00361A0D" w:rsidRPr="00C63B2A" w:rsidRDefault="00361A0D" w:rsidP="00A07A7F">
            <w:pPr>
              <w:pStyle w:val="tablecolhead"/>
              <w:rPr>
                <w:lang w:val="en-US"/>
              </w:rPr>
            </w:pPr>
            <w:r w:rsidRPr="00C63B2A">
              <w:rPr>
                <w:lang w:val="en-US"/>
              </w:rPr>
              <w:t>SL7</w:t>
            </w:r>
          </w:p>
        </w:tc>
        <w:tc>
          <w:tcPr>
            <w:tcW w:w="44.60pt" w:type="dxa"/>
          </w:tcPr>
          <w:p w14:paraId="05BFC680" w14:textId="77777777" w:rsidR="00361A0D" w:rsidRPr="00C63B2A" w:rsidRDefault="00361A0D" w:rsidP="00A07A7F">
            <w:pPr>
              <w:pStyle w:val="tablecolhead"/>
              <w:rPr>
                <w:lang w:val="en-US"/>
              </w:rPr>
            </w:pPr>
            <w:r w:rsidRPr="00C63B2A">
              <w:rPr>
                <w:lang w:val="en-US"/>
              </w:rPr>
              <w:t>82.59</w:t>
            </w:r>
          </w:p>
        </w:tc>
        <w:tc>
          <w:tcPr>
            <w:tcW w:w="33.15pt" w:type="dxa"/>
          </w:tcPr>
          <w:p w14:paraId="292EE329" w14:textId="77777777" w:rsidR="00361A0D" w:rsidRPr="00C63B2A" w:rsidRDefault="00361A0D" w:rsidP="00A07A7F">
            <w:pPr>
              <w:pStyle w:val="tablecolhead"/>
              <w:rPr>
                <w:lang w:val="en-US"/>
              </w:rPr>
            </w:pPr>
            <w:r w:rsidRPr="00C63B2A">
              <w:rPr>
                <w:lang w:val="en-US"/>
              </w:rPr>
              <w:t>88.24</w:t>
            </w:r>
          </w:p>
        </w:tc>
        <w:tc>
          <w:tcPr>
            <w:tcW w:w="31.85pt" w:type="dxa"/>
          </w:tcPr>
          <w:p w14:paraId="06CD5A63" w14:textId="77777777" w:rsidR="00361A0D" w:rsidRPr="00C63B2A" w:rsidRDefault="00361A0D" w:rsidP="00A07A7F">
            <w:pPr>
              <w:pStyle w:val="tablecolhead"/>
              <w:rPr>
                <w:lang w:val="en-US"/>
              </w:rPr>
            </w:pPr>
            <w:r w:rsidRPr="00C63B2A">
              <w:rPr>
                <w:lang w:val="en-US"/>
              </w:rPr>
              <w:t>85.32</w:t>
            </w:r>
          </w:p>
        </w:tc>
        <w:tc>
          <w:tcPr>
            <w:tcW w:w="40.75pt" w:type="dxa"/>
          </w:tcPr>
          <w:p w14:paraId="0F114E2D" w14:textId="77777777" w:rsidR="00361A0D" w:rsidRPr="00C63B2A" w:rsidRDefault="00361A0D" w:rsidP="00A07A7F">
            <w:pPr>
              <w:pStyle w:val="tablecolhead"/>
              <w:rPr>
                <w:lang w:val="en-US"/>
              </w:rPr>
            </w:pPr>
            <w:r w:rsidRPr="00C63B2A">
              <w:rPr>
                <w:lang w:val="en-US"/>
              </w:rPr>
              <w:t>527</w:t>
            </w:r>
          </w:p>
        </w:tc>
        <w:tc>
          <w:tcPr>
            <w:tcW w:w="44.05pt" w:type="dxa"/>
          </w:tcPr>
          <w:p w14:paraId="22510E44" w14:textId="77777777" w:rsidR="00361A0D" w:rsidRPr="00C63B2A" w:rsidRDefault="00361A0D" w:rsidP="00A07A7F">
            <w:pPr>
              <w:pStyle w:val="tablecolhead"/>
              <w:rPr>
                <w:lang w:val="en-US"/>
              </w:rPr>
            </w:pPr>
            <w:r w:rsidRPr="00C63B2A">
              <w:rPr>
                <w:lang w:val="en-US"/>
              </w:rPr>
              <w:t>0.97</w:t>
            </w:r>
          </w:p>
        </w:tc>
      </w:tr>
      <w:tr w:rsidR="00361A0D" w14:paraId="6B9CA6FF" w14:textId="77777777" w:rsidTr="00361A0D">
        <w:trPr>
          <w:trHeight w:val="195"/>
        </w:trPr>
        <w:tc>
          <w:tcPr>
            <w:tcW w:w="46.65pt" w:type="dxa"/>
          </w:tcPr>
          <w:p w14:paraId="14029F34" w14:textId="77777777" w:rsidR="00361A0D" w:rsidRPr="00C63B2A" w:rsidRDefault="00361A0D" w:rsidP="00A07A7F">
            <w:pPr>
              <w:pStyle w:val="tablecolhead"/>
              <w:rPr>
                <w:lang w:val="en-US"/>
              </w:rPr>
            </w:pPr>
            <w:r w:rsidRPr="00C63B2A">
              <w:rPr>
                <w:lang w:val="en-US"/>
              </w:rPr>
              <w:t>SL8</w:t>
            </w:r>
          </w:p>
        </w:tc>
        <w:tc>
          <w:tcPr>
            <w:tcW w:w="44.60pt" w:type="dxa"/>
          </w:tcPr>
          <w:p w14:paraId="43A24F3A" w14:textId="77777777" w:rsidR="00361A0D" w:rsidRPr="00C63B2A" w:rsidRDefault="00361A0D" w:rsidP="00A07A7F">
            <w:pPr>
              <w:pStyle w:val="tablecolhead"/>
              <w:rPr>
                <w:lang w:val="en-US"/>
              </w:rPr>
            </w:pPr>
            <w:r w:rsidRPr="00C63B2A">
              <w:rPr>
                <w:lang w:val="en-US"/>
              </w:rPr>
              <w:t>84.86</w:t>
            </w:r>
          </w:p>
        </w:tc>
        <w:tc>
          <w:tcPr>
            <w:tcW w:w="33.15pt" w:type="dxa"/>
          </w:tcPr>
          <w:p w14:paraId="44C64CE5" w14:textId="77777777" w:rsidR="00361A0D" w:rsidRPr="00C63B2A" w:rsidRDefault="00361A0D" w:rsidP="00A07A7F">
            <w:pPr>
              <w:pStyle w:val="tablecolhead"/>
              <w:rPr>
                <w:lang w:val="en-US"/>
              </w:rPr>
            </w:pPr>
            <w:r w:rsidRPr="00C63B2A">
              <w:rPr>
                <w:lang w:val="en-US"/>
              </w:rPr>
              <w:t>82.74</w:t>
            </w:r>
          </w:p>
        </w:tc>
        <w:tc>
          <w:tcPr>
            <w:tcW w:w="31.85pt" w:type="dxa"/>
          </w:tcPr>
          <w:p w14:paraId="0680CB74" w14:textId="77777777" w:rsidR="00361A0D" w:rsidRPr="00C63B2A" w:rsidRDefault="00361A0D" w:rsidP="00A07A7F">
            <w:pPr>
              <w:pStyle w:val="tablecolhead"/>
              <w:rPr>
                <w:lang w:val="en-US"/>
              </w:rPr>
            </w:pPr>
            <w:r w:rsidRPr="00C63B2A">
              <w:rPr>
                <w:lang w:val="en-US"/>
              </w:rPr>
              <w:t>83.79</w:t>
            </w:r>
          </w:p>
        </w:tc>
        <w:tc>
          <w:tcPr>
            <w:tcW w:w="40.75pt" w:type="dxa"/>
          </w:tcPr>
          <w:p w14:paraId="1609E7F3" w14:textId="77777777" w:rsidR="00361A0D" w:rsidRPr="00C63B2A" w:rsidRDefault="00361A0D" w:rsidP="00A07A7F">
            <w:pPr>
              <w:pStyle w:val="tablecolhead"/>
              <w:rPr>
                <w:lang w:val="en-US"/>
              </w:rPr>
            </w:pPr>
            <w:r w:rsidRPr="00C63B2A">
              <w:rPr>
                <w:lang w:val="en-US"/>
              </w:rPr>
              <w:t>481</w:t>
            </w:r>
          </w:p>
        </w:tc>
        <w:tc>
          <w:tcPr>
            <w:tcW w:w="44.05pt" w:type="dxa"/>
          </w:tcPr>
          <w:p w14:paraId="405DDAB8" w14:textId="77777777" w:rsidR="00361A0D" w:rsidRPr="00C63B2A" w:rsidRDefault="00361A0D" w:rsidP="00A07A7F">
            <w:pPr>
              <w:pStyle w:val="tablecolhead"/>
              <w:rPr>
                <w:lang w:val="en-US"/>
              </w:rPr>
            </w:pPr>
            <w:r w:rsidRPr="00C63B2A">
              <w:rPr>
                <w:lang w:val="en-US"/>
              </w:rPr>
              <w:t>0.97</w:t>
            </w:r>
          </w:p>
        </w:tc>
      </w:tr>
      <w:tr w:rsidR="00361A0D" w14:paraId="7107DF1A" w14:textId="77777777" w:rsidTr="00361A0D">
        <w:trPr>
          <w:trHeight w:val="195"/>
        </w:trPr>
        <w:tc>
          <w:tcPr>
            <w:tcW w:w="46.65pt" w:type="dxa"/>
          </w:tcPr>
          <w:p w14:paraId="73BF82E3" w14:textId="77777777" w:rsidR="00361A0D" w:rsidRPr="00C63B2A" w:rsidRDefault="00361A0D" w:rsidP="00A07A7F">
            <w:pPr>
              <w:pStyle w:val="tablecolhead"/>
              <w:rPr>
                <w:lang w:val="en-US"/>
              </w:rPr>
            </w:pPr>
            <w:r w:rsidRPr="00C63B2A">
              <w:rPr>
                <w:lang w:val="en-US"/>
              </w:rPr>
              <w:t>SL9</w:t>
            </w:r>
          </w:p>
        </w:tc>
        <w:tc>
          <w:tcPr>
            <w:tcW w:w="44.60pt" w:type="dxa"/>
          </w:tcPr>
          <w:p w14:paraId="150D4138" w14:textId="77777777" w:rsidR="00361A0D" w:rsidRPr="00C63B2A" w:rsidRDefault="00361A0D" w:rsidP="00A07A7F">
            <w:pPr>
              <w:pStyle w:val="tablecolhead"/>
              <w:rPr>
                <w:lang w:val="en-US"/>
              </w:rPr>
            </w:pPr>
            <w:r w:rsidRPr="00C63B2A">
              <w:rPr>
                <w:lang w:val="en-US"/>
              </w:rPr>
              <w:t>84.26</w:t>
            </w:r>
          </w:p>
        </w:tc>
        <w:tc>
          <w:tcPr>
            <w:tcW w:w="33.15pt" w:type="dxa"/>
          </w:tcPr>
          <w:p w14:paraId="388BB379" w14:textId="77777777" w:rsidR="00361A0D" w:rsidRPr="00C63B2A" w:rsidRDefault="00361A0D" w:rsidP="00A07A7F">
            <w:pPr>
              <w:pStyle w:val="tablecolhead"/>
              <w:rPr>
                <w:lang w:val="en-US"/>
              </w:rPr>
            </w:pPr>
            <w:r w:rsidRPr="00C63B2A">
              <w:rPr>
                <w:lang w:val="en-US"/>
              </w:rPr>
              <w:t>90.88</w:t>
            </w:r>
          </w:p>
        </w:tc>
        <w:tc>
          <w:tcPr>
            <w:tcW w:w="31.85pt" w:type="dxa"/>
          </w:tcPr>
          <w:p w14:paraId="6270F049" w14:textId="77777777" w:rsidR="00361A0D" w:rsidRPr="00C63B2A" w:rsidRDefault="00361A0D" w:rsidP="00A07A7F">
            <w:pPr>
              <w:pStyle w:val="tablecolhead"/>
              <w:rPr>
                <w:lang w:val="en-US"/>
              </w:rPr>
            </w:pPr>
            <w:r w:rsidRPr="00C63B2A">
              <w:rPr>
                <w:lang w:val="en-US"/>
              </w:rPr>
              <w:t>87.45</w:t>
            </w:r>
          </w:p>
        </w:tc>
        <w:tc>
          <w:tcPr>
            <w:tcW w:w="40.75pt" w:type="dxa"/>
          </w:tcPr>
          <w:p w14:paraId="21BF1DBA" w14:textId="77777777" w:rsidR="00361A0D" w:rsidRPr="00C63B2A" w:rsidRDefault="00361A0D" w:rsidP="00A07A7F">
            <w:pPr>
              <w:pStyle w:val="tablecolhead"/>
              <w:rPr>
                <w:lang w:val="en-US"/>
              </w:rPr>
            </w:pPr>
            <w:r w:rsidRPr="00C63B2A">
              <w:rPr>
                <w:lang w:val="en-US"/>
              </w:rPr>
              <w:t>548</w:t>
            </w:r>
          </w:p>
        </w:tc>
        <w:tc>
          <w:tcPr>
            <w:tcW w:w="44.05pt" w:type="dxa"/>
          </w:tcPr>
          <w:p w14:paraId="3C144780" w14:textId="77777777" w:rsidR="00361A0D" w:rsidRPr="00C63B2A" w:rsidRDefault="00361A0D" w:rsidP="00A07A7F">
            <w:pPr>
              <w:pStyle w:val="tablecolhead"/>
              <w:rPr>
                <w:lang w:val="en-US"/>
              </w:rPr>
            </w:pPr>
            <w:r w:rsidRPr="00C63B2A">
              <w:rPr>
                <w:lang w:val="en-US"/>
              </w:rPr>
              <w:t>0.97</w:t>
            </w:r>
          </w:p>
        </w:tc>
      </w:tr>
      <w:tr w:rsidR="00361A0D" w14:paraId="0FE114C2" w14:textId="77777777" w:rsidTr="00361A0D">
        <w:trPr>
          <w:trHeight w:val="195"/>
        </w:trPr>
        <w:tc>
          <w:tcPr>
            <w:tcW w:w="46.65pt" w:type="dxa"/>
          </w:tcPr>
          <w:p w14:paraId="5606CDF9" w14:textId="77777777" w:rsidR="00361A0D" w:rsidRPr="00C63B2A" w:rsidRDefault="00361A0D" w:rsidP="00A07A7F">
            <w:pPr>
              <w:pStyle w:val="tablecolhead"/>
              <w:rPr>
                <w:lang w:val="en-US"/>
              </w:rPr>
            </w:pPr>
            <w:r w:rsidRPr="00C63B2A">
              <w:rPr>
                <w:lang w:val="en-US"/>
              </w:rPr>
              <w:t>SL10</w:t>
            </w:r>
          </w:p>
        </w:tc>
        <w:tc>
          <w:tcPr>
            <w:tcW w:w="44.60pt" w:type="dxa"/>
          </w:tcPr>
          <w:p w14:paraId="5E18A817" w14:textId="77777777" w:rsidR="00361A0D" w:rsidRPr="00C63B2A" w:rsidRDefault="00361A0D" w:rsidP="00A07A7F">
            <w:pPr>
              <w:pStyle w:val="tablecolhead"/>
              <w:rPr>
                <w:lang w:val="en-US"/>
              </w:rPr>
            </w:pPr>
            <w:r w:rsidRPr="00C63B2A">
              <w:rPr>
                <w:lang w:val="en-US"/>
              </w:rPr>
              <w:t>77.82</w:t>
            </w:r>
          </w:p>
        </w:tc>
        <w:tc>
          <w:tcPr>
            <w:tcW w:w="33.15pt" w:type="dxa"/>
          </w:tcPr>
          <w:p w14:paraId="72F56400" w14:textId="77777777" w:rsidR="00361A0D" w:rsidRPr="00C63B2A" w:rsidRDefault="00361A0D" w:rsidP="00A07A7F">
            <w:pPr>
              <w:pStyle w:val="tablecolhead"/>
              <w:rPr>
                <w:lang w:val="en-US"/>
              </w:rPr>
            </w:pPr>
            <w:r w:rsidRPr="00C63B2A">
              <w:rPr>
                <w:lang w:val="en-US"/>
              </w:rPr>
              <w:t>78.43</w:t>
            </w:r>
          </w:p>
        </w:tc>
        <w:tc>
          <w:tcPr>
            <w:tcW w:w="31.85pt" w:type="dxa"/>
          </w:tcPr>
          <w:p w14:paraId="4B0A588C" w14:textId="77777777" w:rsidR="00361A0D" w:rsidRPr="00C63B2A" w:rsidRDefault="00361A0D" w:rsidP="00A07A7F">
            <w:pPr>
              <w:pStyle w:val="tablecolhead"/>
              <w:rPr>
                <w:lang w:val="en-US"/>
              </w:rPr>
            </w:pPr>
            <w:r w:rsidRPr="00C63B2A">
              <w:rPr>
                <w:lang w:val="en-US"/>
              </w:rPr>
              <w:t>78.13</w:t>
            </w:r>
          </w:p>
        </w:tc>
        <w:tc>
          <w:tcPr>
            <w:tcW w:w="40.75pt" w:type="dxa"/>
          </w:tcPr>
          <w:p w14:paraId="66F3D922" w14:textId="77777777" w:rsidR="00361A0D" w:rsidRPr="00C63B2A" w:rsidRDefault="00361A0D" w:rsidP="00A07A7F">
            <w:pPr>
              <w:pStyle w:val="tablecolhead"/>
              <w:rPr>
                <w:lang w:val="en-US"/>
              </w:rPr>
            </w:pPr>
            <w:r w:rsidRPr="00C63B2A">
              <w:rPr>
                <w:lang w:val="en-US"/>
              </w:rPr>
              <w:t>510</w:t>
            </w:r>
          </w:p>
        </w:tc>
        <w:tc>
          <w:tcPr>
            <w:tcW w:w="44.05pt" w:type="dxa"/>
          </w:tcPr>
          <w:p w14:paraId="63961644" w14:textId="77777777" w:rsidR="00361A0D" w:rsidRPr="00C63B2A" w:rsidRDefault="00361A0D" w:rsidP="00A07A7F">
            <w:pPr>
              <w:pStyle w:val="tablecolhead"/>
              <w:rPr>
                <w:lang w:val="en-US"/>
              </w:rPr>
            </w:pPr>
            <w:r w:rsidRPr="00C63B2A">
              <w:rPr>
                <w:lang w:val="en-US"/>
              </w:rPr>
              <w:t>0.96</w:t>
            </w:r>
          </w:p>
        </w:tc>
      </w:tr>
      <w:tr w:rsidR="00361A0D" w14:paraId="1A3FBCE4" w14:textId="77777777" w:rsidTr="00361A0D">
        <w:trPr>
          <w:trHeight w:val="405"/>
        </w:trPr>
        <w:tc>
          <w:tcPr>
            <w:tcW w:w="46.65pt" w:type="dxa"/>
          </w:tcPr>
          <w:p w14:paraId="48E61916" w14:textId="77777777" w:rsidR="00361A0D" w:rsidRPr="00C63B2A" w:rsidRDefault="00361A0D" w:rsidP="00A07A7F">
            <w:pPr>
              <w:pStyle w:val="tablecolhead"/>
              <w:rPr>
                <w:lang w:val="en-US"/>
              </w:rPr>
            </w:pPr>
            <w:r w:rsidRPr="00C63B2A">
              <w:rPr>
                <w:lang w:val="en-US"/>
              </w:rPr>
              <w:t>Macro Average</w:t>
            </w:r>
          </w:p>
        </w:tc>
        <w:tc>
          <w:tcPr>
            <w:tcW w:w="44.60pt" w:type="dxa"/>
          </w:tcPr>
          <w:p w14:paraId="3E5D4D30" w14:textId="77777777" w:rsidR="00361A0D" w:rsidRPr="00C63B2A" w:rsidRDefault="00361A0D" w:rsidP="00A07A7F">
            <w:pPr>
              <w:pStyle w:val="tablecolhead"/>
              <w:rPr>
                <w:lang w:val="en-US"/>
              </w:rPr>
            </w:pPr>
            <w:r w:rsidRPr="00C63B2A">
              <w:rPr>
                <w:lang w:val="en-US"/>
              </w:rPr>
              <w:t>83.87</w:t>
            </w:r>
          </w:p>
        </w:tc>
        <w:tc>
          <w:tcPr>
            <w:tcW w:w="33.15pt" w:type="dxa"/>
          </w:tcPr>
          <w:p w14:paraId="1C670F5E" w14:textId="77777777" w:rsidR="00361A0D" w:rsidRPr="00C63B2A" w:rsidRDefault="00361A0D" w:rsidP="00A07A7F">
            <w:pPr>
              <w:pStyle w:val="tablecolhead"/>
              <w:rPr>
                <w:lang w:val="en-US"/>
              </w:rPr>
            </w:pPr>
            <w:r w:rsidRPr="00C63B2A">
              <w:rPr>
                <w:lang w:val="en-US"/>
              </w:rPr>
              <w:t>84.12</w:t>
            </w:r>
          </w:p>
        </w:tc>
        <w:tc>
          <w:tcPr>
            <w:tcW w:w="31.85pt" w:type="dxa"/>
          </w:tcPr>
          <w:p w14:paraId="38C55653" w14:textId="77777777" w:rsidR="00361A0D" w:rsidRPr="00C63B2A" w:rsidRDefault="00361A0D" w:rsidP="00A07A7F">
            <w:pPr>
              <w:pStyle w:val="tablecolhead"/>
              <w:rPr>
                <w:lang w:val="en-US"/>
              </w:rPr>
            </w:pPr>
            <w:r w:rsidRPr="00C63B2A">
              <w:rPr>
                <w:lang w:val="en-US"/>
              </w:rPr>
              <w:t>83.95</w:t>
            </w:r>
          </w:p>
        </w:tc>
        <w:tc>
          <w:tcPr>
            <w:tcW w:w="40.75pt" w:type="dxa"/>
          </w:tcPr>
          <w:p w14:paraId="058D8B71" w14:textId="77777777" w:rsidR="00361A0D" w:rsidRPr="00C63B2A" w:rsidRDefault="00361A0D" w:rsidP="00A07A7F">
            <w:pPr>
              <w:pStyle w:val="tablecolhead"/>
              <w:rPr>
                <w:lang w:val="en-US"/>
              </w:rPr>
            </w:pPr>
          </w:p>
        </w:tc>
        <w:tc>
          <w:tcPr>
            <w:tcW w:w="44.05pt" w:type="dxa"/>
          </w:tcPr>
          <w:p w14:paraId="6C83E046" w14:textId="77777777" w:rsidR="00361A0D" w:rsidRPr="00C63B2A" w:rsidRDefault="00361A0D" w:rsidP="00A07A7F">
            <w:pPr>
              <w:pStyle w:val="tablecolhead"/>
              <w:rPr>
                <w:lang w:val="en-US"/>
              </w:rPr>
            </w:pPr>
          </w:p>
        </w:tc>
      </w:tr>
      <w:tr w:rsidR="00361A0D" w14:paraId="7E12EB80" w14:textId="77777777" w:rsidTr="00361A0D">
        <w:trPr>
          <w:trHeight w:val="392"/>
        </w:trPr>
        <w:tc>
          <w:tcPr>
            <w:tcW w:w="46.65pt" w:type="dxa"/>
          </w:tcPr>
          <w:p w14:paraId="1A3E3A31" w14:textId="77777777" w:rsidR="00361A0D" w:rsidRPr="00C63B2A" w:rsidRDefault="00361A0D" w:rsidP="00A07A7F">
            <w:pPr>
              <w:pStyle w:val="tablecolhead"/>
              <w:rPr>
                <w:lang w:val="en-US"/>
              </w:rPr>
            </w:pPr>
            <w:r w:rsidRPr="00C63B2A">
              <w:rPr>
                <w:lang w:val="en-US"/>
              </w:rPr>
              <w:t>Weighted Average</w:t>
            </w:r>
          </w:p>
        </w:tc>
        <w:tc>
          <w:tcPr>
            <w:tcW w:w="44.60pt" w:type="dxa"/>
          </w:tcPr>
          <w:p w14:paraId="604B2897" w14:textId="77777777" w:rsidR="00361A0D" w:rsidRPr="00C63B2A" w:rsidRDefault="00361A0D" w:rsidP="00A07A7F">
            <w:pPr>
              <w:pStyle w:val="tablecolhead"/>
              <w:rPr>
                <w:lang w:val="en-US"/>
              </w:rPr>
            </w:pPr>
            <w:r w:rsidRPr="00C63B2A">
              <w:rPr>
                <w:lang w:val="en-US"/>
              </w:rPr>
              <w:t>84.07</w:t>
            </w:r>
          </w:p>
        </w:tc>
        <w:tc>
          <w:tcPr>
            <w:tcW w:w="33.15pt" w:type="dxa"/>
          </w:tcPr>
          <w:p w14:paraId="3E610AF0" w14:textId="77777777" w:rsidR="00361A0D" w:rsidRPr="00C63B2A" w:rsidRDefault="00361A0D" w:rsidP="00A07A7F">
            <w:pPr>
              <w:pStyle w:val="tablecolhead"/>
              <w:rPr>
                <w:lang w:val="en-US"/>
              </w:rPr>
            </w:pPr>
            <w:r w:rsidRPr="00C63B2A">
              <w:rPr>
                <w:lang w:val="en-US"/>
              </w:rPr>
              <w:t>84.02</w:t>
            </w:r>
          </w:p>
        </w:tc>
        <w:tc>
          <w:tcPr>
            <w:tcW w:w="31.85pt" w:type="dxa"/>
          </w:tcPr>
          <w:p w14:paraId="2BED6A1D" w14:textId="77777777" w:rsidR="00361A0D" w:rsidRPr="00C63B2A" w:rsidRDefault="00361A0D" w:rsidP="00A07A7F">
            <w:pPr>
              <w:pStyle w:val="tablecolhead"/>
              <w:rPr>
                <w:lang w:val="en-US"/>
              </w:rPr>
            </w:pPr>
            <w:r w:rsidRPr="00C63B2A">
              <w:rPr>
                <w:lang w:val="en-US"/>
              </w:rPr>
              <w:t>83.99</w:t>
            </w:r>
          </w:p>
        </w:tc>
        <w:tc>
          <w:tcPr>
            <w:tcW w:w="40.75pt" w:type="dxa"/>
          </w:tcPr>
          <w:p w14:paraId="4E0C949B" w14:textId="77777777" w:rsidR="00361A0D" w:rsidRPr="00C63B2A" w:rsidRDefault="00361A0D" w:rsidP="00A07A7F">
            <w:pPr>
              <w:pStyle w:val="tablecolhead"/>
              <w:rPr>
                <w:lang w:val="en-US"/>
              </w:rPr>
            </w:pPr>
          </w:p>
        </w:tc>
        <w:tc>
          <w:tcPr>
            <w:tcW w:w="44.05pt" w:type="dxa"/>
          </w:tcPr>
          <w:p w14:paraId="4DF9AA9B" w14:textId="77777777" w:rsidR="00361A0D" w:rsidRPr="00C63B2A" w:rsidRDefault="00361A0D" w:rsidP="00A07A7F">
            <w:pPr>
              <w:pStyle w:val="tablecolhead"/>
              <w:rPr>
                <w:lang w:val="en-US"/>
              </w:rPr>
            </w:pPr>
          </w:p>
        </w:tc>
      </w:tr>
      <w:tr w:rsidR="00361A0D" w14:paraId="47966710" w14:textId="77777777" w:rsidTr="00361A0D">
        <w:trPr>
          <w:trHeight w:val="392"/>
        </w:trPr>
        <w:tc>
          <w:tcPr>
            <w:tcW w:w="46.65pt" w:type="dxa"/>
          </w:tcPr>
          <w:p w14:paraId="36E17C9F" w14:textId="77777777" w:rsidR="00361A0D" w:rsidRPr="00C63B2A" w:rsidRDefault="00361A0D" w:rsidP="00A07A7F">
            <w:pPr>
              <w:pStyle w:val="tablecolhead"/>
              <w:rPr>
                <w:lang w:val="en-US"/>
              </w:rPr>
            </w:pPr>
            <w:r w:rsidRPr="00C63B2A">
              <w:rPr>
                <w:lang w:val="en-US"/>
              </w:rPr>
              <w:t>Micro Average</w:t>
            </w:r>
          </w:p>
        </w:tc>
        <w:tc>
          <w:tcPr>
            <w:tcW w:w="44.60pt" w:type="dxa"/>
          </w:tcPr>
          <w:p w14:paraId="0376A1A1" w14:textId="77777777" w:rsidR="00361A0D" w:rsidRPr="00C63B2A" w:rsidRDefault="00361A0D" w:rsidP="00A07A7F">
            <w:pPr>
              <w:pStyle w:val="tablecolhead"/>
              <w:rPr>
                <w:lang w:val="en-US"/>
              </w:rPr>
            </w:pPr>
            <w:r w:rsidRPr="00C63B2A">
              <w:rPr>
                <w:lang w:val="en-US"/>
              </w:rPr>
              <w:t>84.02</w:t>
            </w:r>
          </w:p>
        </w:tc>
        <w:tc>
          <w:tcPr>
            <w:tcW w:w="33.15pt" w:type="dxa"/>
          </w:tcPr>
          <w:p w14:paraId="79234400" w14:textId="77777777" w:rsidR="00361A0D" w:rsidRPr="00C63B2A" w:rsidRDefault="00361A0D" w:rsidP="00A07A7F">
            <w:pPr>
              <w:pStyle w:val="tablecolhead"/>
              <w:rPr>
                <w:lang w:val="en-US"/>
              </w:rPr>
            </w:pPr>
            <w:r w:rsidRPr="00C63B2A">
              <w:rPr>
                <w:lang w:val="en-US"/>
              </w:rPr>
              <w:t>84.02</w:t>
            </w:r>
          </w:p>
        </w:tc>
        <w:tc>
          <w:tcPr>
            <w:tcW w:w="31.85pt" w:type="dxa"/>
          </w:tcPr>
          <w:p w14:paraId="58F49BC6" w14:textId="77777777" w:rsidR="00361A0D" w:rsidRPr="00C63B2A" w:rsidRDefault="00361A0D" w:rsidP="00A07A7F">
            <w:pPr>
              <w:pStyle w:val="tablecolhead"/>
              <w:rPr>
                <w:lang w:val="en-US"/>
              </w:rPr>
            </w:pPr>
            <w:r w:rsidRPr="00C63B2A">
              <w:rPr>
                <w:lang w:val="en-US"/>
              </w:rPr>
              <w:t>84.02</w:t>
            </w:r>
          </w:p>
        </w:tc>
        <w:tc>
          <w:tcPr>
            <w:tcW w:w="40.75pt" w:type="dxa"/>
          </w:tcPr>
          <w:p w14:paraId="3B08EACC" w14:textId="77777777" w:rsidR="00361A0D" w:rsidRPr="00C63B2A" w:rsidRDefault="00361A0D" w:rsidP="00A07A7F">
            <w:pPr>
              <w:pStyle w:val="tablecolhead"/>
              <w:rPr>
                <w:lang w:val="en-US"/>
              </w:rPr>
            </w:pPr>
          </w:p>
        </w:tc>
        <w:tc>
          <w:tcPr>
            <w:tcW w:w="44.05pt" w:type="dxa"/>
          </w:tcPr>
          <w:p w14:paraId="71B1A867" w14:textId="77777777" w:rsidR="00361A0D" w:rsidRPr="00C63B2A" w:rsidRDefault="00361A0D" w:rsidP="00A07A7F">
            <w:pPr>
              <w:pStyle w:val="tablecolhead"/>
              <w:rPr>
                <w:lang w:val="en-US"/>
              </w:rPr>
            </w:pPr>
          </w:p>
        </w:tc>
      </w:tr>
    </w:tbl>
    <w:p w14:paraId="463976FD" w14:textId="3BB10ABD" w:rsidR="009303D9" w:rsidRPr="005B520E" w:rsidRDefault="009303D9" w:rsidP="00361A0D">
      <w:pPr>
        <w:pStyle w:val="tablefootnote"/>
        <w:numPr>
          <w:ilvl w:val="0"/>
          <w:numId w:val="0"/>
        </w:numPr>
        <w:ind w:start="2.90pt"/>
        <w:jc w:val="both"/>
      </w:pPr>
    </w:p>
    <w:p w14:paraId="2596AFD6" w14:textId="3397B5FA" w:rsidR="005B0344" w:rsidRDefault="00361A0D" w:rsidP="003A19E2">
      <w:pPr>
        <w:pStyle w:val="figurecaption"/>
      </w:pPr>
      <w:r>
        <w:t xml:space="preserve">Meta-Analysis of Anthracnose Severity Classification Metrics </w:t>
      </w:r>
    </w:p>
    <w:p w14:paraId="17BE6836" w14:textId="7C739967" w:rsidR="00361A0D" w:rsidRPr="00367346" w:rsidRDefault="00361A0D" w:rsidP="00361A0D">
      <w:pPr>
        <w:pStyle w:val="BodyText"/>
        <w:ind w:firstLine="0pt"/>
        <w:rPr>
          <w:lang w:val="en-IN"/>
        </w:rPr>
      </w:pPr>
      <w:r w:rsidRPr="00C63B2A">
        <w:t xml:space="preserve">This table provides a comprehensive meta-analysis of classification metrics for Anthracnose disease severity levels </w:t>
      </w:r>
      <w:r w:rsidRPr="00C63B2A">
        <w:lastRenderedPageBreak/>
        <w:t xml:space="preserve">(SL1 through SL10). </w:t>
      </w:r>
      <w:r>
        <w:rPr>
          <w:lang w:val="en-IN"/>
        </w:rPr>
        <w:t xml:space="preserve">Here, the SL1 </w:t>
      </w:r>
      <w:r w:rsidR="00477A31">
        <w:rPr>
          <w:lang w:val="en-IN"/>
        </w:rPr>
        <w:t>attains a</w:t>
      </w:r>
      <w:r>
        <w:rPr>
          <w:lang w:val="en-IN"/>
        </w:rPr>
        <w:t xml:space="preserve"> precision of 85.67 </w:t>
      </w:r>
      <w:r w:rsidR="00477A31">
        <w:rPr>
          <w:lang w:val="en-IN"/>
        </w:rPr>
        <w:t xml:space="preserve">along </w:t>
      </w:r>
      <w:r>
        <w:rPr>
          <w:lang w:val="en-IN"/>
        </w:rPr>
        <w:t>with recall 83.95</w:t>
      </w:r>
      <w:r w:rsidR="00477A31">
        <w:rPr>
          <w:lang w:val="en-IN"/>
        </w:rPr>
        <w:t>, resulting in an</w:t>
      </w:r>
      <w:r>
        <w:rPr>
          <w:lang w:val="en-IN"/>
        </w:rPr>
        <w:t xml:space="preserve"> F1 Score of 84.70, </w:t>
      </w:r>
      <w:r w:rsidR="00477A31">
        <w:rPr>
          <w:lang w:val="en-IN"/>
        </w:rPr>
        <w:t xml:space="preserve"> </w:t>
      </w:r>
      <w:r>
        <w:rPr>
          <w:lang w:val="en-IN"/>
        </w:rPr>
        <w:t>support</w:t>
      </w:r>
      <w:r w:rsidR="00477A31">
        <w:rPr>
          <w:lang w:val="en-IN"/>
        </w:rPr>
        <w:t>ed by dataset</w:t>
      </w:r>
      <w:r>
        <w:rPr>
          <w:lang w:val="en-IN"/>
        </w:rPr>
        <w:t xml:space="preserve"> of 567</w:t>
      </w:r>
      <w:r w:rsidR="008E68D6">
        <w:rPr>
          <w:lang w:val="en-IN"/>
        </w:rPr>
        <w:t xml:space="preserve"> images with an accuracy of 0.97.</w:t>
      </w:r>
      <w:r w:rsidR="005B54DF">
        <w:rPr>
          <w:lang w:val="en-IN"/>
        </w:rPr>
        <w:t xml:space="preserve"> Similarly, SL3 is having the </w:t>
      </w:r>
      <w:r w:rsidR="00367346">
        <w:rPr>
          <w:lang w:val="en-IN"/>
        </w:rPr>
        <w:t xml:space="preserve">highest </w:t>
      </w:r>
      <w:r w:rsidR="005B54DF">
        <w:rPr>
          <w:lang w:val="en-IN"/>
        </w:rPr>
        <w:t>precision of 89.01 along with recall of 83.51, attaining an F1 Score of 86.17, with highest support of dataset images and achieving an accuracy of 0.97.</w:t>
      </w:r>
      <w:r w:rsidR="00367346">
        <w:rPr>
          <w:lang w:val="en-IN"/>
        </w:rPr>
        <w:t xml:space="preserve"> The SL9 has shown the highest recall of 90.88 with precision 84.26 attaining the highest F1 Score of </w:t>
      </w:r>
      <w:r w:rsidR="00367346" w:rsidRPr="00C63B2A">
        <w:rPr>
          <w:lang w:val="en-US"/>
        </w:rPr>
        <w:t>87.45</w:t>
      </w:r>
      <w:r w:rsidR="00367346">
        <w:rPr>
          <w:lang w:val="en-US"/>
        </w:rPr>
        <w:t xml:space="preserve">, along with support of </w:t>
      </w:r>
      <w:r w:rsidR="00367346" w:rsidRPr="00C63B2A">
        <w:rPr>
          <w:lang w:val="en-US"/>
        </w:rPr>
        <w:t>548</w:t>
      </w:r>
      <w:r w:rsidR="00367346">
        <w:rPr>
          <w:lang w:val="en-US"/>
        </w:rPr>
        <w:t xml:space="preserve"> images and achieving an accuracy same as SL3 i.e., 0.97.</w:t>
      </w:r>
      <w:r w:rsidR="00367346">
        <w:rPr>
          <w:lang w:val="en-IN"/>
        </w:rPr>
        <w:t xml:space="preserve"> </w:t>
      </w:r>
      <w:r w:rsidRPr="00CD2FE2">
        <w:t>The highest support is observed in the third severity level (SL3) with a support value of 679</w:t>
      </w:r>
      <w:r w:rsidR="00367346">
        <w:rPr>
          <w:lang w:val="en-IN"/>
        </w:rPr>
        <w:t>.</w:t>
      </w:r>
      <w:r w:rsidRPr="00CD2FE2">
        <w:t xml:space="preserve"> </w:t>
      </w:r>
      <w:proofErr w:type="spellStart"/>
      <w:r w:rsidR="00367346">
        <w:rPr>
          <w:lang w:val="en-IN"/>
        </w:rPr>
        <w:t>T</w:t>
      </w:r>
      <w:r w:rsidR="00367346" w:rsidRPr="00CD2FE2">
        <w:t>he</w:t>
      </w:r>
      <w:proofErr w:type="spellEnd"/>
      <w:r w:rsidRPr="00CD2FE2">
        <w:t xml:space="preserve"> lowest support is </w:t>
      </w:r>
      <w:r w:rsidR="00367346">
        <w:rPr>
          <w:lang w:val="en-IN"/>
        </w:rPr>
        <w:t>observed</w:t>
      </w:r>
      <w:r w:rsidRPr="00CD2FE2">
        <w:t xml:space="preserve"> in the fifth severity level (SL5) with a support value of 452</w:t>
      </w:r>
      <w:r w:rsidR="00367346">
        <w:rPr>
          <w:lang w:val="en-IN"/>
        </w:rPr>
        <w:t xml:space="preserve">. </w:t>
      </w:r>
      <w:proofErr w:type="spellStart"/>
      <w:r w:rsidR="00367346">
        <w:rPr>
          <w:lang w:val="en-IN"/>
        </w:rPr>
        <w:t>T</w:t>
      </w:r>
      <w:r w:rsidR="00367346" w:rsidRPr="00E865BB">
        <w:t>he</w:t>
      </w:r>
      <w:proofErr w:type="spellEnd"/>
      <w:r w:rsidRPr="00E865BB">
        <w:t xml:space="preserve"> overall accuracy of the model is 84.02%, meaning that 84.02% of all instances were classified correctly. In this case, the macro average precision is 83.87%, the macro average recall is 84.12%, and the macro average F1-Score is 83.95%. </w:t>
      </w:r>
      <w:r>
        <w:rPr>
          <w:lang w:val="en-IN"/>
        </w:rPr>
        <w:t>Also,</w:t>
      </w:r>
      <w:r w:rsidRPr="00E865BB">
        <w:t xml:space="preserve"> the weighted average precision is 84.07%, the weighted average recall is 84.02%, and the weighted average F1-Score is 83.99%. </w:t>
      </w:r>
      <w:r w:rsidRPr="00E865BB">
        <w:rPr>
          <w:lang w:val="en-IN"/>
        </w:rPr>
        <w:t>In conclusion, the micro average precision, recall, and F1-Score all hover around the 84.02% mark, indicating a consistent level of performance across these metrics.</w:t>
      </w:r>
    </w:p>
    <w:p w14:paraId="217B7183" w14:textId="77777777" w:rsidR="00361A0D" w:rsidRPr="00C63B2A" w:rsidRDefault="00361A0D" w:rsidP="00361A0D">
      <w:pPr>
        <w:pStyle w:val="BodyText"/>
        <w:ind w:firstLine="0pt"/>
      </w:pPr>
    </w:p>
    <w:p w14:paraId="787A1011" w14:textId="0BE81A2E" w:rsidR="0080791D" w:rsidRDefault="0080791D" w:rsidP="00361A0D">
      <w:pPr>
        <w:pStyle w:val="BodyText"/>
      </w:pPr>
      <w:r w:rsidRPr="005B520E">
        <w:t>Acknowledgment</w:t>
      </w:r>
      <w:r>
        <w:t xml:space="preserve"> </w:t>
      </w:r>
      <w:r>
        <w:rPr>
          <w:i/>
          <w:iCs/>
        </w:rPr>
        <w:t>(</w:t>
      </w:r>
      <w:r w:rsidRPr="00651A08">
        <w:rPr>
          <w:i/>
          <w:iCs/>
        </w:rPr>
        <w:t>Heading 5</w:t>
      </w:r>
      <w:r>
        <w:rPr>
          <w:i/>
          <w:iCs/>
        </w:rPr>
        <w:t>)</w:t>
      </w:r>
    </w:p>
    <w:p w14:paraId="7DC74A7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180C5D1" w14:textId="77777777" w:rsidR="009303D9" w:rsidRDefault="009303D9" w:rsidP="00A059B3">
      <w:pPr>
        <w:pStyle w:val="Heading5"/>
      </w:pPr>
      <w:r w:rsidRPr="005B520E">
        <w:t>References</w:t>
      </w:r>
    </w:p>
    <w:p w14:paraId="5E1EC414" w14:textId="77777777" w:rsidR="00FB76A4" w:rsidRPr="006226EE" w:rsidRDefault="00367346" w:rsidP="00FB76A4">
      <w:pPr>
        <w:pStyle w:val="BodyText"/>
        <w:rPr>
          <w:lang w:val="en-IN"/>
        </w:rPr>
      </w:pPr>
      <w:r>
        <w:rPr>
          <w:lang w:val="en-IN"/>
        </w:rPr>
        <w:t xml:space="preserve"> </w:t>
      </w:r>
      <w:r w:rsidR="00FB76A4" w:rsidRPr="006226EE">
        <w:rPr>
          <w:lang w:val="en-IN"/>
        </w:rPr>
        <w:t xml:space="preserve">The references section for a comprehensive work on mango leaf diseases is an essential component that provides </w:t>
      </w:r>
      <w:r w:rsidR="00FB76A4" w:rsidRPr="006226EE">
        <w:rPr>
          <w:lang w:val="en-IN"/>
        </w:rPr>
        <w:t>credibility and acknowledges the sources of information, research, and studies that have contributed to the body of knowledge within the field. In this section, the authors typically list and cite all the relevant publications, academic papers, books, websites, and other sources that were consulted and referenced during the research and writing process.</w:t>
      </w:r>
    </w:p>
    <w:p w14:paraId="0D85905F" w14:textId="5D55200F" w:rsidR="009303D9" w:rsidRPr="00367346" w:rsidRDefault="009303D9" w:rsidP="00367346">
      <w:pPr>
        <w:pStyle w:val="BodyText"/>
        <w:rPr>
          <w:lang w:val="en-IN"/>
        </w:rPr>
      </w:pPr>
    </w:p>
    <w:p w14:paraId="5800502C" w14:textId="77777777" w:rsidR="009303D9" w:rsidRPr="005B520E" w:rsidRDefault="009303D9"/>
    <w:p w14:paraId="1F1082A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770EBE7" w14:textId="77777777" w:rsidR="009303D9" w:rsidRDefault="009303D9" w:rsidP="0004781E">
      <w:pPr>
        <w:pStyle w:val="references"/>
        <w:ind w:start="17.70pt" w:hanging="17.70pt"/>
      </w:pPr>
      <w:r>
        <w:t>J. Clerk Maxwell, A Treatise on Electricity and Magnetism, 3rd ed., vol. 2. Oxford: Clarendon, 1892, pp.68–73.</w:t>
      </w:r>
    </w:p>
    <w:p w14:paraId="2216CF5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1D0EF3" w14:textId="77777777" w:rsidR="009303D9" w:rsidRDefault="009303D9" w:rsidP="0004781E">
      <w:pPr>
        <w:pStyle w:val="references"/>
        <w:ind w:start="17.70pt" w:hanging="17.70pt"/>
      </w:pPr>
      <w:r>
        <w:t>K. Elissa, “Title of paper if known,” unpublished.</w:t>
      </w:r>
    </w:p>
    <w:p w14:paraId="55D37204" w14:textId="77777777" w:rsidR="009303D9" w:rsidRDefault="009303D9" w:rsidP="0004781E">
      <w:pPr>
        <w:pStyle w:val="references"/>
        <w:ind w:start="17.70pt" w:hanging="17.70pt"/>
      </w:pPr>
      <w:r>
        <w:t>R. Nicole, “Title of paper with only first word capitalized,” J. Name Stand. Abbrev., in press.</w:t>
      </w:r>
    </w:p>
    <w:p w14:paraId="2BC9F95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E6E678C" w14:textId="77777777" w:rsidR="009303D9" w:rsidRDefault="009303D9" w:rsidP="0004781E">
      <w:pPr>
        <w:pStyle w:val="references"/>
        <w:ind w:start="17.70pt" w:hanging="17.70pt"/>
      </w:pPr>
      <w:r>
        <w:t>M. Young, The Technical Writer</w:t>
      </w:r>
      <w:r w:rsidR="00E7596C">
        <w:t>’</w:t>
      </w:r>
      <w:r>
        <w:t>s Handbook. Mill Valley, CA: University Science, 1989.</w:t>
      </w:r>
    </w:p>
    <w:p w14:paraId="6C875EDE" w14:textId="77777777" w:rsidR="009303D9" w:rsidRDefault="009303D9" w:rsidP="00836367">
      <w:pPr>
        <w:pStyle w:val="references"/>
        <w:numPr>
          <w:ilvl w:val="0"/>
          <w:numId w:val="0"/>
        </w:numPr>
        <w:ind w:start="18pt" w:hanging="18pt"/>
      </w:pPr>
    </w:p>
    <w:p w14:paraId="204F51F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08A9E1" w14:textId="30A6780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8E7DD9" w14:textId="77777777" w:rsidR="00C65C56" w:rsidRDefault="00C65C56" w:rsidP="001A3B3D">
      <w:r>
        <w:separator/>
      </w:r>
    </w:p>
  </w:endnote>
  <w:endnote w:type="continuationSeparator" w:id="0">
    <w:p w14:paraId="3743CB40" w14:textId="77777777" w:rsidR="00C65C56" w:rsidRDefault="00C65C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61A61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7403B4B" w14:textId="77777777" w:rsidR="00C65C56" w:rsidRDefault="00C65C56" w:rsidP="001A3B3D">
      <w:r>
        <w:separator/>
      </w:r>
    </w:p>
  </w:footnote>
  <w:footnote w:type="continuationSeparator" w:id="0">
    <w:p w14:paraId="36A83DA4" w14:textId="77777777" w:rsidR="00C65C56" w:rsidRDefault="00C65C5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88A3274"/>
    <w:multiLevelType w:val="hybridMultilevel"/>
    <w:tmpl w:val="71846A9C"/>
    <w:lvl w:ilvl="0" w:tplc="8496D9A0">
      <w:start w:val="84"/>
      <w:numFmt w:val="bullet"/>
      <w:lvlText w:val="-"/>
      <w:lvlJc w:val="start"/>
      <w:pPr>
        <w:ind w:start="34.80pt" w:hanging="18pt"/>
      </w:pPr>
      <w:rPr>
        <w:rFonts w:ascii="Times New Roman" w:eastAsia="SimSun" w:hAnsi="Times New Roman" w:cs="Times New Roman" w:hint="default"/>
      </w:rPr>
    </w:lvl>
    <w:lvl w:ilvl="1" w:tplc="40090003" w:tentative="1">
      <w:start w:val="1"/>
      <w:numFmt w:val="bullet"/>
      <w:lvlText w:val="o"/>
      <w:lvlJc w:val="start"/>
      <w:pPr>
        <w:ind w:start="70.80pt" w:hanging="18pt"/>
      </w:pPr>
      <w:rPr>
        <w:rFonts w:ascii="Courier New" w:hAnsi="Courier New" w:cs="Courier New" w:hint="default"/>
      </w:rPr>
    </w:lvl>
    <w:lvl w:ilvl="2" w:tplc="40090005" w:tentative="1">
      <w:start w:val="1"/>
      <w:numFmt w:val="bullet"/>
      <w:lvlText w:val=""/>
      <w:lvlJc w:val="start"/>
      <w:pPr>
        <w:ind w:start="106.80pt" w:hanging="18pt"/>
      </w:pPr>
      <w:rPr>
        <w:rFonts w:ascii="Wingdings" w:hAnsi="Wingdings" w:hint="default"/>
      </w:rPr>
    </w:lvl>
    <w:lvl w:ilvl="3" w:tplc="40090001" w:tentative="1">
      <w:start w:val="1"/>
      <w:numFmt w:val="bullet"/>
      <w:lvlText w:val=""/>
      <w:lvlJc w:val="start"/>
      <w:pPr>
        <w:ind w:start="142.80pt" w:hanging="18pt"/>
      </w:pPr>
      <w:rPr>
        <w:rFonts w:ascii="Symbol" w:hAnsi="Symbol" w:hint="default"/>
      </w:rPr>
    </w:lvl>
    <w:lvl w:ilvl="4" w:tplc="40090003" w:tentative="1">
      <w:start w:val="1"/>
      <w:numFmt w:val="bullet"/>
      <w:lvlText w:val="o"/>
      <w:lvlJc w:val="start"/>
      <w:pPr>
        <w:ind w:start="178.80pt" w:hanging="18pt"/>
      </w:pPr>
      <w:rPr>
        <w:rFonts w:ascii="Courier New" w:hAnsi="Courier New" w:cs="Courier New" w:hint="default"/>
      </w:rPr>
    </w:lvl>
    <w:lvl w:ilvl="5" w:tplc="40090005" w:tentative="1">
      <w:start w:val="1"/>
      <w:numFmt w:val="bullet"/>
      <w:lvlText w:val=""/>
      <w:lvlJc w:val="start"/>
      <w:pPr>
        <w:ind w:start="214.80pt" w:hanging="18pt"/>
      </w:pPr>
      <w:rPr>
        <w:rFonts w:ascii="Wingdings" w:hAnsi="Wingdings" w:hint="default"/>
      </w:rPr>
    </w:lvl>
    <w:lvl w:ilvl="6" w:tplc="40090001" w:tentative="1">
      <w:start w:val="1"/>
      <w:numFmt w:val="bullet"/>
      <w:lvlText w:val=""/>
      <w:lvlJc w:val="start"/>
      <w:pPr>
        <w:ind w:start="250.80pt" w:hanging="18pt"/>
      </w:pPr>
      <w:rPr>
        <w:rFonts w:ascii="Symbol" w:hAnsi="Symbol" w:hint="default"/>
      </w:rPr>
    </w:lvl>
    <w:lvl w:ilvl="7" w:tplc="40090003" w:tentative="1">
      <w:start w:val="1"/>
      <w:numFmt w:val="bullet"/>
      <w:lvlText w:val="o"/>
      <w:lvlJc w:val="start"/>
      <w:pPr>
        <w:ind w:start="286.80pt" w:hanging="18pt"/>
      </w:pPr>
      <w:rPr>
        <w:rFonts w:ascii="Courier New" w:hAnsi="Courier New" w:cs="Courier New" w:hint="default"/>
      </w:rPr>
    </w:lvl>
    <w:lvl w:ilvl="8" w:tplc="40090005" w:tentative="1">
      <w:start w:val="1"/>
      <w:numFmt w:val="bullet"/>
      <w:lvlText w:val=""/>
      <w:lvlJc w:val="start"/>
      <w:pPr>
        <w:ind w:start="322.80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07768764">
    <w:abstractNumId w:val="14"/>
  </w:num>
  <w:num w:numId="2" w16cid:durableId="1884562230">
    <w:abstractNumId w:val="20"/>
  </w:num>
  <w:num w:numId="3" w16cid:durableId="673998856">
    <w:abstractNumId w:val="13"/>
  </w:num>
  <w:num w:numId="4" w16cid:durableId="281378477">
    <w:abstractNumId w:val="16"/>
  </w:num>
  <w:num w:numId="5" w16cid:durableId="851454510">
    <w:abstractNumId w:val="16"/>
  </w:num>
  <w:num w:numId="6" w16cid:durableId="1196769340">
    <w:abstractNumId w:val="16"/>
  </w:num>
  <w:num w:numId="7" w16cid:durableId="244610841">
    <w:abstractNumId w:val="16"/>
  </w:num>
  <w:num w:numId="8" w16cid:durableId="1571502906">
    <w:abstractNumId w:val="18"/>
  </w:num>
  <w:num w:numId="9" w16cid:durableId="963117806">
    <w:abstractNumId w:val="21"/>
  </w:num>
  <w:num w:numId="10" w16cid:durableId="672877949">
    <w:abstractNumId w:val="15"/>
  </w:num>
  <w:num w:numId="11" w16cid:durableId="1321881278">
    <w:abstractNumId w:val="12"/>
  </w:num>
  <w:num w:numId="12" w16cid:durableId="1168060404">
    <w:abstractNumId w:val="11"/>
  </w:num>
  <w:num w:numId="13" w16cid:durableId="694382331">
    <w:abstractNumId w:val="0"/>
  </w:num>
  <w:num w:numId="14" w16cid:durableId="215051683">
    <w:abstractNumId w:val="10"/>
  </w:num>
  <w:num w:numId="15" w16cid:durableId="1635790692">
    <w:abstractNumId w:val="8"/>
  </w:num>
  <w:num w:numId="16" w16cid:durableId="1647081014">
    <w:abstractNumId w:val="7"/>
  </w:num>
  <w:num w:numId="17" w16cid:durableId="1998875207">
    <w:abstractNumId w:val="6"/>
  </w:num>
  <w:num w:numId="18" w16cid:durableId="1393890196">
    <w:abstractNumId w:val="5"/>
  </w:num>
  <w:num w:numId="19" w16cid:durableId="426314459">
    <w:abstractNumId w:val="9"/>
  </w:num>
  <w:num w:numId="20" w16cid:durableId="469441445">
    <w:abstractNumId w:val="4"/>
  </w:num>
  <w:num w:numId="21" w16cid:durableId="1170874187">
    <w:abstractNumId w:val="3"/>
  </w:num>
  <w:num w:numId="22" w16cid:durableId="1467511049">
    <w:abstractNumId w:val="2"/>
  </w:num>
  <w:num w:numId="23" w16cid:durableId="1132214890">
    <w:abstractNumId w:val="1"/>
  </w:num>
  <w:num w:numId="24" w16cid:durableId="1233008830">
    <w:abstractNumId w:val="17"/>
  </w:num>
  <w:num w:numId="25" w16cid:durableId="20412038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5EA9"/>
    <w:rsid w:val="000C1E68"/>
    <w:rsid w:val="000F0902"/>
    <w:rsid w:val="001A2EFD"/>
    <w:rsid w:val="001A3B3D"/>
    <w:rsid w:val="001B67DC"/>
    <w:rsid w:val="002254A9"/>
    <w:rsid w:val="00233D97"/>
    <w:rsid w:val="002347A2"/>
    <w:rsid w:val="002850E3"/>
    <w:rsid w:val="00326563"/>
    <w:rsid w:val="00354FCF"/>
    <w:rsid w:val="00361A0D"/>
    <w:rsid w:val="00367346"/>
    <w:rsid w:val="003A19E2"/>
    <w:rsid w:val="003B2B40"/>
    <w:rsid w:val="003B4E04"/>
    <w:rsid w:val="003E6D02"/>
    <w:rsid w:val="003F5A08"/>
    <w:rsid w:val="00420716"/>
    <w:rsid w:val="004325FB"/>
    <w:rsid w:val="004432BA"/>
    <w:rsid w:val="0044407E"/>
    <w:rsid w:val="00447BB9"/>
    <w:rsid w:val="0046031D"/>
    <w:rsid w:val="00473AC9"/>
    <w:rsid w:val="00477A31"/>
    <w:rsid w:val="004D72B5"/>
    <w:rsid w:val="00542AF4"/>
    <w:rsid w:val="00551B7F"/>
    <w:rsid w:val="00563EF5"/>
    <w:rsid w:val="0056610F"/>
    <w:rsid w:val="00575BCA"/>
    <w:rsid w:val="005B0344"/>
    <w:rsid w:val="005B520E"/>
    <w:rsid w:val="005B54DF"/>
    <w:rsid w:val="005E2800"/>
    <w:rsid w:val="00605825"/>
    <w:rsid w:val="00645D22"/>
    <w:rsid w:val="00651A08"/>
    <w:rsid w:val="00654204"/>
    <w:rsid w:val="00670434"/>
    <w:rsid w:val="006B6B66"/>
    <w:rsid w:val="006F6D3D"/>
    <w:rsid w:val="00700138"/>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E68D6"/>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65C56"/>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B76A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7984C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361A0D"/>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5518</Words>
  <Characters>31458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shruti choudhary</cp:lastModifiedBy>
  <cp:revision>2</cp:revision>
  <dcterms:created xsi:type="dcterms:W3CDTF">2023-09-27T17:26:00Z</dcterms:created>
  <dcterms:modified xsi:type="dcterms:W3CDTF">2023-09-27T17:26:00Z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eb3ad85f7a6e83ff2a2d97b4808f409ab211d69c90c726a49cc65566071568bc</vt:lpwstr>
  </property>
  <property fmtid="{D5CDD505-2E9C-101B-9397-08002B2CF9AE}" pid="3" name="Mendeley Document_1">
    <vt:lpwstr>True</vt:lpwstr>
  </property>
  <property fmtid="{D5CDD505-2E9C-101B-9397-08002B2CF9AE}" pid="4" name="Mendeley Unique User Id_1">
    <vt:lpwstr>fcafcaf7-38a2-3d11-b1c6-f17cdf7689f8</vt:lpwstr>
  </property>
  <property fmtid="{D5CDD505-2E9C-101B-9397-08002B2CF9AE}" pid="5" name="Mendeley Citation Style_1">
    <vt:lpwstr>http://www.zotero.org/styles/apa</vt:lpwstr>
  </property>
</Properties>
</file>