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72"/>
          <w:rtl w:val="0"/>
        </w:rPr>
        <w:t xml:space="preserve">Hello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b w:val="1"/>
          <w:color w:val="ff0000"/>
          <w:sz w:val="24"/>
          <w:rtl w:val="0"/>
        </w:rPr>
        <w:t xml:space="preserve">Welcome to docx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this protocol is terrible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u w:val="single"/>
          <w:rtl w:val="0"/>
        </w:rPr>
        <w:t xml:space="preserve">Let’s add some underlines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Here is some regular text.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4"/>
          <w:rtl w:val="0"/>
        </w:rPr>
        <w:t xml:space="preserve">bold trebuchet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Test.docx</dc:title>
</cp:coreProperties>
</file>