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E7217" w14:textId="3C2C9322" w:rsidR="00E3269A" w:rsidRDefault="00E3269A" w:rsidP="00E3269A">
      <w:pPr>
        <w:rPr>
          <w:b/>
          <w:bCs/>
        </w:rPr>
      </w:pPr>
      <w:r>
        <w:rPr>
          <w:b/>
          <w:bCs/>
        </w:rPr>
        <w:t xml:space="preserve">Sammi Beard | Project 2 White Paper </w:t>
      </w:r>
      <w:r w:rsidR="00B55E27">
        <w:rPr>
          <w:b/>
          <w:bCs/>
        </w:rPr>
        <w:t>Final</w:t>
      </w:r>
    </w:p>
    <w:p w14:paraId="6BB0F503" w14:textId="77777777" w:rsidR="00AF3715" w:rsidRPr="00AF3715" w:rsidRDefault="00AF3715" w:rsidP="00AF3715">
      <w:pPr>
        <w:rPr>
          <w:b/>
          <w:bCs/>
        </w:rPr>
      </w:pPr>
      <w:r w:rsidRPr="00AF3715">
        <w:rPr>
          <w:b/>
          <w:bCs/>
        </w:rPr>
        <w:t>White Paper: Data Analysis of Mass Shootings</w:t>
      </w:r>
    </w:p>
    <w:p w14:paraId="7EB45CD6" w14:textId="77777777" w:rsidR="00AF3715" w:rsidRPr="00AF3715" w:rsidRDefault="00AF3715" w:rsidP="00AF3715">
      <w:pPr>
        <w:rPr>
          <w:b/>
          <w:bCs/>
        </w:rPr>
      </w:pPr>
      <w:r w:rsidRPr="00AF3715">
        <w:rPr>
          <w:b/>
          <w:bCs/>
        </w:rPr>
        <w:t>Business Problem</w:t>
      </w:r>
    </w:p>
    <w:p w14:paraId="685A7B8B" w14:textId="77777777" w:rsidR="00AF3715" w:rsidRPr="00AF3715" w:rsidRDefault="00AF3715" w:rsidP="00AF3715">
      <w:r w:rsidRPr="00AF3715">
        <w:t>Mass shootings present a significant public safety concern in the United States. Understanding the patterns and potential predictors of such incidents is critical for developing preventive measures and informing policy decisions. This white paper aims to analyze mass shooting data to identify trends, potential risk factors, and predictive indicators.</w:t>
      </w:r>
    </w:p>
    <w:p w14:paraId="724282CC" w14:textId="77777777" w:rsidR="00AF3715" w:rsidRPr="00AF3715" w:rsidRDefault="00AF3715" w:rsidP="00AF3715">
      <w:pPr>
        <w:rPr>
          <w:b/>
          <w:bCs/>
        </w:rPr>
      </w:pPr>
      <w:r w:rsidRPr="00AF3715">
        <w:rPr>
          <w:b/>
          <w:bCs/>
        </w:rPr>
        <w:t>Background/History</w:t>
      </w:r>
    </w:p>
    <w:p w14:paraId="7CA0BD3F" w14:textId="77777777" w:rsidR="00AF3715" w:rsidRPr="00AF3715" w:rsidRDefault="00AF3715" w:rsidP="00AF3715">
      <w:r w:rsidRPr="00AF3715">
        <w:t>Mass shootings have been a persistent issue in the U.S., with varying motivations and circumstances. Historical data provides insights into demographic patterns, mental health histories, and socio-economic factors associated with perpetrators. This analysis leverages a comprehensive dataset to examine these elements systematically.</w:t>
      </w:r>
    </w:p>
    <w:p w14:paraId="3D8924E1" w14:textId="77777777" w:rsidR="00AF3715" w:rsidRPr="00AF3715" w:rsidRDefault="00AF3715" w:rsidP="00AF3715">
      <w:pPr>
        <w:rPr>
          <w:b/>
          <w:bCs/>
        </w:rPr>
      </w:pPr>
      <w:r w:rsidRPr="00AF3715">
        <w:rPr>
          <w:b/>
          <w:bCs/>
        </w:rPr>
        <w:t>Data Explanation</w:t>
      </w:r>
    </w:p>
    <w:p w14:paraId="5158A37B" w14:textId="77777777" w:rsidR="00AF3715" w:rsidRPr="00AF3715" w:rsidRDefault="00AF3715" w:rsidP="00AF3715">
      <w:r w:rsidRPr="00AF3715">
        <w:rPr>
          <w:b/>
          <w:bCs/>
        </w:rPr>
        <w:t>Data Preparation:</w:t>
      </w:r>
      <w:r w:rsidRPr="00AF3715">
        <w:t xml:space="preserve"> The dataset, "Mass_Shooters.csv," was cleaned to address missing values through imputation and removal of columns with excessive missing data.</w:t>
      </w:r>
    </w:p>
    <w:p w14:paraId="5084740F" w14:textId="77777777" w:rsidR="00AF3715" w:rsidRPr="00AF3715" w:rsidRDefault="00AF3715" w:rsidP="00AF3715">
      <w:r w:rsidRPr="00AF3715">
        <w:rPr>
          <w:b/>
          <w:bCs/>
        </w:rPr>
        <w:t>Data Dictionary:</w:t>
      </w:r>
      <w:r w:rsidRPr="00AF3715">
        <w:t xml:space="preserve"> Key variables include demographics (age, gender, race), criminal history, mental health status, and incident specifics (location, number of victims).</w:t>
      </w:r>
    </w:p>
    <w:p w14:paraId="04653D24" w14:textId="77777777" w:rsidR="00AF3715" w:rsidRPr="00AF3715" w:rsidRDefault="00AF3715" w:rsidP="00AF3715">
      <w:pPr>
        <w:rPr>
          <w:b/>
          <w:bCs/>
        </w:rPr>
      </w:pPr>
      <w:r w:rsidRPr="00AF3715">
        <w:rPr>
          <w:b/>
          <w:bCs/>
        </w:rPr>
        <w:t>Methods</w:t>
      </w:r>
    </w:p>
    <w:p w14:paraId="3AE751D0" w14:textId="77777777" w:rsidR="00AF3715" w:rsidRPr="00AF3715" w:rsidRDefault="00AF3715" w:rsidP="00AF3715">
      <w:pPr>
        <w:numPr>
          <w:ilvl w:val="0"/>
          <w:numId w:val="15"/>
        </w:numPr>
      </w:pPr>
      <w:r w:rsidRPr="00AF3715">
        <w:rPr>
          <w:b/>
          <w:bCs/>
        </w:rPr>
        <w:t>Exploratory Data Analysis (EDA):</w:t>
      </w:r>
      <w:r w:rsidRPr="00AF3715">
        <w:t xml:space="preserve"> Used to identify missing values, data distribution, and initial trends.</w:t>
      </w:r>
    </w:p>
    <w:p w14:paraId="573A7A31" w14:textId="77777777" w:rsidR="00AF3715" w:rsidRPr="00AF3715" w:rsidRDefault="00AF3715" w:rsidP="00AF3715">
      <w:pPr>
        <w:numPr>
          <w:ilvl w:val="0"/>
          <w:numId w:val="15"/>
        </w:numPr>
      </w:pPr>
      <w:r w:rsidRPr="00AF3715">
        <w:rPr>
          <w:b/>
          <w:bCs/>
        </w:rPr>
        <w:t>Machine Learning Models:</w:t>
      </w:r>
      <w:r w:rsidRPr="00AF3715">
        <w:t xml:space="preserve"> Implemented Neural Networks, Random Forest, Support Vector Machine (SVM), and </w:t>
      </w:r>
      <w:proofErr w:type="spellStart"/>
      <w:r w:rsidRPr="00AF3715">
        <w:t>XGBoost</w:t>
      </w:r>
      <w:proofErr w:type="spellEnd"/>
      <w:r w:rsidRPr="00AF3715">
        <w:t xml:space="preserve"> for predictive analysis.</w:t>
      </w:r>
    </w:p>
    <w:p w14:paraId="796E9DA3" w14:textId="77777777" w:rsidR="00AF3715" w:rsidRPr="00AF3715" w:rsidRDefault="00AF3715" w:rsidP="00AF3715">
      <w:pPr>
        <w:numPr>
          <w:ilvl w:val="0"/>
          <w:numId w:val="15"/>
        </w:numPr>
      </w:pPr>
      <w:r w:rsidRPr="00AF3715">
        <w:rPr>
          <w:b/>
          <w:bCs/>
        </w:rPr>
        <w:t>Visualization:</w:t>
      </w:r>
      <w:r w:rsidRPr="00AF3715">
        <w:t xml:space="preserve"> Charts and graphs to illustrate key findings.</w:t>
      </w:r>
    </w:p>
    <w:p w14:paraId="23A26F60" w14:textId="77777777" w:rsidR="00AF3715" w:rsidRPr="00AF3715" w:rsidRDefault="00AF3715" w:rsidP="00AF3715">
      <w:pPr>
        <w:rPr>
          <w:b/>
          <w:bCs/>
        </w:rPr>
      </w:pPr>
      <w:r w:rsidRPr="00AF3715">
        <w:rPr>
          <w:b/>
          <w:bCs/>
        </w:rPr>
        <w:t>Analysis</w:t>
      </w:r>
    </w:p>
    <w:p w14:paraId="299784C7" w14:textId="77777777" w:rsidR="00AF3715" w:rsidRPr="00AF3715" w:rsidRDefault="00AF3715" w:rsidP="00AF3715">
      <w:pPr>
        <w:numPr>
          <w:ilvl w:val="0"/>
          <w:numId w:val="16"/>
        </w:numPr>
      </w:pPr>
      <w:r w:rsidRPr="00AF3715">
        <w:rPr>
          <w:b/>
          <w:bCs/>
        </w:rPr>
        <w:t>Neural Network:</w:t>
      </w:r>
      <w:r w:rsidRPr="00AF3715">
        <w:t xml:space="preserve"> Achieved an accuracy of 12.5%.</w:t>
      </w:r>
    </w:p>
    <w:p w14:paraId="34CD8409" w14:textId="77777777" w:rsidR="00AF3715" w:rsidRPr="00AF3715" w:rsidRDefault="00AF3715" w:rsidP="00AF3715">
      <w:pPr>
        <w:numPr>
          <w:ilvl w:val="0"/>
          <w:numId w:val="16"/>
        </w:numPr>
      </w:pPr>
      <w:r w:rsidRPr="00AF3715">
        <w:rPr>
          <w:b/>
          <w:bCs/>
        </w:rPr>
        <w:t>Random Forest:</w:t>
      </w:r>
      <w:r w:rsidRPr="00AF3715">
        <w:t xml:space="preserve"> Improved accuracy to 42.5%.</w:t>
      </w:r>
    </w:p>
    <w:p w14:paraId="4B4F1A85" w14:textId="77777777" w:rsidR="00AF3715" w:rsidRPr="00AF3715" w:rsidRDefault="00AF3715" w:rsidP="00AF3715">
      <w:pPr>
        <w:numPr>
          <w:ilvl w:val="0"/>
          <w:numId w:val="16"/>
        </w:numPr>
      </w:pPr>
      <w:r w:rsidRPr="00AF3715">
        <w:rPr>
          <w:b/>
          <w:bCs/>
        </w:rPr>
        <w:t>SVM:</w:t>
      </w:r>
      <w:r w:rsidRPr="00AF3715">
        <w:t xml:space="preserve"> Reached 27.5% accuracy.</w:t>
      </w:r>
    </w:p>
    <w:p w14:paraId="34B94492" w14:textId="77777777" w:rsidR="00AF3715" w:rsidRPr="00AF3715" w:rsidRDefault="00AF3715" w:rsidP="00AF3715">
      <w:pPr>
        <w:numPr>
          <w:ilvl w:val="0"/>
          <w:numId w:val="16"/>
        </w:numPr>
      </w:pPr>
      <w:proofErr w:type="spellStart"/>
      <w:r w:rsidRPr="00AF3715">
        <w:rPr>
          <w:b/>
          <w:bCs/>
        </w:rPr>
        <w:t>XGBoost</w:t>
      </w:r>
      <w:proofErr w:type="spellEnd"/>
      <w:r w:rsidRPr="00AF3715">
        <w:rPr>
          <w:b/>
          <w:bCs/>
        </w:rPr>
        <w:t>:</w:t>
      </w:r>
      <w:r w:rsidRPr="00AF3715">
        <w:t xml:space="preserve"> Highest accuracy at 57.5%, identifying key predictors such as mental health history and prior criminal activity.</w:t>
      </w:r>
    </w:p>
    <w:p w14:paraId="4288703A" w14:textId="77777777" w:rsidR="00AF3715" w:rsidRPr="00AF3715" w:rsidRDefault="00AF3715" w:rsidP="00AF3715">
      <w:pPr>
        <w:rPr>
          <w:b/>
          <w:bCs/>
        </w:rPr>
      </w:pPr>
      <w:r w:rsidRPr="00AF3715">
        <w:rPr>
          <w:b/>
          <w:bCs/>
        </w:rPr>
        <w:t>Conclusion</w:t>
      </w:r>
    </w:p>
    <w:p w14:paraId="07463D16" w14:textId="77777777" w:rsidR="00AF3715" w:rsidRPr="00AF3715" w:rsidRDefault="00AF3715" w:rsidP="00AF3715">
      <w:r w:rsidRPr="00AF3715">
        <w:t xml:space="preserve">The analysis indicates that certain demographic and behavioral factors may be predictive of mass shooting incidents. </w:t>
      </w:r>
      <w:proofErr w:type="spellStart"/>
      <w:r w:rsidRPr="00AF3715">
        <w:t>XGBoost</w:t>
      </w:r>
      <w:proofErr w:type="spellEnd"/>
      <w:r w:rsidRPr="00AF3715">
        <w:t xml:space="preserve"> outperformed other models, suggesting the value of gradient boosting techniques in this context.</w:t>
      </w:r>
    </w:p>
    <w:p w14:paraId="335A35E8" w14:textId="77777777" w:rsidR="00AF3715" w:rsidRPr="00AF3715" w:rsidRDefault="00AF3715" w:rsidP="00AF3715">
      <w:pPr>
        <w:rPr>
          <w:b/>
          <w:bCs/>
        </w:rPr>
      </w:pPr>
      <w:r w:rsidRPr="00AF3715">
        <w:rPr>
          <w:b/>
          <w:bCs/>
        </w:rPr>
        <w:lastRenderedPageBreak/>
        <w:t>Assumptions</w:t>
      </w:r>
    </w:p>
    <w:p w14:paraId="26D2D3E2" w14:textId="77777777" w:rsidR="00AF3715" w:rsidRPr="00AF3715" w:rsidRDefault="00AF3715" w:rsidP="00AF3715">
      <w:r w:rsidRPr="00AF3715">
        <w:t>The analysis assumes that the dataset accurately represents real-world incidents, including all relevant variables necessary for predictive modeling. It is also assumed that the model features sufficiently capture the dynamics influencing mass shooting events, and that the data preprocessing steps do not introduce significant biases affecting the results.</w:t>
      </w:r>
    </w:p>
    <w:p w14:paraId="01174D56" w14:textId="77777777" w:rsidR="00AF3715" w:rsidRPr="00AF3715" w:rsidRDefault="00AF3715" w:rsidP="00AF3715">
      <w:pPr>
        <w:rPr>
          <w:b/>
          <w:bCs/>
        </w:rPr>
      </w:pPr>
      <w:r w:rsidRPr="00AF3715">
        <w:rPr>
          <w:b/>
          <w:bCs/>
        </w:rPr>
        <w:t>Limitations</w:t>
      </w:r>
    </w:p>
    <w:p w14:paraId="75FE939C" w14:textId="77777777" w:rsidR="00AF3715" w:rsidRPr="00AF3715" w:rsidRDefault="00AF3715" w:rsidP="00AF3715">
      <w:r w:rsidRPr="00AF3715">
        <w:t>This study faces limitations primarily related to data quality, including missing data and potential reporting biases. The findings may not be fully generalizable beyond the dataset's scope, and the predictive models may not account for all possible contributing factors due to data constraints. Additionally, the models' performance is limited by the size and diversity of the dataset.</w:t>
      </w:r>
    </w:p>
    <w:p w14:paraId="4271D0CB" w14:textId="77777777" w:rsidR="00AF3715" w:rsidRPr="00AF3715" w:rsidRDefault="00AF3715" w:rsidP="00AF3715">
      <w:pPr>
        <w:rPr>
          <w:b/>
          <w:bCs/>
        </w:rPr>
      </w:pPr>
      <w:r w:rsidRPr="00AF3715">
        <w:rPr>
          <w:b/>
          <w:bCs/>
        </w:rPr>
        <w:t>Challenges</w:t>
      </w:r>
    </w:p>
    <w:p w14:paraId="2363CA33" w14:textId="77777777" w:rsidR="00AF3715" w:rsidRPr="00AF3715" w:rsidRDefault="00AF3715" w:rsidP="00AF3715">
      <w:r w:rsidRPr="00AF3715">
        <w:t>Key challenges in this analysis include ensuring data completeness and quality, addressing missing values, and managing the ethical implications of predictive modeling in sensitive contexts. Technical challenges also involve optimizing model performance given the constraints of the dataset and balancing the trade-offs between model complexity and interpretability.</w:t>
      </w:r>
    </w:p>
    <w:p w14:paraId="4650C0D2" w14:textId="77777777" w:rsidR="00AF3715" w:rsidRPr="00AF3715" w:rsidRDefault="00AF3715" w:rsidP="00AF3715">
      <w:pPr>
        <w:rPr>
          <w:b/>
          <w:bCs/>
        </w:rPr>
      </w:pPr>
      <w:r w:rsidRPr="00AF3715">
        <w:rPr>
          <w:b/>
          <w:bCs/>
        </w:rPr>
        <w:t>Future Uses/Additional Applications</w:t>
      </w:r>
    </w:p>
    <w:p w14:paraId="23021E45" w14:textId="77777777" w:rsidR="00AF3715" w:rsidRPr="00AF3715" w:rsidRDefault="00AF3715" w:rsidP="00AF3715">
      <w:r w:rsidRPr="00AF3715">
        <w:t>Future applications of this research could involve enhancing predictive models with additional data sources, such as real-time behavioral indicators and socio-economic data. These models could be integrated into risk assessment tools for law enforcement agencies, aiding in the early identification of potential threats and informing targeted intervention strategies.</w:t>
      </w:r>
    </w:p>
    <w:p w14:paraId="234FF8B6" w14:textId="77777777" w:rsidR="00AF3715" w:rsidRPr="00AF3715" w:rsidRDefault="00AF3715" w:rsidP="00AF3715">
      <w:pPr>
        <w:rPr>
          <w:b/>
          <w:bCs/>
        </w:rPr>
      </w:pPr>
      <w:r w:rsidRPr="00AF3715">
        <w:rPr>
          <w:b/>
          <w:bCs/>
        </w:rPr>
        <w:t>Recommendations</w:t>
      </w:r>
    </w:p>
    <w:p w14:paraId="4E052812" w14:textId="77777777" w:rsidR="00AF3715" w:rsidRPr="00AF3715" w:rsidRDefault="00AF3715" w:rsidP="00AF3715">
      <w:r w:rsidRPr="00AF3715">
        <w:t>To improve future analyses, it is recommended to focus on enhancing data collection methods to capture more comprehensive and high-quality data. Incorporating additional socio-economic, psychological, and environmental variables could enrich the models. Collaboration with public safety organizations and interdisciplinary research teams is also recommended to ensure holistic approaches to data analysis and interpretation.</w:t>
      </w:r>
    </w:p>
    <w:p w14:paraId="36DF1F18" w14:textId="77777777" w:rsidR="00AF3715" w:rsidRPr="00AF3715" w:rsidRDefault="00AF3715" w:rsidP="00AF3715">
      <w:pPr>
        <w:rPr>
          <w:b/>
          <w:bCs/>
        </w:rPr>
      </w:pPr>
      <w:r w:rsidRPr="00AF3715">
        <w:rPr>
          <w:b/>
          <w:bCs/>
        </w:rPr>
        <w:t>Implementation Plan</w:t>
      </w:r>
    </w:p>
    <w:p w14:paraId="28B8AC6B" w14:textId="77777777" w:rsidR="00AF3715" w:rsidRPr="00AF3715" w:rsidRDefault="00AF3715" w:rsidP="00AF3715">
      <w:r w:rsidRPr="00AF3715">
        <w:t>The implementation plan involves collaborating with public safety agencies for data sharing and validation. Development of user-friendly dashboards for real-time data visualization and risk assessment is planned, leveraging advanced analytics platforms. Continuous model evaluation and updates based on new data inputs will ensure the relevance and accuracy of predictive outcomes.</w:t>
      </w:r>
    </w:p>
    <w:p w14:paraId="4FBB5066" w14:textId="77777777" w:rsidR="00AF3715" w:rsidRPr="00AF3715" w:rsidRDefault="00AF3715" w:rsidP="00AF3715">
      <w:pPr>
        <w:rPr>
          <w:b/>
          <w:bCs/>
        </w:rPr>
      </w:pPr>
      <w:r w:rsidRPr="00AF3715">
        <w:rPr>
          <w:b/>
          <w:bCs/>
        </w:rPr>
        <w:t>Ethical Assessment</w:t>
      </w:r>
    </w:p>
    <w:p w14:paraId="6008367D" w14:textId="77777777" w:rsidR="00AF3715" w:rsidRPr="00AF3715" w:rsidRDefault="00AF3715" w:rsidP="00AF3715">
      <w:r w:rsidRPr="00AF3715">
        <w:t xml:space="preserve">Ethical considerations are paramount in this analysis. Ensuring data privacy and the ethical use of predictive models is critical to prevent misuse or unintended consequences. It is essential to avoid stigmatization of individuals based on model predictions, and to implement safeguards that promote responsible data governance and transparency in model </w:t>
      </w:r>
      <w:proofErr w:type="gramStart"/>
      <w:r w:rsidRPr="00AF3715">
        <w:t>application</w:t>
      </w:r>
      <w:proofErr w:type="gramEnd"/>
      <w:r w:rsidRPr="00AF3715">
        <w:t>.</w:t>
      </w:r>
    </w:p>
    <w:p w14:paraId="026A702E" w14:textId="77777777" w:rsidR="00AF3715" w:rsidRPr="00AF3715" w:rsidRDefault="00AF3715" w:rsidP="00AF3715"/>
    <w:p w14:paraId="064D9B11" w14:textId="2CBDA4DD" w:rsidR="00AF3715" w:rsidRPr="00AF3715" w:rsidRDefault="00AF3715" w:rsidP="00AF3715">
      <w:pPr>
        <w:rPr>
          <w:b/>
          <w:bCs/>
        </w:rPr>
      </w:pPr>
      <w:r w:rsidRPr="00AF3715">
        <w:rPr>
          <w:b/>
          <w:bCs/>
        </w:rPr>
        <w:lastRenderedPageBreak/>
        <w:t>Appendix</w:t>
      </w:r>
    </w:p>
    <w:p w14:paraId="13166E48" w14:textId="3898A391" w:rsidR="00AF3715" w:rsidRDefault="00AF3715" w:rsidP="00AF3715">
      <w:r w:rsidRPr="00AF3715">
        <w:drawing>
          <wp:inline distT="0" distB="0" distL="0" distR="0" wp14:anchorId="52C7C18C" wp14:editId="7EC3BD7B">
            <wp:extent cx="5943600" cy="3127375"/>
            <wp:effectExtent l="0" t="0" r="0" b="0"/>
            <wp:docPr id="1503957575"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57575" name="Picture 1" descr="A graph with blue and white bars&#10;&#10;Description automatically generated"/>
                    <pic:cNvPicPr/>
                  </pic:nvPicPr>
                  <pic:blipFill>
                    <a:blip r:embed="rId5"/>
                    <a:stretch>
                      <a:fillRect/>
                    </a:stretch>
                  </pic:blipFill>
                  <pic:spPr>
                    <a:xfrm>
                      <a:off x="0" y="0"/>
                      <a:ext cx="5943600" cy="3127375"/>
                    </a:xfrm>
                    <a:prstGeom prst="rect">
                      <a:avLst/>
                    </a:prstGeom>
                  </pic:spPr>
                </pic:pic>
              </a:graphicData>
            </a:graphic>
          </wp:inline>
        </w:drawing>
      </w:r>
    </w:p>
    <w:p w14:paraId="2CAD76A5" w14:textId="4B98708C" w:rsidR="00AF3715" w:rsidRDefault="00AF3715" w:rsidP="00AF3715">
      <w:r w:rsidRPr="00AF3715">
        <w:drawing>
          <wp:inline distT="0" distB="0" distL="0" distR="0" wp14:anchorId="32229988" wp14:editId="4C1DD2C2">
            <wp:extent cx="5943600" cy="1925320"/>
            <wp:effectExtent l="0" t="0" r="0" b="0"/>
            <wp:docPr id="151890698"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0698" name="Picture 1" descr="A map of the united states&#10;&#10;Description automatically generated"/>
                    <pic:cNvPicPr/>
                  </pic:nvPicPr>
                  <pic:blipFill>
                    <a:blip r:embed="rId6"/>
                    <a:stretch>
                      <a:fillRect/>
                    </a:stretch>
                  </pic:blipFill>
                  <pic:spPr>
                    <a:xfrm>
                      <a:off x="0" y="0"/>
                      <a:ext cx="5943600" cy="1925320"/>
                    </a:xfrm>
                    <a:prstGeom prst="rect">
                      <a:avLst/>
                    </a:prstGeom>
                  </pic:spPr>
                </pic:pic>
              </a:graphicData>
            </a:graphic>
          </wp:inline>
        </w:drawing>
      </w:r>
    </w:p>
    <w:p w14:paraId="796B5A87" w14:textId="2C878498" w:rsidR="00AF3715" w:rsidRDefault="00AF3715" w:rsidP="00AF3715">
      <w:r w:rsidRPr="00AF3715">
        <w:drawing>
          <wp:inline distT="0" distB="0" distL="0" distR="0" wp14:anchorId="65F6950E" wp14:editId="336C6A60">
            <wp:extent cx="4104904" cy="2593633"/>
            <wp:effectExtent l="0" t="0" r="0" b="0"/>
            <wp:docPr id="447340454"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40454" name="Picture 1" descr="A graph with blue bars&#10;&#10;Description automatically generated"/>
                    <pic:cNvPicPr/>
                  </pic:nvPicPr>
                  <pic:blipFill>
                    <a:blip r:embed="rId7"/>
                    <a:stretch>
                      <a:fillRect/>
                    </a:stretch>
                  </pic:blipFill>
                  <pic:spPr>
                    <a:xfrm>
                      <a:off x="0" y="0"/>
                      <a:ext cx="4132101" cy="2610817"/>
                    </a:xfrm>
                    <a:prstGeom prst="rect">
                      <a:avLst/>
                    </a:prstGeom>
                  </pic:spPr>
                </pic:pic>
              </a:graphicData>
            </a:graphic>
          </wp:inline>
        </w:drawing>
      </w:r>
    </w:p>
    <w:p w14:paraId="28DAE712" w14:textId="19C26AA8" w:rsidR="00AF3715" w:rsidRDefault="00AF3715" w:rsidP="00AF3715">
      <w:r w:rsidRPr="00AF3715">
        <w:lastRenderedPageBreak/>
        <w:drawing>
          <wp:inline distT="0" distB="0" distL="0" distR="0" wp14:anchorId="52828160" wp14:editId="74DFCF8E">
            <wp:extent cx="2677212" cy="2940357"/>
            <wp:effectExtent l="0" t="0" r="0" b="0"/>
            <wp:docPr id="106157425" name="Picture 1" descr="A blue and orang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7425" name="Picture 1" descr="A blue and orange circle with text&#10;&#10;Description automatically generated"/>
                    <pic:cNvPicPr/>
                  </pic:nvPicPr>
                  <pic:blipFill>
                    <a:blip r:embed="rId8"/>
                    <a:stretch>
                      <a:fillRect/>
                    </a:stretch>
                  </pic:blipFill>
                  <pic:spPr>
                    <a:xfrm>
                      <a:off x="0" y="0"/>
                      <a:ext cx="2689266" cy="2953595"/>
                    </a:xfrm>
                    <a:prstGeom prst="rect">
                      <a:avLst/>
                    </a:prstGeom>
                  </pic:spPr>
                </pic:pic>
              </a:graphicData>
            </a:graphic>
          </wp:inline>
        </w:drawing>
      </w:r>
    </w:p>
    <w:p w14:paraId="7DA9F76B" w14:textId="04957BB3" w:rsidR="00AF3715" w:rsidRDefault="00AF3715" w:rsidP="00AF3715">
      <w:r w:rsidRPr="00AF3715">
        <w:drawing>
          <wp:inline distT="0" distB="0" distL="0" distR="0" wp14:anchorId="75B7356D" wp14:editId="7D53A633">
            <wp:extent cx="4483619" cy="2498085"/>
            <wp:effectExtent l="0" t="0" r="0" b="0"/>
            <wp:docPr id="1993749493" name="Picture 1"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49493" name="Picture 1" descr="A graph with blue bars&#10;&#10;Description automatically generated with medium confidence"/>
                    <pic:cNvPicPr/>
                  </pic:nvPicPr>
                  <pic:blipFill>
                    <a:blip r:embed="rId9"/>
                    <a:stretch>
                      <a:fillRect/>
                    </a:stretch>
                  </pic:blipFill>
                  <pic:spPr>
                    <a:xfrm>
                      <a:off x="0" y="0"/>
                      <a:ext cx="4495164" cy="2504518"/>
                    </a:xfrm>
                    <a:prstGeom prst="rect">
                      <a:avLst/>
                    </a:prstGeom>
                  </pic:spPr>
                </pic:pic>
              </a:graphicData>
            </a:graphic>
          </wp:inline>
        </w:drawing>
      </w:r>
    </w:p>
    <w:p w14:paraId="038C69A6" w14:textId="0104BE1E" w:rsidR="00AF3715" w:rsidRDefault="00AF3715" w:rsidP="00AF3715">
      <w:r w:rsidRPr="00AF3715">
        <w:drawing>
          <wp:inline distT="0" distB="0" distL="0" distR="0" wp14:anchorId="2DFE2B30" wp14:editId="2AE42DED">
            <wp:extent cx="4908526" cy="2321586"/>
            <wp:effectExtent l="0" t="0" r="0" b="0"/>
            <wp:docPr id="81123280" name="Picture 1" descr="A graph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3280" name="Picture 1" descr="A graph with text overlay&#10;&#10;Description automatically generated"/>
                    <pic:cNvPicPr/>
                  </pic:nvPicPr>
                  <pic:blipFill>
                    <a:blip r:embed="rId10"/>
                    <a:stretch>
                      <a:fillRect/>
                    </a:stretch>
                  </pic:blipFill>
                  <pic:spPr>
                    <a:xfrm>
                      <a:off x="0" y="0"/>
                      <a:ext cx="4922811" cy="2328342"/>
                    </a:xfrm>
                    <a:prstGeom prst="rect">
                      <a:avLst/>
                    </a:prstGeom>
                  </pic:spPr>
                </pic:pic>
              </a:graphicData>
            </a:graphic>
          </wp:inline>
        </w:drawing>
      </w:r>
    </w:p>
    <w:p w14:paraId="543DA4C4" w14:textId="0842BCEF" w:rsidR="00F80559" w:rsidRDefault="00F80559" w:rsidP="00AF3715">
      <w:r w:rsidRPr="00F80559">
        <w:lastRenderedPageBreak/>
        <w:drawing>
          <wp:inline distT="0" distB="0" distL="0" distR="0" wp14:anchorId="0356E2E3" wp14:editId="58A71612">
            <wp:extent cx="5943600" cy="2668270"/>
            <wp:effectExtent l="0" t="0" r="0" b="0"/>
            <wp:docPr id="2120048379" name="Picture 1" descr="A blue circle with purple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48379" name="Picture 1" descr="A blue circle with purple and yellow text&#10;&#10;Description automatically generated"/>
                    <pic:cNvPicPr/>
                  </pic:nvPicPr>
                  <pic:blipFill>
                    <a:blip r:embed="rId11"/>
                    <a:stretch>
                      <a:fillRect/>
                    </a:stretch>
                  </pic:blipFill>
                  <pic:spPr>
                    <a:xfrm>
                      <a:off x="0" y="0"/>
                      <a:ext cx="5943600" cy="2668270"/>
                    </a:xfrm>
                    <a:prstGeom prst="rect">
                      <a:avLst/>
                    </a:prstGeom>
                  </pic:spPr>
                </pic:pic>
              </a:graphicData>
            </a:graphic>
          </wp:inline>
        </w:drawing>
      </w:r>
    </w:p>
    <w:p w14:paraId="1F2B3A96" w14:textId="351C88AA" w:rsidR="00F80559" w:rsidRDefault="00F80559" w:rsidP="00AF3715">
      <w:r w:rsidRPr="00F80559">
        <w:drawing>
          <wp:inline distT="0" distB="0" distL="0" distR="0" wp14:anchorId="22B3B4EE" wp14:editId="5E9FA9CD">
            <wp:extent cx="5943600" cy="2722245"/>
            <wp:effectExtent l="0" t="0" r="0" b="0"/>
            <wp:docPr id="70566498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64987" name="Picture 1" descr="A graph with blue lines&#10;&#10;Description automatically generated"/>
                    <pic:cNvPicPr/>
                  </pic:nvPicPr>
                  <pic:blipFill>
                    <a:blip r:embed="rId12"/>
                    <a:stretch>
                      <a:fillRect/>
                    </a:stretch>
                  </pic:blipFill>
                  <pic:spPr>
                    <a:xfrm>
                      <a:off x="0" y="0"/>
                      <a:ext cx="5943600" cy="2722245"/>
                    </a:xfrm>
                    <a:prstGeom prst="rect">
                      <a:avLst/>
                    </a:prstGeom>
                  </pic:spPr>
                </pic:pic>
              </a:graphicData>
            </a:graphic>
          </wp:inline>
        </w:drawing>
      </w:r>
    </w:p>
    <w:p w14:paraId="332CB013" w14:textId="7E8C534F" w:rsidR="00F80559" w:rsidRDefault="00F80559" w:rsidP="00AF3715">
      <w:r w:rsidRPr="00F80559">
        <w:drawing>
          <wp:inline distT="0" distB="0" distL="0" distR="0" wp14:anchorId="68650B3D" wp14:editId="4550DCE6">
            <wp:extent cx="4099503" cy="2259982"/>
            <wp:effectExtent l="0" t="0" r="0" b="0"/>
            <wp:docPr id="745633339" name="Picture 1"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33339" name="Picture 1" descr="A graph with blue rectangular bars&#10;&#10;Description automatically generated with medium confidence"/>
                    <pic:cNvPicPr/>
                  </pic:nvPicPr>
                  <pic:blipFill>
                    <a:blip r:embed="rId13"/>
                    <a:stretch>
                      <a:fillRect/>
                    </a:stretch>
                  </pic:blipFill>
                  <pic:spPr>
                    <a:xfrm>
                      <a:off x="0" y="0"/>
                      <a:ext cx="4112520" cy="2267158"/>
                    </a:xfrm>
                    <a:prstGeom prst="rect">
                      <a:avLst/>
                    </a:prstGeom>
                  </pic:spPr>
                </pic:pic>
              </a:graphicData>
            </a:graphic>
          </wp:inline>
        </w:drawing>
      </w:r>
    </w:p>
    <w:p w14:paraId="4207B6B6" w14:textId="603A330F" w:rsidR="00F80559" w:rsidRDefault="00F80559" w:rsidP="00AF3715">
      <w:r w:rsidRPr="00F80559">
        <w:lastRenderedPageBreak/>
        <w:drawing>
          <wp:inline distT="0" distB="0" distL="0" distR="0" wp14:anchorId="33C59FD7" wp14:editId="59B8BA40">
            <wp:extent cx="3552223" cy="2522610"/>
            <wp:effectExtent l="0" t="0" r="0" b="0"/>
            <wp:docPr id="1962258333" name="Picture 1" descr="A graph showing the tim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258333" name="Picture 1" descr="A graph showing the time line&#10;&#10;Description automatically generated"/>
                    <pic:cNvPicPr/>
                  </pic:nvPicPr>
                  <pic:blipFill>
                    <a:blip r:embed="rId14"/>
                    <a:stretch>
                      <a:fillRect/>
                    </a:stretch>
                  </pic:blipFill>
                  <pic:spPr>
                    <a:xfrm>
                      <a:off x="0" y="0"/>
                      <a:ext cx="3567084" cy="2533164"/>
                    </a:xfrm>
                    <a:prstGeom prst="rect">
                      <a:avLst/>
                    </a:prstGeom>
                  </pic:spPr>
                </pic:pic>
              </a:graphicData>
            </a:graphic>
          </wp:inline>
        </w:drawing>
      </w:r>
    </w:p>
    <w:p w14:paraId="610E72E1" w14:textId="51088107" w:rsidR="00F80559" w:rsidRDefault="00F80559" w:rsidP="00AF3715">
      <w:r w:rsidRPr="00F80559">
        <w:drawing>
          <wp:inline distT="0" distB="0" distL="0" distR="0" wp14:anchorId="4E4AD836" wp14:editId="22A76C32">
            <wp:extent cx="3409454" cy="2459834"/>
            <wp:effectExtent l="0" t="0" r="0" b="0"/>
            <wp:docPr id="1623701515" name="Picture 1" descr="A graph of a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01515" name="Picture 1" descr="A graph of a number of years&#10;&#10;Description automatically generated"/>
                    <pic:cNvPicPr/>
                  </pic:nvPicPr>
                  <pic:blipFill>
                    <a:blip r:embed="rId15"/>
                    <a:stretch>
                      <a:fillRect/>
                    </a:stretch>
                  </pic:blipFill>
                  <pic:spPr>
                    <a:xfrm>
                      <a:off x="0" y="0"/>
                      <a:ext cx="3427295" cy="2472706"/>
                    </a:xfrm>
                    <a:prstGeom prst="rect">
                      <a:avLst/>
                    </a:prstGeom>
                  </pic:spPr>
                </pic:pic>
              </a:graphicData>
            </a:graphic>
          </wp:inline>
        </w:drawing>
      </w:r>
    </w:p>
    <w:p w14:paraId="01162245" w14:textId="070CDA11" w:rsidR="00AF3715" w:rsidRPr="00AF3715" w:rsidRDefault="00AF3715" w:rsidP="00AF3715">
      <w:pPr>
        <w:rPr>
          <w:b/>
          <w:bCs/>
        </w:rPr>
      </w:pPr>
      <w:r w:rsidRPr="00AF3715">
        <w:rPr>
          <w:b/>
          <w:bCs/>
        </w:rPr>
        <w:t>10 Audience Questions</w:t>
      </w:r>
    </w:p>
    <w:p w14:paraId="64A3A7A9" w14:textId="77777777" w:rsidR="00B55E27" w:rsidRDefault="00B55E27" w:rsidP="00B55E27">
      <w:pPr>
        <w:numPr>
          <w:ilvl w:val="0"/>
          <w:numId w:val="25"/>
        </w:numPr>
      </w:pPr>
      <w:r w:rsidRPr="00B55E27">
        <w:rPr>
          <w:b/>
          <w:bCs/>
        </w:rPr>
        <w:t>How was the data cleaned and processed?</w:t>
      </w:r>
      <w:r>
        <w:t xml:space="preserve"> The dataset underwent extensive preprocessing, including handling missing values through imputation or removal of columns with excessive missing data. Unnecessary columns were dropped, categorical variables were encoded, and numerical features were standardized where necessary. The final dataset was structured to ensure compatibility with machine learning models.</w:t>
      </w:r>
    </w:p>
    <w:p w14:paraId="7563E4E5" w14:textId="77777777" w:rsidR="00B55E27" w:rsidRDefault="00B55E27" w:rsidP="00B55E27">
      <w:pPr>
        <w:numPr>
          <w:ilvl w:val="0"/>
          <w:numId w:val="25"/>
        </w:numPr>
      </w:pPr>
      <w:r w:rsidRPr="00B55E27">
        <w:rPr>
          <w:b/>
          <w:bCs/>
        </w:rPr>
        <w:t>What factors had the most significant predictive power?</w:t>
      </w:r>
      <w:r>
        <w:t xml:space="preserve"> The </w:t>
      </w:r>
      <w:proofErr w:type="spellStart"/>
      <w:r>
        <w:t>XGBoost</w:t>
      </w:r>
      <w:proofErr w:type="spellEnd"/>
      <w:r>
        <w:t xml:space="preserve"> model identified key predictors, including mental health history, prior criminal activity, history of domestic abuse, and demographic factors such as age and gender. These features had the highest impact on classification accuracy and predictive insights.</w:t>
      </w:r>
    </w:p>
    <w:p w14:paraId="1451119E" w14:textId="4D1A8852" w:rsidR="00B55E27" w:rsidRDefault="00B55E27" w:rsidP="00B55E27">
      <w:pPr>
        <w:numPr>
          <w:ilvl w:val="0"/>
          <w:numId w:val="25"/>
        </w:numPr>
      </w:pPr>
      <w:r w:rsidRPr="00B55E27">
        <w:rPr>
          <w:b/>
          <w:bCs/>
        </w:rPr>
        <w:t>How can these models be used in real-world applications?</w:t>
      </w:r>
      <w:r>
        <w:t xml:space="preserve"> These models can assist law enforcement agencies and policymakers in identifying risk factors for mass shootings, aiding in early intervention strategies</w:t>
      </w:r>
      <w:r>
        <w:t>, and training in handling mass shootings</w:t>
      </w:r>
      <w:r>
        <w:t>. However, they must be used ethically, ensuring they do not contribute to biased or unjust predictive policing practices.</w:t>
      </w:r>
    </w:p>
    <w:p w14:paraId="051D8796" w14:textId="77777777" w:rsidR="00B55E27" w:rsidRDefault="00B55E27" w:rsidP="00B55E27">
      <w:pPr>
        <w:numPr>
          <w:ilvl w:val="0"/>
          <w:numId w:val="25"/>
        </w:numPr>
      </w:pPr>
      <w:r w:rsidRPr="00B55E27">
        <w:rPr>
          <w:b/>
          <w:bCs/>
        </w:rPr>
        <w:lastRenderedPageBreak/>
        <w:t>What are the ethical implications of predictive policing?</w:t>
      </w:r>
      <w:r>
        <w:t xml:space="preserve"> Predictive policing raises concerns regarding privacy, bias, and potential stigmatization of individuals based on demographic or behavioral data. Ensuring fairness and transparency in model development and application is crucial to preventing misuse.</w:t>
      </w:r>
    </w:p>
    <w:p w14:paraId="58E726E9" w14:textId="368B9192" w:rsidR="00B55E27" w:rsidRDefault="00B55E27" w:rsidP="00B55E27">
      <w:pPr>
        <w:numPr>
          <w:ilvl w:val="0"/>
          <w:numId w:val="25"/>
        </w:numPr>
      </w:pPr>
      <w:r w:rsidRPr="00B55E27">
        <w:rPr>
          <w:b/>
          <w:bCs/>
        </w:rPr>
        <w:t xml:space="preserve">How </w:t>
      </w:r>
      <w:proofErr w:type="gramStart"/>
      <w:r w:rsidRPr="00B55E27">
        <w:rPr>
          <w:b/>
          <w:bCs/>
        </w:rPr>
        <w:t>do</w:t>
      </w:r>
      <w:proofErr w:type="gramEnd"/>
      <w:r w:rsidRPr="00B55E27">
        <w:rPr>
          <w:b/>
          <w:bCs/>
        </w:rPr>
        <w:t xml:space="preserve"> missing data affect the analysis?</w:t>
      </w:r>
      <w:r>
        <w:t xml:space="preserve"> Missing data can introduce biases and reduce model accuracy. To address this, missing values were handled using imputation for key variables and removal of features with excessive missing data. </w:t>
      </w:r>
    </w:p>
    <w:p w14:paraId="36CC92EF" w14:textId="77777777" w:rsidR="00B55E27" w:rsidRDefault="00B55E27" w:rsidP="00B55E27">
      <w:pPr>
        <w:numPr>
          <w:ilvl w:val="0"/>
          <w:numId w:val="25"/>
        </w:numPr>
      </w:pPr>
      <w:r w:rsidRPr="00B55E27">
        <w:rPr>
          <w:b/>
          <w:bCs/>
        </w:rPr>
        <w:t>What measures were taken to ensure data privacy?</w:t>
      </w:r>
      <w:r>
        <w:t xml:space="preserve"> The </w:t>
      </w:r>
      <w:proofErr w:type="gramStart"/>
      <w:r>
        <w:t>dataset</w:t>
      </w:r>
      <w:proofErr w:type="gramEnd"/>
      <w:r>
        <w:t xml:space="preserve"> used was anonymized, ensuring that no personally identifiable information (PII) was included. Additionally, analysis was conducted with strict ethical considerations to prevent misuse of sensitive information.</w:t>
      </w:r>
    </w:p>
    <w:p w14:paraId="612DAFF1" w14:textId="77777777" w:rsidR="00B55E27" w:rsidRDefault="00B55E27" w:rsidP="00B55E27">
      <w:pPr>
        <w:numPr>
          <w:ilvl w:val="0"/>
          <w:numId w:val="25"/>
        </w:numPr>
      </w:pPr>
      <w:r w:rsidRPr="00B55E27">
        <w:rPr>
          <w:b/>
          <w:bCs/>
        </w:rPr>
        <w:t xml:space="preserve">Can the models be generalized to other types of violent crime? </w:t>
      </w:r>
      <w:r>
        <w:t>While the models were trained specifically on mass shooting data, the methodology can be adapted for broader violent crime prediction. However, additional feature engineering and validation with different datasets would be necessary for reliable generalization.</w:t>
      </w:r>
    </w:p>
    <w:p w14:paraId="30C39794" w14:textId="77777777" w:rsidR="00B55E27" w:rsidRDefault="00B55E27" w:rsidP="00B55E27">
      <w:pPr>
        <w:numPr>
          <w:ilvl w:val="0"/>
          <w:numId w:val="25"/>
        </w:numPr>
      </w:pPr>
      <w:r w:rsidRPr="00B55E27">
        <w:rPr>
          <w:b/>
          <w:bCs/>
        </w:rPr>
        <w:t>How do demographic factors influence the results?</w:t>
      </w:r>
      <w:r>
        <w:t xml:space="preserve"> Demographic factors such as age, gender, and race were found to correlate with certain behavioral patterns. However, it is important to interpret these findings carefully to avoid reinforcing harmful stereotypes or biases.</w:t>
      </w:r>
    </w:p>
    <w:p w14:paraId="5A9AD93D" w14:textId="77777777" w:rsidR="00B55E27" w:rsidRDefault="00B55E27" w:rsidP="00B55E27">
      <w:pPr>
        <w:numPr>
          <w:ilvl w:val="0"/>
          <w:numId w:val="25"/>
        </w:numPr>
      </w:pPr>
      <w:r w:rsidRPr="00B55E27">
        <w:rPr>
          <w:b/>
          <w:bCs/>
        </w:rPr>
        <w:t xml:space="preserve">What are the limitations of the current models? </w:t>
      </w:r>
      <w:r>
        <w:t>Limitations include data constraints, potential biases in reporting, and model performance restrictions. Accuracy rates, while informative, indicate that further refinement and additional data sources are needed to improve predictions.</w:t>
      </w:r>
    </w:p>
    <w:p w14:paraId="267B2A7D" w14:textId="15F2E103" w:rsidR="003F57D3" w:rsidRPr="00AF3715" w:rsidRDefault="00B55E27" w:rsidP="00E05747">
      <w:pPr>
        <w:numPr>
          <w:ilvl w:val="0"/>
          <w:numId w:val="25"/>
        </w:numPr>
      </w:pPr>
      <w:r w:rsidRPr="00CF4167">
        <w:rPr>
          <w:b/>
          <w:bCs/>
        </w:rPr>
        <w:t xml:space="preserve">How can this research inform policy decisions? </w:t>
      </w:r>
      <w:r>
        <w:t>By identifying key risk factors, this research can support data-driven policy initiatives focused on mental health interventions, firearm access regulations, and early behavioral warning systems. However, ethical considerations must guide implementation to ensure responsible usage.</w:t>
      </w:r>
    </w:p>
    <w:sectPr w:rsidR="003F57D3" w:rsidRPr="00AF3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309F"/>
    <w:multiLevelType w:val="multilevel"/>
    <w:tmpl w:val="E9DC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654F6"/>
    <w:multiLevelType w:val="multilevel"/>
    <w:tmpl w:val="4730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00DD4"/>
    <w:multiLevelType w:val="multilevel"/>
    <w:tmpl w:val="78E0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30BF2"/>
    <w:multiLevelType w:val="multilevel"/>
    <w:tmpl w:val="C4C0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E5BFC"/>
    <w:multiLevelType w:val="multilevel"/>
    <w:tmpl w:val="1CD8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774CC0"/>
    <w:multiLevelType w:val="multilevel"/>
    <w:tmpl w:val="5682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14709"/>
    <w:multiLevelType w:val="multilevel"/>
    <w:tmpl w:val="B43C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72360A"/>
    <w:multiLevelType w:val="multilevel"/>
    <w:tmpl w:val="A630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9E31CC"/>
    <w:multiLevelType w:val="multilevel"/>
    <w:tmpl w:val="373A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C15CA"/>
    <w:multiLevelType w:val="multilevel"/>
    <w:tmpl w:val="44E4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14978"/>
    <w:multiLevelType w:val="multilevel"/>
    <w:tmpl w:val="AB64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D62FE"/>
    <w:multiLevelType w:val="multilevel"/>
    <w:tmpl w:val="CCB0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E77AD"/>
    <w:multiLevelType w:val="multilevel"/>
    <w:tmpl w:val="031C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6367C"/>
    <w:multiLevelType w:val="multilevel"/>
    <w:tmpl w:val="D4A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F1394"/>
    <w:multiLevelType w:val="multilevel"/>
    <w:tmpl w:val="85D0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837AB4"/>
    <w:multiLevelType w:val="multilevel"/>
    <w:tmpl w:val="57DA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75E46"/>
    <w:multiLevelType w:val="multilevel"/>
    <w:tmpl w:val="C4D0F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EF2F5B"/>
    <w:multiLevelType w:val="multilevel"/>
    <w:tmpl w:val="0452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E6E41"/>
    <w:multiLevelType w:val="multilevel"/>
    <w:tmpl w:val="2738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1673C1"/>
    <w:multiLevelType w:val="multilevel"/>
    <w:tmpl w:val="24E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7F5637"/>
    <w:multiLevelType w:val="multilevel"/>
    <w:tmpl w:val="A6CA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E9063C"/>
    <w:multiLevelType w:val="multilevel"/>
    <w:tmpl w:val="DDCE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105C13"/>
    <w:multiLevelType w:val="multilevel"/>
    <w:tmpl w:val="FC38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017938"/>
    <w:multiLevelType w:val="multilevel"/>
    <w:tmpl w:val="78C0D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4377B8"/>
    <w:multiLevelType w:val="multilevel"/>
    <w:tmpl w:val="2E84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9F3420"/>
    <w:multiLevelType w:val="multilevel"/>
    <w:tmpl w:val="D686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150509">
    <w:abstractNumId w:val="0"/>
  </w:num>
  <w:num w:numId="2" w16cid:durableId="1442189770">
    <w:abstractNumId w:val="23"/>
  </w:num>
  <w:num w:numId="3" w16cid:durableId="1921985190">
    <w:abstractNumId w:val="5"/>
  </w:num>
  <w:num w:numId="4" w16cid:durableId="1831173804">
    <w:abstractNumId w:val="15"/>
  </w:num>
  <w:num w:numId="5" w16cid:durableId="654338403">
    <w:abstractNumId w:val="13"/>
  </w:num>
  <w:num w:numId="6" w16cid:durableId="1472359490">
    <w:abstractNumId w:val="10"/>
  </w:num>
  <w:num w:numId="7" w16cid:durableId="576863715">
    <w:abstractNumId w:val="16"/>
  </w:num>
  <w:num w:numId="8" w16cid:durableId="672685468">
    <w:abstractNumId w:val="7"/>
  </w:num>
  <w:num w:numId="9" w16cid:durableId="768350585">
    <w:abstractNumId w:val="18"/>
  </w:num>
  <w:num w:numId="10" w16cid:durableId="127477850">
    <w:abstractNumId w:val="19"/>
  </w:num>
  <w:num w:numId="11" w16cid:durableId="1896040560">
    <w:abstractNumId w:val="9"/>
  </w:num>
  <w:num w:numId="12" w16cid:durableId="491457646">
    <w:abstractNumId w:val="8"/>
  </w:num>
  <w:num w:numId="13" w16cid:durableId="1630894949">
    <w:abstractNumId w:val="1"/>
  </w:num>
  <w:num w:numId="14" w16cid:durableId="299068781">
    <w:abstractNumId w:val="4"/>
  </w:num>
  <w:num w:numId="15" w16cid:durableId="819032174">
    <w:abstractNumId w:val="6"/>
  </w:num>
  <w:num w:numId="16" w16cid:durableId="1037389414">
    <w:abstractNumId w:val="25"/>
  </w:num>
  <w:num w:numId="17" w16cid:durableId="2143770761">
    <w:abstractNumId w:val="22"/>
  </w:num>
  <w:num w:numId="18" w16cid:durableId="602035427">
    <w:abstractNumId w:val="11"/>
  </w:num>
  <w:num w:numId="19" w16cid:durableId="1764914837">
    <w:abstractNumId w:val="12"/>
  </w:num>
  <w:num w:numId="20" w16cid:durableId="40793249">
    <w:abstractNumId w:val="20"/>
  </w:num>
  <w:num w:numId="21" w16cid:durableId="1909680659">
    <w:abstractNumId w:val="3"/>
  </w:num>
  <w:num w:numId="22" w16cid:durableId="1980913032">
    <w:abstractNumId w:val="2"/>
  </w:num>
  <w:num w:numId="23" w16cid:durableId="1102411886">
    <w:abstractNumId w:val="24"/>
  </w:num>
  <w:num w:numId="24" w16cid:durableId="1906448080">
    <w:abstractNumId w:val="21"/>
  </w:num>
  <w:num w:numId="25" w16cid:durableId="333578575">
    <w:abstractNumId w:val="14"/>
  </w:num>
  <w:num w:numId="26" w16cid:durableId="20390391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9A"/>
    <w:rsid w:val="003F57D3"/>
    <w:rsid w:val="0053386E"/>
    <w:rsid w:val="007F44B6"/>
    <w:rsid w:val="00917C9F"/>
    <w:rsid w:val="00AF3715"/>
    <w:rsid w:val="00B55E27"/>
    <w:rsid w:val="00CF4167"/>
    <w:rsid w:val="00D15062"/>
    <w:rsid w:val="00D5289F"/>
    <w:rsid w:val="00E05747"/>
    <w:rsid w:val="00E3269A"/>
    <w:rsid w:val="00F80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C1FA"/>
  <w15:chartTrackingRefBased/>
  <w15:docId w15:val="{985266E3-7327-4837-9821-5DFCEF1F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6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26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26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26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26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2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6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26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26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26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26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2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69A"/>
    <w:rPr>
      <w:rFonts w:eastAsiaTheme="majorEastAsia" w:cstheme="majorBidi"/>
      <w:color w:val="272727" w:themeColor="text1" w:themeTint="D8"/>
    </w:rPr>
  </w:style>
  <w:style w:type="paragraph" w:styleId="Title">
    <w:name w:val="Title"/>
    <w:basedOn w:val="Normal"/>
    <w:next w:val="Normal"/>
    <w:link w:val="TitleChar"/>
    <w:uiPriority w:val="10"/>
    <w:qFormat/>
    <w:rsid w:val="00E32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69A"/>
    <w:pPr>
      <w:spacing w:before="160"/>
      <w:jc w:val="center"/>
    </w:pPr>
    <w:rPr>
      <w:i/>
      <w:iCs/>
      <w:color w:val="404040" w:themeColor="text1" w:themeTint="BF"/>
    </w:rPr>
  </w:style>
  <w:style w:type="character" w:customStyle="1" w:styleId="QuoteChar">
    <w:name w:val="Quote Char"/>
    <w:basedOn w:val="DefaultParagraphFont"/>
    <w:link w:val="Quote"/>
    <w:uiPriority w:val="29"/>
    <w:rsid w:val="00E3269A"/>
    <w:rPr>
      <w:i/>
      <w:iCs/>
      <w:color w:val="404040" w:themeColor="text1" w:themeTint="BF"/>
    </w:rPr>
  </w:style>
  <w:style w:type="paragraph" w:styleId="ListParagraph">
    <w:name w:val="List Paragraph"/>
    <w:basedOn w:val="Normal"/>
    <w:uiPriority w:val="34"/>
    <w:qFormat/>
    <w:rsid w:val="00E3269A"/>
    <w:pPr>
      <w:ind w:left="720"/>
      <w:contextualSpacing/>
    </w:pPr>
  </w:style>
  <w:style w:type="character" w:styleId="IntenseEmphasis">
    <w:name w:val="Intense Emphasis"/>
    <w:basedOn w:val="DefaultParagraphFont"/>
    <w:uiPriority w:val="21"/>
    <w:qFormat/>
    <w:rsid w:val="00E3269A"/>
    <w:rPr>
      <w:i/>
      <w:iCs/>
      <w:color w:val="2F5496" w:themeColor="accent1" w:themeShade="BF"/>
    </w:rPr>
  </w:style>
  <w:style w:type="paragraph" w:styleId="IntenseQuote">
    <w:name w:val="Intense Quote"/>
    <w:basedOn w:val="Normal"/>
    <w:next w:val="Normal"/>
    <w:link w:val="IntenseQuoteChar"/>
    <w:uiPriority w:val="30"/>
    <w:qFormat/>
    <w:rsid w:val="00E326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269A"/>
    <w:rPr>
      <w:i/>
      <w:iCs/>
      <w:color w:val="2F5496" w:themeColor="accent1" w:themeShade="BF"/>
    </w:rPr>
  </w:style>
  <w:style w:type="character" w:styleId="IntenseReference">
    <w:name w:val="Intense Reference"/>
    <w:basedOn w:val="DefaultParagraphFont"/>
    <w:uiPriority w:val="32"/>
    <w:qFormat/>
    <w:rsid w:val="00E3269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4501">
      <w:bodyDiv w:val="1"/>
      <w:marLeft w:val="0"/>
      <w:marRight w:val="0"/>
      <w:marTop w:val="0"/>
      <w:marBottom w:val="0"/>
      <w:divBdr>
        <w:top w:val="none" w:sz="0" w:space="0" w:color="auto"/>
        <w:left w:val="none" w:sz="0" w:space="0" w:color="auto"/>
        <w:bottom w:val="none" w:sz="0" w:space="0" w:color="auto"/>
        <w:right w:val="none" w:sz="0" w:space="0" w:color="auto"/>
      </w:divBdr>
    </w:div>
    <w:div w:id="100997163">
      <w:bodyDiv w:val="1"/>
      <w:marLeft w:val="0"/>
      <w:marRight w:val="0"/>
      <w:marTop w:val="0"/>
      <w:marBottom w:val="0"/>
      <w:divBdr>
        <w:top w:val="none" w:sz="0" w:space="0" w:color="auto"/>
        <w:left w:val="none" w:sz="0" w:space="0" w:color="auto"/>
        <w:bottom w:val="none" w:sz="0" w:space="0" w:color="auto"/>
        <w:right w:val="none" w:sz="0" w:space="0" w:color="auto"/>
      </w:divBdr>
    </w:div>
    <w:div w:id="128212116">
      <w:bodyDiv w:val="1"/>
      <w:marLeft w:val="0"/>
      <w:marRight w:val="0"/>
      <w:marTop w:val="0"/>
      <w:marBottom w:val="0"/>
      <w:divBdr>
        <w:top w:val="none" w:sz="0" w:space="0" w:color="auto"/>
        <w:left w:val="none" w:sz="0" w:space="0" w:color="auto"/>
        <w:bottom w:val="none" w:sz="0" w:space="0" w:color="auto"/>
        <w:right w:val="none" w:sz="0" w:space="0" w:color="auto"/>
      </w:divBdr>
    </w:div>
    <w:div w:id="193736640">
      <w:bodyDiv w:val="1"/>
      <w:marLeft w:val="0"/>
      <w:marRight w:val="0"/>
      <w:marTop w:val="0"/>
      <w:marBottom w:val="0"/>
      <w:divBdr>
        <w:top w:val="none" w:sz="0" w:space="0" w:color="auto"/>
        <w:left w:val="none" w:sz="0" w:space="0" w:color="auto"/>
        <w:bottom w:val="none" w:sz="0" w:space="0" w:color="auto"/>
        <w:right w:val="none" w:sz="0" w:space="0" w:color="auto"/>
      </w:divBdr>
    </w:div>
    <w:div w:id="288559657">
      <w:bodyDiv w:val="1"/>
      <w:marLeft w:val="0"/>
      <w:marRight w:val="0"/>
      <w:marTop w:val="0"/>
      <w:marBottom w:val="0"/>
      <w:divBdr>
        <w:top w:val="none" w:sz="0" w:space="0" w:color="auto"/>
        <w:left w:val="none" w:sz="0" w:space="0" w:color="auto"/>
        <w:bottom w:val="none" w:sz="0" w:space="0" w:color="auto"/>
        <w:right w:val="none" w:sz="0" w:space="0" w:color="auto"/>
      </w:divBdr>
    </w:div>
    <w:div w:id="549003325">
      <w:bodyDiv w:val="1"/>
      <w:marLeft w:val="0"/>
      <w:marRight w:val="0"/>
      <w:marTop w:val="0"/>
      <w:marBottom w:val="0"/>
      <w:divBdr>
        <w:top w:val="none" w:sz="0" w:space="0" w:color="auto"/>
        <w:left w:val="none" w:sz="0" w:space="0" w:color="auto"/>
        <w:bottom w:val="none" w:sz="0" w:space="0" w:color="auto"/>
        <w:right w:val="none" w:sz="0" w:space="0" w:color="auto"/>
      </w:divBdr>
    </w:div>
    <w:div w:id="891159907">
      <w:bodyDiv w:val="1"/>
      <w:marLeft w:val="0"/>
      <w:marRight w:val="0"/>
      <w:marTop w:val="0"/>
      <w:marBottom w:val="0"/>
      <w:divBdr>
        <w:top w:val="none" w:sz="0" w:space="0" w:color="auto"/>
        <w:left w:val="none" w:sz="0" w:space="0" w:color="auto"/>
        <w:bottom w:val="none" w:sz="0" w:space="0" w:color="auto"/>
        <w:right w:val="none" w:sz="0" w:space="0" w:color="auto"/>
      </w:divBdr>
    </w:div>
    <w:div w:id="988680045">
      <w:bodyDiv w:val="1"/>
      <w:marLeft w:val="0"/>
      <w:marRight w:val="0"/>
      <w:marTop w:val="0"/>
      <w:marBottom w:val="0"/>
      <w:divBdr>
        <w:top w:val="none" w:sz="0" w:space="0" w:color="auto"/>
        <w:left w:val="none" w:sz="0" w:space="0" w:color="auto"/>
        <w:bottom w:val="none" w:sz="0" w:space="0" w:color="auto"/>
        <w:right w:val="none" w:sz="0" w:space="0" w:color="auto"/>
      </w:divBdr>
    </w:div>
    <w:div w:id="1340696266">
      <w:bodyDiv w:val="1"/>
      <w:marLeft w:val="0"/>
      <w:marRight w:val="0"/>
      <w:marTop w:val="0"/>
      <w:marBottom w:val="0"/>
      <w:divBdr>
        <w:top w:val="none" w:sz="0" w:space="0" w:color="auto"/>
        <w:left w:val="none" w:sz="0" w:space="0" w:color="auto"/>
        <w:bottom w:val="none" w:sz="0" w:space="0" w:color="auto"/>
        <w:right w:val="none" w:sz="0" w:space="0" w:color="auto"/>
      </w:divBdr>
    </w:div>
    <w:div w:id="1434322460">
      <w:bodyDiv w:val="1"/>
      <w:marLeft w:val="0"/>
      <w:marRight w:val="0"/>
      <w:marTop w:val="0"/>
      <w:marBottom w:val="0"/>
      <w:divBdr>
        <w:top w:val="none" w:sz="0" w:space="0" w:color="auto"/>
        <w:left w:val="none" w:sz="0" w:space="0" w:color="auto"/>
        <w:bottom w:val="none" w:sz="0" w:space="0" w:color="auto"/>
        <w:right w:val="none" w:sz="0" w:space="0" w:color="auto"/>
      </w:divBdr>
    </w:div>
    <w:div w:id="1568563759">
      <w:bodyDiv w:val="1"/>
      <w:marLeft w:val="0"/>
      <w:marRight w:val="0"/>
      <w:marTop w:val="0"/>
      <w:marBottom w:val="0"/>
      <w:divBdr>
        <w:top w:val="none" w:sz="0" w:space="0" w:color="auto"/>
        <w:left w:val="none" w:sz="0" w:space="0" w:color="auto"/>
        <w:bottom w:val="none" w:sz="0" w:space="0" w:color="auto"/>
        <w:right w:val="none" w:sz="0" w:space="0" w:color="auto"/>
      </w:divBdr>
    </w:div>
    <w:div w:id="1649239782">
      <w:bodyDiv w:val="1"/>
      <w:marLeft w:val="0"/>
      <w:marRight w:val="0"/>
      <w:marTop w:val="0"/>
      <w:marBottom w:val="0"/>
      <w:divBdr>
        <w:top w:val="none" w:sz="0" w:space="0" w:color="auto"/>
        <w:left w:val="none" w:sz="0" w:space="0" w:color="auto"/>
        <w:bottom w:val="none" w:sz="0" w:space="0" w:color="auto"/>
        <w:right w:val="none" w:sz="0" w:space="0" w:color="auto"/>
      </w:divBdr>
    </w:div>
    <w:div w:id="169727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7</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 Beard</dc:creator>
  <cp:keywords/>
  <dc:description/>
  <cp:lastModifiedBy>Sammi Beard</cp:lastModifiedBy>
  <cp:revision>3</cp:revision>
  <dcterms:created xsi:type="dcterms:W3CDTF">2025-02-16T01:48:00Z</dcterms:created>
  <dcterms:modified xsi:type="dcterms:W3CDTF">2025-02-16T02:41:00Z</dcterms:modified>
</cp:coreProperties>
</file>