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80" w:before="0" w:lineRule="auto"/>
        <w:jc w:val="center"/>
        <w:rPr>
          <w:b w:val="1"/>
          <w:color w:val="0284c7"/>
          <w:sz w:val="44"/>
          <w:szCs w:val="44"/>
          <w:u w:val="single"/>
        </w:rPr>
      </w:pPr>
      <w:bookmarkStart w:colFirst="0" w:colLast="0" w:name="_heading=h.ezrmyc1yz6f1" w:id="0"/>
      <w:bookmarkEnd w:id="0"/>
      <w:r w:rsidDel="00000000" w:rsidR="00000000" w:rsidRPr="00000000">
        <w:rPr>
          <w:b w:val="1"/>
          <w:color w:val="0284c7"/>
          <w:sz w:val="44"/>
          <w:szCs w:val="44"/>
          <w:u w:val="single"/>
          <w:rtl w:val="0"/>
        </w:rPr>
        <w:t xml:space="preserve">Aula 2 curso python - Introdução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eading=h.xez8n9dsuv5l" w:id="1"/>
      <w:bookmarkEnd w:id="1"/>
      <w:r w:rsidDel="00000000" w:rsidR="00000000" w:rsidRPr="00000000">
        <w:rPr>
          <w:b w:val="1"/>
          <w:color w:val="0284c7"/>
          <w:sz w:val="38"/>
          <w:szCs w:val="38"/>
          <w:rtl w:val="0"/>
        </w:rPr>
        <w:t xml:space="preserve">Variáveis - A Memória do seu Programa</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Na programação em Python, as variáveis se destacam por sua simplicidade e flexibilidade, uma consequência direta da natureza dinâmica da linguagem. Diferente de muitas outras linguagens de programação, em Python, as variáveis não são declaradas explicitamente com um tipo antes de serem utilizadas. Em vez disso, elas são criadas no momento em que um valor é atribuído a elas pela primeira vez.</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rPr>
          <w:color w:val="1e293b"/>
          <w:sz w:val="28"/>
          <w:szCs w:val="28"/>
        </w:rPr>
      </w:pPr>
      <w:r w:rsidDel="00000000" w:rsidR="00000000" w:rsidRPr="00000000">
        <w:rPr>
          <w:color w:val="1e293b"/>
          <w:sz w:val="28"/>
          <w:szCs w:val="28"/>
          <w:rtl w:val="0"/>
        </w:rPr>
        <w:t xml:space="preserve">Pense em uma variável não apenas como uma "caixa", mas como um rótulo ou um atalho que aponta para um local na memória do computador onde um dado está armazenado. Quando você cria uma variável, o Python reserva um espaço na memória e associa o nome que você escolheu a esse espaço.</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28"/>
          <w:szCs w:val="28"/>
        </w:rPr>
      </w:pPr>
      <w:r w:rsidDel="00000000" w:rsidR="00000000" w:rsidRPr="00000000">
        <w:rPr>
          <w:color w:val="1e293b"/>
          <w:sz w:val="28"/>
          <w:szCs w:val="28"/>
          <w:rtl w:val="0"/>
        </w:rPr>
        <w:t xml:space="preserve">O sinal de atribuição (</w:t>
      </w:r>
      <w:r w:rsidDel="00000000" w:rsidR="00000000" w:rsidRPr="00000000">
        <w:rPr>
          <w:rFonts w:ascii="Courier New" w:cs="Courier New" w:eastAsia="Courier New" w:hAnsi="Courier New"/>
          <w:color w:val="1e293b"/>
          <w:sz w:val="28"/>
          <w:szCs w:val="28"/>
          <w:rtl w:val="0"/>
        </w:rPr>
        <w:t xml:space="preserve">=</w:t>
      </w:r>
      <w:r w:rsidDel="00000000" w:rsidR="00000000" w:rsidRPr="00000000">
        <w:rPr>
          <w:color w:val="1e293b"/>
          <w:sz w:val="28"/>
          <w:szCs w:val="28"/>
          <w:rtl w:val="0"/>
        </w:rPr>
        <w:t xml:space="preserve">) é o operador que usamos para gravar um dado em um espaço da memória que está associado àquele rótulo.</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28"/>
          <w:szCs w:val="28"/>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4067175" cy="1371600"/>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671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spacing w:after="200" w:lineRule="auto"/>
        <w:rPr>
          <w:sz w:val="28"/>
          <w:szCs w:val="28"/>
        </w:rPr>
      </w:pPr>
      <w:r w:rsidDel="00000000" w:rsidR="00000000" w:rsidRPr="00000000">
        <w:rPr>
          <w:sz w:val="28"/>
          <w:szCs w:val="28"/>
          <w:rtl w:val="0"/>
        </w:rPr>
        <w:t xml:space="preserve">Ao nomear variáveis em Python, é preciso seguir algumas regras e convenções:</w:t>
      </w:r>
    </w:p>
    <w:p w:rsidR="00000000" w:rsidDel="00000000" w:rsidP="00000000" w:rsidRDefault="00000000" w:rsidRPr="00000000" w14:paraId="0000000C">
      <w:pPr>
        <w:numPr>
          <w:ilvl w:val="0"/>
          <w:numId w:val="2"/>
        </w:numPr>
        <w:ind w:left="720" w:hanging="360"/>
        <w:rPr>
          <w:sz w:val="28"/>
          <w:szCs w:val="28"/>
        </w:rPr>
      </w:pPr>
      <w:r w:rsidDel="00000000" w:rsidR="00000000" w:rsidRPr="00000000">
        <w:rPr>
          <w:sz w:val="28"/>
          <w:szCs w:val="28"/>
          <w:rtl w:val="0"/>
        </w:rPr>
        <w:t xml:space="preserve">Devem começar com uma letra (a-z, A-Z) ou um sublinhado (</w:t>
      </w:r>
      <w:r w:rsidDel="00000000" w:rsidR="00000000" w:rsidRPr="00000000">
        <w:rPr>
          <w:rFonts w:ascii="Roboto Mono" w:cs="Roboto Mono" w:eastAsia="Roboto Mono" w:hAnsi="Roboto Mono"/>
          <w:color w:val="188038"/>
          <w:sz w:val="28"/>
          <w:szCs w:val="28"/>
          <w:rtl w:val="0"/>
        </w:rPr>
        <w:t xml:space="preserve">_</w:t>
      </w:r>
      <w:r w:rsidDel="00000000" w:rsidR="00000000" w:rsidRPr="00000000">
        <w:rPr>
          <w:sz w:val="28"/>
          <w:szCs w:val="28"/>
          <w:rtl w:val="0"/>
        </w:rPr>
        <w:t xml:space="preserve">).</w:t>
      </w:r>
    </w:p>
    <w:p w:rsidR="00000000" w:rsidDel="00000000" w:rsidP="00000000" w:rsidRDefault="00000000" w:rsidRPr="00000000" w14:paraId="0000000D">
      <w:pPr>
        <w:numPr>
          <w:ilvl w:val="0"/>
          <w:numId w:val="2"/>
        </w:numPr>
        <w:ind w:left="720" w:hanging="360"/>
        <w:rPr>
          <w:sz w:val="28"/>
          <w:szCs w:val="28"/>
        </w:rPr>
      </w:pPr>
      <w:r w:rsidDel="00000000" w:rsidR="00000000" w:rsidRPr="00000000">
        <w:rPr>
          <w:sz w:val="28"/>
          <w:szCs w:val="28"/>
          <w:rtl w:val="0"/>
        </w:rPr>
        <w:t xml:space="preserve">O restante do nome pode conter letras, números (0-9) e sublinhados.</w:t>
      </w:r>
    </w:p>
    <w:p w:rsidR="00000000" w:rsidDel="00000000" w:rsidP="00000000" w:rsidRDefault="00000000" w:rsidRPr="00000000" w14:paraId="0000000E">
      <w:pPr>
        <w:numPr>
          <w:ilvl w:val="0"/>
          <w:numId w:val="2"/>
        </w:numPr>
        <w:spacing w:after="240" w:lineRule="auto"/>
        <w:ind w:left="720" w:hanging="360"/>
        <w:rPr>
          <w:sz w:val="28"/>
          <w:szCs w:val="28"/>
        </w:rPr>
      </w:pPr>
      <w:r w:rsidDel="00000000" w:rsidR="00000000" w:rsidRPr="00000000">
        <w:rPr>
          <w:sz w:val="28"/>
          <w:szCs w:val="28"/>
          <w:rtl w:val="0"/>
        </w:rPr>
        <w:t xml:space="preserve">Não podem ser uma das palavras-chave reservadas do Python (como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while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def</w:t>
      </w:r>
      <w:r w:rsidDel="00000000" w:rsidR="00000000" w:rsidRPr="00000000">
        <w:rPr>
          <w:sz w:val="28"/>
          <w:szCs w:val="28"/>
          <w:rtl w:val="0"/>
        </w:rPr>
        <w:t xml:space="preserve">, etc.).</w:t>
      </w:r>
    </w:p>
    <w:p w:rsidR="00000000" w:rsidDel="00000000" w:rsidP="00000000" w:rsidRDefault="00000000" w:rsidRPr="00000000" w14:paraId="0000000F">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10">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eading=h.4ip6i3inpp7f" w:id="2"/>
      <w:bookmarkEnd w:id="2"/>
      <w:r w:rsidDel="00000000" w:rsidR="00000000" w:rsidRPr="00000000">
        <w:rPr>
          <w:b w:val="1"/>
          <w:color w:val="0284c7"/>
          <w:sz w:val="38"/>
          <w:szCs w:val="38"/>
          <w:rtl w:val="0"/>
        </w:rPr>
        <w:t xml:space="preserve">Aprofundando nos Tipos de Dados</w:t>
      </w:r>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color w:val="1e293b"/>
          <w:sz w:val="28"/>
          <w:szCs w:val="28"/>
          <w:rtl w:val="0"/>
        </w:rPr>
        <w:t xml:space="preserve">Python é uma linguagem de tipagem dinâmica, o que significa que você não precisa declarar o tipo de uma variável. O próprio Python descobre o tipo com base no valor que você atribui. Os tipos fundamentais são:</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color w:val="1e293b"/>
          <w:sz w:val="28"/>
          <w:szCs w:val="28"/>
          <w:rtl w:val="0"/>
        </w:rPr>
        <w:t xml:space="preserve"> </w:t>
      </w:r>
      <w:r w:rsidDel="00000000" w:rsidR="00000000" w:rsidRPr="00000000">
        <w:rPr>
          <w:b w:val="1"/>
          <w:color w:val="1e293b"/>
          <w:sz w:val="28"/>
          <w:szCs w:val="28"/>
          <w:rtl w:val="0"/>
        </w:rPr>
        <w:t xml:space="preserve">str</w:t>
      </w:r>
      <w:r w:rsidDel="00000000" w:rsidR="00000000" w:rsidRPr="00000000">
        <w:rPr>
          <w:color w:val="1e293b"/>
          <w:sz w:val="28"/>
          <w:szCs w:val="28"/>
          <w:rtl w:val="0"/>
        </w:rPr>
        <w:t xml:space="preserve"> (texto)</w:t>
      </w: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b w:val="1"/>
          <w:color w:val="1e293b"/>
          <w:sz w:val="28"/>
          <w:szCs w:val="28"/>
          <w:rtl w:val="0"/>
        </w:rPr>
        <w:t xml:space="preserve"> int </w:t>
      </w:r>
      <w:r w:rsidDel="00000000" w:rsidR="00000000" w:rsidRPr="00000000">
        <w:rPr>
          <w:color w:val="1e293b"/>
          <w:sz w:val="28"/>
          <w:szCs w:val="28"/>
          <w:rtl w:val="0"/>
        </w:rPr>
        <w:t xml:space="preserve">(inteiros)</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0" w:lineRule="auto"/>
        <w:rPr>
          <w:color w:val="1e293b"/>
          <w:sz w:val="28"/>
          <w:szCs w:val="28"/>
        </w:rPr>
      </w:pPr>
      <w:r w:rsidDel="00000000" w:rsidR="00000000" w:rsidRPr="00000000">
        <w:rPr>
          <w:b w:val="1"/>
          <w:color w:val="1e293b"/>
          <w:sz w:val="28"/>
          <w:szCs w:val="28"/>
          <w:rtl w:val="0"/>
        </w:rPr>
        <w:t xml:space="preserve"> float (</w:t>
      </w:r>
      <w:r w:rsidDel="00000000" w:rsidR="00000000" w:rsidRPr="00000000">
        <w:rPr>
          <w:color w:val="1e293b"/>
          <w:sz w:val="28"/>
          <w:szCs w:val="28"/>
          <w:rtl w:val="0"/>
        </w:rPr>
        <w:t xml:space="preserve">decimais)</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color w:val="1e293b"/>
          <w:sz w:val="28"/>
          <w:szCs w:val="28"/>
          <w:rtl w:val="0"/>
        </w:rPr>
        <w:t xml:space="preserve"> </w:t>
      </w:r>
      <w:r w:rsidDel="00000000" w:rsidR="00000000" w:rsidRPr="00000000">
        <w:rPr>
          <w:b w:val="1"/>
          <w:color w:val="1e293b"/>
          <w:sz w:val="28"/>
          <w:szCs w:val="28"/>
          <w:rtl w:val="0"/>
        </w:rPr>
        <w:t xml:space="preserve">bool </w:t>
      </w:r>
      <w:r w:rsidDel="00000000" w:rsidR="00000000" w:rsidRPr="00000000">
        <w:rPr>
          <w:color w:val="1e293b"/>
          <w:sz w:val="28"/>
          <w:szCs w:val="28"/>
          <w:rtl w:val="0"/>
        </w:rPr>
        <w:t xml:space="preserve">(verdadeiro/falso)</w:t>
      </w:r>
      <w:r w:rsidDel="00000000" w:rsidR="00000000" w:rsidRPr="00000000">
        <w:rPr>
          <w:b w:val="1"/>
          <w:color w:val="1e293b"/>
          <w:sz w:val="28"/>
          <w:szCs w:val="28"/>
          <w:rtl w:val="0"/>
        </w:rPr>
        <w:t xml:space="preserve">.</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0" w:lineRule="auto"/>
        <w:rPr>
          <w:b w:val="1"/>
          <w:color w:val="1e293b"/>
          <w:sz w:val="28"/>
          <w:szCs w:val="28"/>
        </w:rPr>
      </w:pPr>
      <w:r w:rsidDel="00000000" w:rsidR="00000000" w:rsidRPr="00000000">
        <w:rPr>
          <w:rtl w:val="0"/>
        </w:rPr>
      </w:r>
    </w:p>
    <w:p w:rsidR="00000000" w:rsidDel="00000000" w:rsidP="00000000" w:rsidRDefault="00000000" w:rsidRPr="00000000" w14:paraId="00000017">
      <w:pPr>
        <w:rPr>
          <w:b w:val="1"/>
          <w:color w:val="1e293b"/>
          <w:sz w:val="28"/>
          <w:szCs w:val="28"/>
        </w:rPr>
      </w:pPr>
      <w:r w:rsidDel="00000000" w:rsidR="00000000" w:rsidRPr="00000000">
        <w:rPr>
          <w:sz w:val="28"/>
          <w:szCs w:val="28"/>
          <w:rtl w:val="0"/>
        </w:rPr>
        <w:t xml:space="preserve"> A característica principal do sistema de </w:t>
      </w:r>
      <w:r w:rsidDel="00000000" w:rsidR="00000000" w:rsidRPr="00000000">
        <w:rPr>
          <w:b w:val="1"/>
          <w:sz w:val="28"/>
          <w:szCs w:val="28"/>
          <w:rtl w:val="0"/>
        </w:rPr>
        <w:t xml:space="preserve">tipagem dinâmica</w:t>
      </w:r>
      <w:r w:rsidDel="00000000" w:rsidR="00000000" w:rsidRPr="00000000">
        <w:rPr>
          <w:sz w:val="28"/>
          <w:szCs w:val="28"/>
          <w:rtl w:val="0"/>
        </w:rPr>
        <w:t xml:space="preserve"> é permitir que o tipo de uma variável não seja fixo e possa ser determinado em tempo de execução, com base no valor que ela armazena. Uma mesma variável pode, ao longo de um programa, referenciar um número inteiro, depois uma string (texto) e, em seguida, uma lista, sem a necessidade de qualquer declaração prévia de tipo.</w:t>
      </w: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lineRule="auto"/>
        <w:rPr>
          <w:sz w:val="28"/>
          <w:szCs w:val="28"/>
        </w:rPr>
      </w:pPr>
      <w:r w:rsidDel="00000000" w:rsidR="00000000" w:rsidRPr="00000000">
        <w:rPr>
          <w:color w:val="1e293b"/>
          <w:sz w:val="28"/>
          <w:szCs w:val="28"/>
          <w:rtl w:val="0"/>
        </w:rPr>
        <w:t xml:space="preserve">Você pode usar a função </w:t>
      </w:r>
      <w:r w:rsidDel="00000000" w:rsidR="00000000" w:rsidRPr="00000000">
        <w:rPr>
          <w:rFonts w:ascii="Courier New" w:cs="Courier New" w:eastAsia="Courier New" w:hAnsi="Courier New"/>
          <w:color w:val="1e293b"/>
          <w:sz w:val="28"/>
          <w:szCs w:val="28"/>
          <w:rtl w:val="0"/>
        </w:rPr>
        <w:t xml:space="preserve">type()</w:t>
      </w:r>
      <w:r w:rsidDel="00000000" w:rsidR="00000000" w:rsidRPr="00000000">
        <w:rPr>
          <w:color w:val="1e293b"/>
          <w:sz w:val="28"/>
          <w:szCs w:val="28"/>
          <w:rtl w:val="0"/>
        </w:rPr>
        <w:t xml:space="preserve"> para descobrir o tipo de qualquer variável.</w:t>
      </w: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Pr>
        <w:drawing>
          <wp:inline distB="114300" distT="114300" distL="114300" distR="114300">
            <wp:extent cx="4086225" cy="3057525"/>
            <wp:effectExtent b="0" l="0" r="0" t="0"/>
            <wp:docPr id="2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862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Pr>
        <w:drawing>
          <wp:inline distB="114300" distT="114300" distL="114300" distR="114300">
            <wp:extent cx="4076700" cy="1343025"/>
            <wp:effectExtent b="0" l="0" r="0" t="0"/>
            <wp:docPr id="2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0767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Mas é sempre bom se lembrar que para um programa bem estruturado há a necessidade de se manter um padrão ao longo do desenvolvimento, portanto armazenar diferentes tipos em uma variável pode ser considerado uma má prática de programação.</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eading=h.233d7vf0g5zf" w:id="3"/>
      <w:bookmarkEnd w:id="3"/>
      <w:r w:rsidDel="00000000" w:rsidR="00000000" w:rsidRPr="00000000">
        <w:rPr>
          <w:b w:val="1"/>
          <w:color w:val="0284c7"/>
          <w:sz w:val="38"/>
          <w:szCs w:val="38"/>
          <w:rtl w:val="0"/>
        </w:rPr>
        <w:t xml:space="preserve">Estrutura e indentação em python</w:t>
      </w:r>
      <w:r w:rsidDel="00000000" w:rsidR="00000000" w:rsidRPr="00000000">
        <w:rPr>
          <w:rtl w:val="0"/>
        </w:rPr>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Diferente de muitas outras linguagens de programação que usam chaves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para delimitar blocos de código, o Python usa o </w:t>
      </w:r>
      <w:r w:rsidDel="00000000" w:rsidR="00000000" w:rsidRPr="00000000">
        <w:rPr>
          <w:b w:val="1"/>
          <w:sz w:val="28"/>
          <w:szCs w:val="28"/>
          <w:rtl w:val="0"/>
        </w:rPr>
        <w:t xml:space="preserve">espaçamento em branco</w:t>
      </w:r>
      <w:r w:rsidDel="00000000" w:rsidR="00000000" w:rsidRPr="00000000">
        <w:rPr>
          <w:sz w:val="28"/>
          <w:szCs w:val="28"/>
          <w:rtl w:val="0"/>
        </w:rPr>
        <w:t xml:space="preserve"> no início de uma linha. Esse espaçamento é chamado de </w:t>
      </w:r>
      <w:r w:rsidDel="00000000" w:rsidR="00000000" w:rsidRPr="00000000">
        <w:rPr>
          <w:b w:val="1"/>
          <w:sz w:val="28"/>
          <w:szCs w:val="28"/>
          <w:rtl w:val="0"/>
        </w:rPr>
        <w:t xml:space="preserve">indentação</w:t>
      </w:r>
      <w:r w:rsidDel="00000000" w:rsidR="00000000" w:rsidRPr="00000000">
        <w:rPr>
          <w:sz w:val="28"/>
          <w:szCs w:val="28"/>
          <w:rtl w:val="0"/>
        </w:rPr>
        <w:t xml:space="preserve"> .</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Em Python, a indentação não é apenas uma questão de estilo para deixar o código mais legível; </w:t>
      </w:r>
      <w:r w:rsidDel="00000000" w:rsidR="00000000" w:rsidRPr="00000000">
        <w:rPr>
          <w:b w:val="1"/>
          <w:sz w:val="28"/>
          <w:szCs w:val="28"/>
          <w:rtl w:val="0"/>
        </w:rPr>
        <w:t xml:space="preserve">ela é uma regra da sintaxe da linguagem</w:t>
      </w:r>
      <w:r w:rsidDel="00000000" w:rsidR="00000000" w:rsidRPr="00000000">
        <w:rPr>
          <w:sz w:val="28"/>
          <w:szCs w:val="28"/>
          <w:rtl w:val="0"/>
        </w:rPr>
        <w:t xml:space="preserve">. É a forma como o interpretador Python sabe quais linhas de código pertencem a uma determinada estrutura, como um loop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uma condição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uma função </w:t>
      </w:r>
      <w:r w:rsidDel="00000000" w:rsidR="00000000" w:rsidRPr="00000000">
        <w:rPr>
          <w:rFonts w:ascii="Roboto Mono" w:cs="Roboto Mono" w:eastAsia="Roboto Mono" w:hAnsi="Roboto Mono"/>
          <w:color w:val="188038"/>
          <w:sz w:val="28"/>
          <w:szCs w:val="28"/>
          <w:rtl w:val="0"/>
        </w:rPr>
        <w:t xml:space="preserve">def</w:t>
      </w:r>
      <w:r w:rsidDel="00000000" w:rsidR="00000000" w:rsidRPr="00000000">
        <w:rPr>
          <w:sz w:val="28"/>
          <w:szCs w:val="28"/>
          <w:rtl w:val="0"/>
        </w:rPr>
        <w:t xml:space="preserve">, ou uma classe </w:t>
      </w:r>
      <w:r w:rsidDel="00000000" w:rsidR="00000000" w:rsidRPr="00000000">
        <w:rPr>
          <w:rFonts w:ascii="Roboto Mono" w:cs="Roboto Mono" w:eastAsia="Roboto Mono" w:hAnsi="Roboto Mono"/>
          <w:color w:val="188038"/>
          <w:sz w:val="28"/>
          <w:szCs w:val="28"/>
          <w:rtl w:val="0"/>
        </w:rPr>
        <w:t xml:space="preserve">class</w:t>
      </w:r>
      <w:r w:rsidDel="00000000" w:rsidR="00000000" w:rsidRPr="00000000">
        <w:rPr>
          <w:sz w:val="28"/>
          <w:szCs w:val="28"/>
          <w:rtl w:val="0"/>
        </w:rPr>
        <w:t xml:space="preserve">.</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Sem a indentação correta não é possível executar um código em python, mas isso é um dos diferenciais em python que o torna uma linguagem mais curta que as demais e mais intuitiva.</w:t>
      </w:r>
    </w:p>
    <w:p w:rsidR="00000000" w:rsidDel="00000000" w:rsidP="00000000" w:rsidRDefault="00000000" w:rsidRPr="00000000" w14:paraId="00000024">
      <w:pPr>
        <w:pStyle w:val="Heading3"/>
        <w:keepNext w:val="0"/>
        <w:keepLines w:val="0"/>
        <w:spacing w:before="280" w:lineRule="auto"/>
        <w:rPr>
          <w:b w:val="1"/>
          <w:color w:val="000000"/>
          <w:sz w:val="30"/>
          <w:szCs w:val="30"/>
        </w:rPr>
      </w:pPr>
      <w:bookmarkStart w:colFirst="0" w:colLast="0" w:name="_heading=h.kncw9fvvj8ay" w:id="4"/>
      <w:bookmarkEnd w:id="4"/>
      <w:r w:rsidDel="00000000" w:rsidR="00000000" w:rsidRPr="00000000">
        <w:rPr>
          <w:b w:val="1"/>
          <w:color w:val="000000"/>
          <w:sz w:val="30"/>
          <w:szCs w:val="30"/>
          <w:rtl w:val="0"/>
        </w:rPr>
        <w:t xml:space="preserve">Como Escrever e Como Funciona a Indentação</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A regra é simples: todo bloco de código que está logicamente "dentro" de outro comando deve ser indentado.</w:t>
      </w:r>
    </w:p>
    <w:p w:rsidR="00000000" w:rsidDel="00000000" w:rsidP="00000000" w:rsidRDefault="00000000" w:rsidRPr="00000000" w14:paraId="00000026">
      <w:pPr>
        <w:spacing w:after="240" w:before="240" w:lineRule="auto"/>
        <w:rPr>
          <w:sz w:val="28"/>
          <w:szCs w:val="28"/>
        </w:rPr>
      </w:pPr>
      <w:r w:rsidDel="00000000" w:rsidR="00000000" w:rsidRPr="00000000">
        <w:rPr>
          <w:rtl w:val="0"/>
        </w:rPr>
      </w:r>
    </w:p>
    <w:p w:rsidR="00000000" w:rsidDel="00000000" w:rsidP="00000000" w:rsidRDefault="00000000" w:rsidRPr="00000000" w14:paraId="00000027">
      <w:pPr>
        <w:spacing w:after="240" w:before="240" w:lineRule="auto"/>
        <w:rPr>
          <w:b w:val="1"/>
          <w:sz w:val="28"/>
          <w:szCs w:val="28"/>
        </w:rPr>
      </w:pPr>
      <w:r w:rsidDel="00000000" w:rsidR="00000000" w:rsidRPr="00000000">
        <w:rPr>
          <w:b w:val="1"/>
          <w:sz w:val="28"/>
          <w:szCs w:val="28"/>
          <w:rtl w:val="0"/>
        </w:rPr>
        <w:t xml:space="preserve">3.1. A Regra do "Dois Pontos" (</w:t>
      </w:r>
      <w:r w:rsidDel="00000000" w:rsidR="00000000" w:rsidRPr="00000000">
        <w:rPr>
          <w:rFonts w:ascii="Roboto Mono" w:cs="Roboto Mono" w:eastAsia="Roboto Mono" w:hAnsi="Roboto Mono"/>
          <w:b w:val="1"/>
          <w:color w:val="188038"/>
          <w:sz w:val="28"/>
          <w:szCs w:val="28"/>
          <w:rtl w:val="0"/>
        </w:rPr>
        <w:t xml:space="preserve">:</w:t>
      </w:r>
      <w:r w:rsidDel="00000000" w:rsidR="00000000" w:rsidRPr="00000000">
        <w:rPr>
          <w:b w:val="1"/>
          <w:sz w:val="28"/>
          <w:szCs w:val="28"/>
          <w:rtl w:val="0"/>
        </w:rPr>
        <w:t xml:space="preserve">)</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Um bloco de código indentado quase sempre começa depois de uma linha que termina com dois pontos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Esses dois pontos sinalizam ao Python: "Atenção, o que vem a seguir é um bloco de código que pertence a este comando".</w:t>
      </w:r>
    </w:p>
    <w:p w:rsidR="00000000" w:rsidDel="00000000" w:rsidP="00000000" w:rsidRDefault="00000000" w:rsidRPr="00000000" w14:paraId="00000029">
      <w:pPr>
        <w:spacing w:after="240" w:before="240" w:lineRule="auto"/>
        <w:rPr>
          <w:b w:val="1"/>
          <w:sz w:val="28"/>
          <w:szCs w:val="28"/>
        </w:rPr>
      </w:pPr>
      <w:r w:rsidDel="00000000" w:rsidR="00000000" w:rsidRPr="00000000">
        <w:rPr>
          <w:b w:val="1"/>
          <w:sz w:val="28"/>
          <w:szCs w:val="28"/>
          <w:rtl w:val="0"/>
        </w:rPr>
        <w:t xml:space="preserve">3.2. O Padrão: 4 Espaços</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A convenção oficial do Python (conhecida como </w:t>
      </w:r>
      <w:r w:rsidDel="00000000" w:rsidR="00000000" w:rsidRPr="00000000">
        <w:rPr>
          <w:b w:val="1"/>
          <w:sz w:val="28"/>
          <w:szCs w:val="28"/>
          <w:rtl w:val="0"/>
        </w:rPr>
        <w:t xml:space="preserve">PEP 8</w:t>
      </w:r>
      <w:r w:rsidDel="00000000" w:rsidR="00000000" w:rsidRPr="00000000">
        <w:rPr>
          <w:sz w:val="28"/>
          <w:szCs w:val="28"/>
          <w:rtl w:val="0"/>
        </w:rPr>
        <w:t xml:space="preserve">) recomenda o uso de </w:t>
      </w:r>
      <w:r w:rsidDel="00000000" w:rsidR="00000000" w:rsidRPr="00000000">
        <w:rPr>
          <w:b w:val="1"/>
          <w:sz w:val="28"/>
          <w:szCs w:val="28"/>
          <w:rtl w:val="0"/>
        </w:rPr>
        <w:t xml:space="preserve">4 espaços</w:t>
      </w:r>
      <w:r w:rsidDel="00000000" w:rsidR="00000000" w:rsidRPr="00000000">
        <w:rPr>
          <w:sz w:val="28"/>
          <w:szCs w:val="28"/>
          <w:rtl w:val="0"/>
        </w:rPr>
        <w:t xml:space="preserve"> para cada nível de indentação. Embora você possa usar tabs, o uso de espaços é o padrão da indústria e evita problemas de formatação entre diferentes editores de texto. A maioria dos editores de código modernos pode ser configurada para inserir 4 espaços automaticamente quando você pressiona a tecla </w:t>
      </w:r>
      <w:r w:rsidDel="00000000" w:rsidR="00000000" w:rsidRPr="00000000">
        <w:rPr>
          <w:rFonts w:ascii="Roboto Mono" w:cs="Roboto Mono" w:eastAsia="Roboto Mono" w:hAnsi="Roboto Mono"/>
          <w:color w:val="188038"/>
          <w:sz w:val="28"/>
          <w:szCs w:val="28"/>
          <w:rtl w:val="0"/>
        </w:rPr>
        <w:t xml:space="preserve">Tab</w:t>
      </w:r>
      <w:r w:rsidDel="00000000" w:rsidR="00000000" w:rsidRPr="00000000">
        <w:rPr>
          <w:sz w:val="28"/>
          <w:szCs w:val="28"/>
          <w:rtl w:val="0"/>
        </w:rPr>
        <w:t xml:space="preserve">. por padrão no vscode o tab já tem este espaçamento configurado.</w:t>
      </w:r>
    </w:p>
    <w:p w:rsidR="00000000" w:rsidDel="00000000" w:rsidP="00000000" w:rsidRDefault="00000000" w:rsidRPr="00000000" w14:paraId="0000002B">
      <w:pPr>
        <w:spacing w:after="240" w:before="240" w:lineRule="auto"/>
        <w:rPr>
          <w:sz w:val="28"/>
          <w:szCs w:val="28"/>
        </w:rPr>
      </w:pPr>
      <w:r w:rsidDel="00000000" w:rsidR="00000000" w:rsidRPr="00000000">
        <w:rPr>
          <w:rtl w:val="0"/>
        </w:rPr>
      </w:r>
    </w:p>
    <w:p w:rsidR="00000000" w:rsidDel="00000000" w:rsidP="00000000" w:rsidRDefault="00000000" w:rsidRPr="00000000" w14:paraId="0000002C">
      <w:pPr>
        <w:spacing w:after="240" w:before="240" w:lineRule="auto"/>
        <w:rPr>
          <w:b w:val="1"/>
          <w:sz w:val="28"/>
          <w:szCs w:val="28"/>
        </w:rPr>
      </w:pPr>
      <w:r w:rsidDel="00000000" w:rsidR="00000000" w:rsidRPr="00000000">
        <w:rPr>
          <w:b w:val="1"/>
          <w:sz w:val="28"/>
          <w:szCs w:val="28"/>
          <w:rtl w:val="0"/>
        </w:rPr>
        <w:t xml:space="preserve">3.3. Como Funciona na Prática</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Vamos ver um exemplo claro.</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Pr>
        <w:drawing>
          <wp:inline distB="114300" distT="114300" distL="114300" distR="114300">
            <wp:extent cx="4076700" cy="1733550"/>
            <wp:effectExtent b="0" l="0" r="0" t="0"/>
            <wp:docPr id="2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767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O Python sabe que os comandos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 e </w:t>
      </w:r>
      <w:r w:rsidDel="00000000" w:rsidR="00000000" w:rsidRPr="00000000">
        <w:rPr>
          <w:rFonts w:ascii="Roboto Mono" w:cs="Roboto Mono" w:eastAsia="Roboto Mono" w:hAnsi="Roboto Mono"/>
          <w:color w:val="188038"/>
          <w:sz w:val="28"/>
          <w:szCs w:val="28"/>
          <w:rtl w:val="0"/>
        </w:rPr>
        <w:t xml:space="preserve">else</w:t>
      </w:r>
      <w:r w:rsidDel="00000000" w:rsidR="00000000" w:rsidRPr="00000000">
        <w:rPr>
          <w:sz w:val="28"/>
          <w:szCs w:val="28"/>
          <w:rtl w:val="0"/>
        </w:rPr>
        <w:t xml:space="preserve"> pertencem ao loop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porque estão indentados em relação a ele. E os </w:t>
      </w:r>
      <w:r w:rsidDel="00000000" w:rsidR="00000000" w:rsidRPr="00000000">
        <w:rPr>
          <w:rFonts w:ascii="Roboto Mono" w:cs="Roboto Mono" w:eastAsia="Roboto Mono" w:hAnsi="Roboto Mono"/>
          <w:color w:val="188038"/>
          <w:sz w:val="28"/>
          <w:szCs w:val="28"/>
          <w:rtl w:val="0"/>
        </w:rPr>
        <w:t xml:space="preserve">print</w:t>
      </w:r>
      <w:r w:rsidDel="00000000" w:rsidR="00000000" w:rsidRPr="00000000">
        <w:rPr>
          <w:sz w:val="28"/>
          <w:szCs w:val="28"/>
          <w:rtl w:val="0"/>
        </w:rPr>
        <w:t xml:space="preserve">s internos pertencem ao </w:t>
      </w:r>
      <w:r w:rsidDel="00000000" w:rsidR="00000000" w:rsidRPr="00000000">
        <w:rPr>
          <w:rFonts w:ascii="Roboto Mono" w:cs="Roboto Mono" w:eastAsia="Roboto Mono" w:hAnsi="Roboto Mono"/>
          <w:color w:val="188038"/>
          <w:sz w:val="28"/>
          <w:szCs w:val="28"/>
          <w:rtl w:val="0"/>
        </w:rPr>
        <w:t xml:space="preserve">if</w:t>
      </w:r>
      <w:r w:rsidDel="00000000" w:rsidR="00000000" w:rsidRPr="00000000">
        <w:rPr>
          <w:sz w:val="28"/>
          <w:szCs w:val="28"/>
          <w:rtl w:val="0"/>
        </w:rPr>
        <w:t xml:space="preserve">/</w:t>
      </w:r>
      <w:r w:rsidDel="00000000" w:rsidR="00000000" w:rsidRPr="00000000">
        <w:rPr>
          <w:rFonts w:ascii="Roboto Mono" w:cs="Roboto Mono" w:eastAsia="Roboto Mono" w:hAnsi="Roboto Mono"/>
          <w:color w:val="188038"/>
          <w:sz w:val="28"/>
          <w:szCs w:val="28"/>
          <w:rtl w:val="0"/>
        </w:rPr>
        <w:t xml:space="preserve">else</w:t>
      </w:r>
      <w:r w:rsidDel="00000000" w:rsidR="00000000" w:rsidRPr="00000000">
        <w:rPr>
          <w:sz w:val="28"/>
          <w:szCs w:val="28"/>
          <w:rtl w:val="0"/>
        </w:rPr>
        <w:t xml:space="preserve"> por estarem indentados em relação a eles.</w:t>
      </w:r>
    </w:p>
    <w:p w:rsidR="00000000" w:rsidDel="00000000" w:rsidP="00000000" w:rsidRDefault="00000000" w:rsidRPr="00000000" w14:paraId="00000030">
      <w:pPr>
        <w:spacing w:after="240" w:before="240" w:lineRule="auto"/>
        <w:rPr>
          <w:rFonts w:ascii="Roboto Mono" w:cs="Roboto Mono" w:eastAsia="Roboto Mono" w:hAnsi="Roboto Mono"/>
          <w:b w:val="1"/>
          <w:color w:val="188038"/>
          <w:sz w:val="28"/>
          <w:szCs w:val="28"/>
        </w:rPr>
      </w:pPr>
      <w:r w:rsidDel="00000000" w:rsidR="00000000" w:rsidRPr="00000000">
        <w:rPr>
          <w:b w:val="1"/>
          <w:color w:val="000000"/>
          <w:sz w:val="28"/>
          <w:szCs w:val="28"/>
          <w:rtl w:val="0"/>
        </w:rPr>
        <w:t xml:space="preserve">O Erro Mais Comum: </w:t>
      </w:r>
      <w:r w:rsidDel="00000000" w:rsidR="00000000" w:rsidRPr="00000000">
        <w:rPr>
          <w:rFonts w:ascii="Roboto Mono" w:cs="Roboto Mono" w:eastAsia="Roboto Mono" w:hAnsi="Roboto Mono"/>
          <w:b w:val="1"/>
          <w:color w:val="188038"/>
          <w:sz w:val="28"/>
          <w:szCs w:val="28"/>
          <w:rtl w:val="0"/>
        </w:rPr>
        <w:t xml:space="preserve">IndentationError</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Se você esquecer de indentar, ou se a sua indentação for inconsistente (por exemplo, usar 3 espaços em uma linha e 4 em outra dentro do mesmo bloco), o Python irá gerar um erro.</w:t>
      </w:r>
    </w:p>
    <w:p w:rsidR="00000000" w:rsidDel="00000000" w:rsidP="00000000" w:rsidRDefault="00000000" w:rsidRPr="00000000" w14:paraId="00000032">
      <w:pPr>
        <w:spacing w:after="240" w:before="240" w:lineRule="auto"/>
        <w:rPr>
          <w:sz w:val="28"/>
          <w:szCs w:val="28"/>
        </w:rPr>
      </w:pPr>
      <w:r w:rsidDel="00000000" w:rsidR="00000000" w:rsidRPr="00000000">
        <w:rPr>
          <w:rtl w:val="0"/>
        </w:rPr>
      </w:r>
    </w:p>
    <w:p w:rsidR="00000000" w:rsidDel="00000000" w:rsidP="00000000" w:rsidRDefault="00000000" w:rsidRPr="00000000" w14:paraId="00000033">
      <w:pPr>
        <w:numPr>
          <w:ilvl w:val="0"/>
          <w:numId w:val="3"/>
        </w:numPr>
        <w:spacing w:after="240" w:before="240" w:lineRule="auto"/>
        <w:ind w:left="720" w:hanging="360"/>
        <w:rPr>
          <w:b w:val="1"/>
          <w:sz w:val="42"/>
          <w:szCs w:val="42"/>
        </w:rPr>
      </w:pPr>
      <w:r w:rsidDel="00000000" w:rsidR="00000000" w:rsidRPr="00000000">
        <w:rPr>
          <w:b w:val="1"/>
          <w:color w:val="0284c7"/>
          <w:sz w:val="38"/>
          <w:szCs w:val="38"/>
          <w:rtl w:val="0"/>
        </w:rPr>
        <w:t xml:space="preserve">Entrada de dados: (</w:t>
      </w:r>
      <w:r w:rsidDel="00000000" w:rsidR="00000000" w:rsidRPr="00000000">
        <w:rPr>
          <w:b w:val="1"/>
          <w:color w:val="188038"/>
          <w:sz w:val="34"/>
          <w:szCs w:val="34"/>
          <w:rtl w:val="0"/>
        </w:rPr>
        <w:t xml:space="preserve">input</w:t>
      </w:r>
      <w:r w:rsidDel="00000000" w:rsidR="00000000" w:rsidRPr="00000000">
        <w:rPr>
          <w:b w:val="1"/>
          <w:color w:val="0284c7"/>
          <w:sz w:val="38"/>
          <w:szCs w:val="38"/>
          <w:rtl w:val="0"/>
        </w:rPr>
        <w:t xml:space="preserve">)</w:t>
      </w: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A função </w:t>
      </w:r>
      <w:r w:rsidDel="00000000" w:rsidR="00000000" w:rsidRPr="00000000">
        <w:rPr>
          <w:rFonts w:ascii="Roboto Mono" w:cs="Roboto Mono" w:eastAsia="Roboto Mono" w:hAnsi="Roboto Mono"/>
          <w:color w:val="188038"/>
          <w:sz w:val="28"/>
          <w:szCs w:val="28"/>
          <w:rtl w:val="0"/>
        </w:rPr>
        <w:t xml:space="preserve">input()</w:t>
      </w:r>
      <w:r w:rsidDel="00000000" w:rsidR="00000000" w:rsidRPr="00000000">
        <w:rPr>
          <w:sz w:val="28"/>
          <w:szCs w:val="28"/>
          <w:rtl w:val="0"/>
        </w:rPr>
        <w:t xml:space="preserve"> tem um propósito simples: pausar a execução do programa, exibir uma mensagem opcional para o usuário (chamada de </w:t>
      </w:r>
      <w:r w:rsidDel="00000000" w:rsidR="00000000" w:rsidRPr="00000000">
        <w:rPr>
          <w:i w:val="1"/>
          <w:sz w:val="28"/>
          <w:szCs w:val="28"/>
          <w:rtl w:val="0"/>
        </w:rPr>
        <w:t xml:space="preserve">prompt</w:t>
      </w:r>
      <w:r w:rsidDel="00000000" w:rsidR="00000000" w:rsidRPr="00000000">
        <w:rPr>
          <w:sz w:val="28"/>
          <w:szCs w:val="28"/>
          <w:rtl w:val="0"/>
        </w:rPr>
        <w:t xml:space="preserve">) e aguardar que ele digite algo e pressione Enter.</w:t>
      </w:r>
    </w:p>
    <w:p w:rsidR="00000000" w:rsidDel="00000000" w:rsidP="00000000" w:rsidRDefault="00000000" w:rsidRPr="00000000" w14:paraId="00000035">
      <w:pPr>
        <w:spacing w:after="240" w:before="240" w:lineRule="auto"/>
        <w:rPr>
          <w:sz w:val="28"/>
          <w:szCs w:val="28"/>
        </w:rPr>
      </w:pPr>
      <w:r w:rsidDel="00000000" w:rsidR="00000000" w:rsidRPr="00000000">
        <w:rPr>
          <w:b w:val="1"/>
          <w:sz w:val="28"/>
          <w:szCs w:val="28"/>
          <w:rtl w:val="0"/>
        </w:rPr>
        <w:t xml:space="preserve">O Ponto Mais Importante:</w:t>
      </w:r>
      <w:r w:rsidDel="00000000" w:rsidR="00000000" w:rsidRPr="00000000">
        <w:rPr>
          <w:sz w:val="28"/>
          <w:szCs w:val="28"/>
          <w:rtl w:val="0"/>
        </w:rPr>
        <w:t xml:space="preserve"> A função </w:t>
      </w:r>
      <w:r w:rsidDel="00000000" w:rsidR="00000000" w:rsidRPr="00000000">
        <w:rPr>
          <w:rFonts w:ascii="Roboto Mono" w:cs="Roboto Mono" w:eastAsia="Roboto Mono" w:hAnsi="Roboto Mono"/>
          <w:color w:val="188038"/>
          <w:sz w:val="28"/>
          <w:szCs w:val="28"/>
          <w:rtl w:val="0"/>
        </w:rPr>
        <w:t xml:space="preserve">input()</w:t>
      </w:r>
      <w:r w:rsidDel="00000000" w:rsidR="00000000" w:rsidRPr="00000000">
        <w:rPr>
          <w:sz w:val="28"/>
          <w:szCs w:val="28"/>
          <w:rtl w:val="0"/>
        </w:rPr>
        <w:t xml:space="preserve"> </w:t>
      </w:r>
      <w:r w:rsidDel="00000000" w:rsidR="00000000" w:rsidRPr="00000000">
        <w:rPr>
          <w:b w:val="1"/>
          <w:sz w:val="28"/>
          <w:szCs w:val="28"/>
          <w:rtl w:val="0"/>
        </w:rPr>
        <w:t xml:space="preserve">sempre retorna uma string (</w:t>
      </w:r>
      <w:r w:rsidDel="00000000" w:rsidR="00000000" w:rsidRPr="00000000">
        <w:rPr>
          <w:rFonts w:ascii="Roboto Mono" w:cs="Roboto Mono" w:eastAsia="Roboto Mono" w:hAnsi="Roboto Mono"/>
          <w:b w:val="1"/>
          <w:color w:val="188038"/>
          <w:sz w:val="28"/>
          <w:szCs w:val="28"/>
          <w:rtl w:val="0"/>
        </w:rPr>
        <w:t xml:space="preserve">str</w:t>
      </w:r>
      <w:r w:rsidDel="00000000" w:rsidR="00000000" w:rsidRPr="00000000">
        <w:rPr>
          <w:b w:val="1"/>
          <w:sz w:val="28"/>
          <w:szCs w:val="28"/>
          <w:rtl w:val="0"/>
        </w:rPr>
        <w:t xml:space="preserve">)</w:t>
      </w:r>
      <w:r w:rsidDel="00000000" w:rsidR="00000000" w:rsidRPr="00000000">
        <w:rPr>
          <w:sz w:val="28"/>
          <w:szCs w:val="28"/>
          <w:rtl w:val="0"/>
        </w:rPr>
        <w:t xml:space="preserve">. Isso significa que, mesmo que o usuário digite um número, o valor armazenado na variável será um texto.</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Pr>
        <w:drawing>
          <wp:inline distB="114300" distT="114300" distL="114300" distR="114300">
            <wp:extent cx="5362575" cy="2028825"/>
            <wp:effectExtent b="0" l="0" r="0" t="0"/>
            <wp:docPr id="2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3625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rtl w:val="0"/>
        </w:rPr>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Para usar a entrada como um número, você precisa </w:t>
      </w:r>
      <w:r w:rsidDel="00000000" w:rsidR="00000000" w:rsidRPr="00000000">
        <w:rPr>
          <w:b w:val="1"/>
          <w:sz w:val="28"/>
          <w:szCs w:val="28"/>
          <w:rtl w:val="0"/>
        </w:rPr>
        <w:t xml:space="preserve">converter o tipo</w:t>
      </w:r>
      <w:r w:rsidDel="00000000" w:rsidR="00000000" w:rsidRPr="00000000">
        <w:rPr>
          <w:sz w:val="28"/>
          <w:szCs w:val="28"/>
          <w:rtl w:val="0"/>
        </w:rPr>
        <w:t xml:space="preserve"> explicitamente:</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Pr>
        <w:drawing>
          <wp:inline distB="114300" distT="114300" distL="114300" distR="114300">
            <wp:extent cx="5381625" cy="1314450"/>
            <wp:effectExtent b="0" l="0" r="0" t="0"/>
            <wp:docPr id="3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381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spacing w:after="240" w:before="240" w:lineRule="auto"/>
        <w:ind w:left="720" w:hanging="360"/>
        <w:rPr>
          <w:b w:val="1"/>
          <w:sz w:val="40"/>
          <w:szCs w:val="40"/>
        </w:rPr>
      </w:pPr>
      <w:r w:rsidDel="00000000" w:rsidR="00000000" w:rsidRPr="00000000">
        <w:rPr>
          <w:b w:val="1"/>
          <w:color w:val="0284c7"/>
          <w:sz w:val="38"/>
          <w:szCs w:val="38"/>
          <w:rtl w:val="0"/>
        </w:rPr>
        <w:t xml:space="preserve">Saída de dados: (</w:t>
      </w:r>
      <w:r w:rsidDel="00000000" w:rsidR="00000000" w:rsidRPr="00000000">
        <w:rPr>
          <w:b w:val="1"/>
          <w:color w:val="188038"/>
          <w:sz w:val="34"/>
          <w:szCs w:val="34"/>
          <w:rtl w:val="0"/>
        </w:rPr>
        <w:t xml:space="preserve">print</w:t>
      </w:r>
      <w:r w:rsidDel="00000000" w:rsidR="00000000" w:rsidRPr="00000000">
        <w:rPr>
          <w:b w:val="1"/>
          <w:color w:val="0284c7"/>
          <w:sz w:val="38"/>
          <w:szCs w:val="38"/>
          <w:rtl w:val="0"/>
        </w:rPr>
        <w:t xml:space="preserve">)</w:t>
      </w:r>
      <w:r w:rsidDel="00000000" w:rsidR="00000000" w:rsidRPr="00000000">
        <w:rPr>
          <w:rtl w:val="0"/>
        </w:rPr>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A função </w:t>
      </w:r>
      <w:r w:rsidDel="00000000" w:rsidR="00000000" w:rsidRPr="00000000">
        <w:rPr>
          <w:rFonts w:ascii="Roboto Mono" w:cs="Roboto Mono" w:eastAsia="Roboto Mono" w:hAnsi="Roboto Mono"/>
          <w:color w:val="188038"/>
          <w:sz w:val="30"/>
          <w:szCs w:val="30"/>
          <w:rtl w:val="0"/>
        </w:rPr>
        <w:t xml:space="preserve">print()</w:t>
      </w:r>
      <w:r w:rsidDel="00000000" w:rsidR="00000000" w:rsidRPr="00000000">
        <w:rPr>
          <w:sz w:val="30"/>
          <w:szCs w:val="30"/>
          <w:rtl w:val="0"/>
        </w:rPr>
        <w:t xml:space="preserve"> é surpreendentemente versátil. Além de simplesmente exibir texto, ela permite um controle fino sobre como a saída é formatada.</w:t>
      </w:r>
    </w:p>
    <w:p w:rsidR="00000000" w:rsidDel="00000000" w:rsidP="00000000" w:rsidRDefault="00000000" w:rsidRPr="00000000" w14:paraId="0000003C">
      <w:pPr>
        <w:spacing w:after="240" w:before="240" w:lineRule="auto"/>
        <w:rPr>
          <w:b w:val="1"/>
          <w:sz w:val="30"/>
          <w:szCs w:val="30"/>
        </w:rPr>
      </w:pPr>
      <w:r w:rsidDel="00000000" w:rsidR="00000000" w:rsidRPr="00000000">
        <w:rPr>
          <w:b w:val="1"/>
          <w:sz w:val="30"/>
          <w:szCs w:val="30"/>
          <w:rtl w:val="0"/>
        </w:rPr>
        <w:t xml:space="preserve">Parâmetros Principais:</w:t>
      </w:r>
    </w:p>
    <w:p w:rsidR="00000000" w:rsidDel="00000000" w:rsidP="00000000" w:rsidRDefault="00000000" w:rsidRPr="00000000" w14:paraId="0000003D">
      <w:pPr>
        <w:numPr>
          <w:ilvl w:val="0"/>
          <w:numId w:val="1"/>
        </w:numPr>
        <w:spacing w:after="0" w:before="240" w:lineRule="auto"/>
        <w:ind w:left="720" w:hanging="360"/>
        <w:rPr>
          <w:sz w:val="30"/>
          <w:szCs w:val="30"/>
          <w:u w:val="none"/>
        </w:rPr>
      </w:pPr>
      <w:r w:rsidDel="00000000" w:rsidR="00000000" w:rsidRPr="00000000">
        <w:rPr>
          <w:sz w:val="30"/>
          <w:szCs w:val="30"/>
          <w:rtl w:val="0"/>
        </w:rPr>
        <w:t xml:space="preserve">Você pode passar um ou mais objetos (variáveis, textos, etc.) para serem impressos.</w:t>
      </w:r>
      <w:r w:rsidDel="00000000" w:rsidR="00000000" w:rsidRPr="00000000">
        <w:rPr>
          <w:rtl w:val="0"/>
        </w:rPr>
      </w:r>
    </w:p>
    <w:p w:rsidR="00000000" w:rsidDel="00000000" w:rsidP="00000000" w:rsidRDefault="00000000" w:rsidRPr="00000000" w14:paraId="0000003E">
      <w:pPr>
        <w:numPr>
          <w:ilvl w:val="0"/>
          <w:numId w:val="1"/>
        </w:numPr>
        <w:spacing w:after="0" w:before="0" w:lineRule="auto"/>
        <w:ind w:left="720" w:hanging="360"/>
        <w:rPr>
          <w:sz w:val="30"/>
          <w:szCs w:val="30"/>
          <w:u w:val="none"/>
        </w:rPr>
      </w:pPr>
      <w:r w:rsidDel="00000000" w:rsidR="00000000" w:rsidRPr="00000000">
        <w:rPr>
          <w:rFonts w:ascii="Roboto Mono" w:cs="Roboto Mono" w:eastAsia="Roboto Mono" w:hAnsi="Roboto Mono"/>
          <w:color w:val="188038"/>
          <w:sz w:val="30"/>
          <w:szCs w:val="30"/>
          <w:rtl w:val="0"/>
        </w:rPr>
        <w:t xml:space="preserve">sep=' '</w:t>
      </w:r>
      <w:r w:rsidDel="00000000" w:rsidR="00000000" w:rsidRPr="00000000">
        <w:rPr>
          <w:sz w:val="30"/>
          <w:szCs w:val="30"/>
          <w:rtl w:val="0"/>
        </w:rPr>
        <w:t xml:space="preserve">: Define o caractere que separará múltiplos objetos. O padrão é um espaço.</w:t>
      </w:r>
      <w:r w:rsidDel="00000000" w:rsidR="00000000" w:rsidRPr="00000000">
        <w:rPr>
          <w:rtl w:val="0"/>
        </w:rPr>
      </w:r>
    </w:p>
    <w:p w:rsidR="00000000" w:rsidDel="00000000" w:rsidP="00000000" w:rsidRDefault="00000000" w:rsidRPr="00000000" w14:paraId="0000003F">
      <w:pPr>
        <w:numPr>
          <w:ilvl w:val="0"/>
          <w:numId w:val="1"/>
        </w:numPr>
        <w:spacing w:after="0" w:before="0" w:lineRule="auto"/>
        <w:ind w:left="720" w:hanging="360"/>
        <w:rPr>
          <w:sz w:val="30"/>
          <w:szCs w:val="30"/>
          <w:u w:val="none"/>
        </w:rPr>
      </w:pPr>
      <w:r w:rsidDel="00000000" w:rsidR="00000000" w:rsidRPr="00000000">
        <w:rPr>
          <w:rFonts w:ascii="Roboto Mono" w:cs="Roboto Mono" w:eastAsia="Roboto Mono" w:hAnsi="Roboto Mono"/>
          <w:color w:val="188038"/>
          <w:sz w:val="30"/>
          <w:szCs w:val="30"/>
          <w:rtl w:val="0"/>
        </w:rPr>
        <w:t xml:space="preserve">end='\n'</w:t>
      </w:r>
      <w:r w:rsidDel="00000000" w:rsidR="00000000" w:rsidRPr="00000000">
        <w:rPr>
          <w:sz w:val="30"/>
          <w:szCs w:val="30"/>
          <w:rtl w:val="0"/>
        </w:rPr>
        <w:t xml:space="preserve">: Define o caractere que será impresso no final. O padrão é uma nova linha (</w:t>
      </w:r>
      <w:r w:rsidDel="00000000" w:rsidR="00000000" w:rsidRPr="00000000">
        <w:rPr>
          <w:rFonts w:ascii="Roboto Mono" w:cs="Roboto Mono" w:eastAsia="Roboto Mono" w:hAnsi="Roboto Mono"/>
          <w:color w:val="188038"/>
          <w:sz w:val="30"/>
          <w:szCs w:val="30"/>
          <w:rtl w:val="0"/>
        </w:rPr>
        <w:t xml:space="preserve">\n</w:t>
      </w:r>
      <w:r w:rsidDel="00000000" w:rsidR="00000000" w:rsidRPr="00000000">
        <w:rPr>
          <w:sz w:val="30"/>
          <w:szCs w:val="30"/>
          <w:rtl w:val="0"/>
        </w:rPr>
        <w:t xml:space="preserve">), que move o cursor para a próxima linha.</w:t>
      </w:r>
      <w:r w:rsidDel="00000000" w:rsidR="00000000" w:rsidRPr="00000000">
        <w:rPr>
          <w:rtl w:val="0"/>
        </w:rPr>
      </w:r>
    </w:p>
    <w:p w:rsidR="00000000" w:rsidDel="00000000" w:rsidP="00000000" w:rsidRDefault="00000000" w:rsidRPr="00000000" w14:paraId="00000040">
      <w:pPr>
        <w:spacing w:after="240" w:before="240" w:lineRule="auto"/>
        <w:ind w:left="0" w:firstLine="0"/>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353050" cy="1495425"/>
            <wp:effectExtent b="0" l="0" r="0" t="0"/>
            <wp:wrapSquare wrapText="bothSides" distB="114300" distT="114300" distL="114300" distR="114300"/>
            <wp:docPr id="3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353050" cy="1495425"/>
                    </a:xfrm>
                    <a:prstGeom prst="rect"/>
                    <a:ln/>
                  </pic:spPr>
                </pic:pic>
              </a:graphicData>
            </a:graphic>
          </wp:anchor>
        </w:drawing>
      </w:r>
    </w:p>
    <w:p w:rsidR="00000000" w:rsidDel="00000000" w:rsidP="00000000" w:rsidRDefault="00000000" w:rsidRPr="00000000" w14:paraId="00000041">
      <w:pPr>
        <w:spacing w:after="240" w:before="240" w:lineRule="auto"/>
        <w:rPr>
          <w:sz w:val="30"/>
          <w:szCs w:val="30"/>
        </w:rPr>
      </w:pPr>
      <w:r w:rsidDel="00000000" w:rsidR="00000000" w:rsidRPr="00000000">
        <w:rPr>
          <w:rtl w:val="0"/>
        </w:rPr>
      </w:r>
    </w:p>
    <w:p w:rsidR="00000000" w:rsidDel="00000000" w:rsidP="00000000" w:rsidRDefault="00000000" w:rsidRPr="00000000" w14:paraId="00000042">
      <w:pPr>
        <w:pStyle w:val="Heading3"/>
        <w:spacing w:after="240" w:before="240" w:lineRule="auto"/>
        <w:rPr>
          <w:sz w:val="32"/>
          <w:szCs w:val="32"/>
        </w:rPr>
      </w:pPr>
      <w:bookmarkStart w:colFirst="0" w:colLast="0" w:name="_heading=h.irji5vqj4hmq" w:id="5"/>
      <w:bookmarkEnd w:id="5"/>
      <w:r w:rsidDel="00000000" w:rsidR="00000000" w:rsidRPr="00000000">
        <w:rPr>
          <w:b w:val="1"/>
          <w:color w:val="0284c7"/>
          <w:sz w:val="34"/>
          <w:szCs w:val="34"/>
          <w:rtl w:val="0"/>
        </w:rPr>
        <w:t xml:space="preserve">5.1. Técnicas de Formatação de Strings</w:t>
      </w:r>
      <w:r w:rsidDel="00000000" w:rsidR="00000000" w:rsidRPr="00000000">
        <w:rPr>
          <w:rtl w:val="0"/>
        </w:rPr>
      </w:r>
    </w:p>
    <w:p w:rsidR="00000000" w:rsidDel="00000000" w:rsidP="00000000" w:rsidRDefault="00000000" w:rsidRPr="00000000" w14:paraId="00000043">
      <w:pPr>
        <w:spacing w:after="200" w:lineRule="auto"/>
        <w:ind w:firstLine="720"/>
        <w:rPr>
          <w:sz w:val="32"/>
          <w:szCs w:val="32"/>
        </w:rPr>
      </w:pPr>
      <w:r w:rsidDel="00000000" w:rsidR="00000000" w:rsidRPr="00000000">
        <w:rPr>
          <w:b w:val="1"/>
          <w:sz w:val="32"/>
          <w:szCs w:val="32"/>
          <w:rtl w:val="0"/>
        </w:rPr>
        <w:t xml:space="preserve">1º Método </w:t>
      </w:r>
      <w:r w:rsidDel="00000000" w:rsidR="00000000" w:rsidRPr="00000000">
        <w:rPr>
          <w:b w:val="1"/>
          <w:color w:val="188038"/>
          <w:sz w:val="32"/>
          <w:szCs w:val="32"/>
          <w:rtl w:val="0"/>
        </w:rPr>
        <w:t xml:space="preserve">f-Strings</w:t>
      </w:r>
      <w:r w:rsidDel="00000000" w:rsidR="00000000" w:rsidRPr="00000000">
        <w:rPr>
          <w:sz w:val="32"/>
          <w:szCs w:val="32"/>
          <w:rtl w:val="0"/>
        </w:rPr>
        <w:t xml:space="preserve"> - O Método Moderno (Recomendado)</w:t>
      </w:r>
    </w:p>
    <w:p w:rsidR="00000000" w:rsidDel="00000000" w:rsidP="00000000" w:rsidRDefault="00000000" w:rsidRPr="00000000" w14:paraId="00000044">
      <w:pPr>
        <w:rPr>
          <w:sz w:val="30"/>
          <w:szCs w:val="30"/>
        </w:rPr>
      </w:pPr>
      <w:r w:rsidDel="00000000" w:rsidR="00000000" w:rsidRPr="00000000">
        <w:rPr>
          <w:sz w:val="30"/>
          <w:szCs w:val="30"/>
          <w:rtl w:val="0"/>
        </w:rPr>
        <w:t xml:space="preserve">Introduzidas no Python 3.6, as f-strings são a forma mais rápida, legível e conveniente de formatar strings.</w:t>
      </w:r>
    </w:p>
    <w:p w:rsidR="00000000" w:rsidDel="00000000" w:rsidP="00000000" w:rsidRDefault="00000000" w:rsidRPr="00000000" w14:paraId="00000045">
      <w:pPr>
        <w:rPr>
          <w:sz w:val="30"/>
          <w:szCs w:val="30"/>
        </w:rPr>
      </w:pPr>
      <w:r w:rsidDel="00000000" w:rsidR="00000000" w:rsidRPr="00000000">
        <w:rPr>
          <w:b w:val="1"/>
          <w:sz w:val="30"/>
          <w:szCs w:val="30"/>
          <w:rtl w:val="0"/>
        </w:rPr>
        <w:t xml:space="preserve">Sintaxe: </w:t>
      </w:r>
      <w:r w:rsidDel="00000000" w:rsidR="00000000" w:rsidRPr="00000000">
        <w:rPr>
          <w:sz w:val="30"/>
          <w:szCs w:val="30"/>
          <w:rtl w:val="0"/>
        </w:rPr>
        <w:t xml:space="preserve">Coloque a letra </w:t>
      </w:r>
      <w:r w:rsidDel="00000000" w:rsidR="00000000" w:rsidRPr="00000000">
        <w:rPr>
          <w:rFonts w:ascii="Roboto Mono" w:cs="Roboto Mono" w:eastAsia="Roboto Mono" w:hAnsi="Roboto Mono"/>
          <w:color w:val="188038"/>
          <w:sz w:val="30"/>
          <w:szCs w:val="30"/>
          <w:rtl w:val="0"/>
        </w:rPr>
        <w:t xml:space="preserve">f</w:t>
      </w:r>
      <w:r w:rsidDel="00000000" w:rsidR="00000000" w:rsidRPr="00000000">
        <w:rPr>
          <w:sz w:val="30"/>
          <w:szCs w:val="30"/>
          <w:rtl w:val="0"/>
        </w:rPr>
        <w:t xml:space="preserve"> antes das aspas de abertura. As variáveis ou expressões são colocadas diretamente dentro de chaves </w:t>
      </w:r>
    </w:p>
    <w:p w:rsidR="00000000" w:rsidDel="00000000" w:rsidP="00000000" w:rsidRDefault="00000000" w:rsidRPr="00000000" w14:paraId="00000046">
      <w:pPr>
        <w:rPr>
          <w:sz w:val="30"/>
          <w:szCs w:val="30"/>
        </w:rPr>
      </w:pPr>
      <w:r w:rsidDel="00000000" w:rsidR="00000000" w:rsidRPr="00000000">
        <w:rPr>
          <w:sz w:val="30"/>
          <w:szCs w:val="30"/>
        </w:rPr>
        <w:drawing>
          <wp:inline distB="114300" distT="114300" distL="114300" distR="114300">
            <wp:extent cx="5381625" cy="3381375"/>
            <wp:effectExtent b="0" l="0" r="0" t="0"/>
            <wp:docPr id="3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816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ind w:firstLine="720"/>
        <w:rPr>
          <w:sz w:val="32"/>
          <w:szCs w:val="32"/>
        </w:rPr>
      </w:pPr>
      <w:r w:rsidDel="00000000" w:rsidR="00000000" w:rsidRPr="00000000">
        <w:rPr>
          <w:b w:val="1"/>
          <w:sz w:val="32"/>
          <w:szCs w:val="32"/>
          <w:rtl w:val="0"/>
        </w:rPr>
        <w:t xml:space="preserve">2º Método </w:t>
      </w:r>
      <w:r w:rsidDel="00000000" w:rsidR="00000000" w:rsidRPr="00000000">
        <w:rPr>
          <w:rFonts w:ascii="Roboto Mono" w:cs="Roboto Mono" w:eastAsia="Roboto Mono" w:hAnsi="Roboto Mono"/>
          <w:color w:val="188038"/>
          <w:sz w:val="32"/>
          <w:szCs w:val="32"/>
          <w:rtl w:val="0"/>
        </w:rPr>
        <w:t xml:space="preserve">str.format()</w:t>
      </w:r>
      <w:r w:rsidDel="00000000" w:rsidR="00000000" w:rsidRPr="00000000">
        <w:rPr>
          <w:sz w:val="32"/>
          <w:szCs w:val="32"/>
          <w:rtl w:val="0"/>
        </w:rPr>
        <w:t xml:space="preserve"> - Flexível e Compatível</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Antes das f-strings, este era o método preferido. Ainda é muito útil, especialmente em situações onde a string de formatação é criada separadamente dos dados.</w:t>
      </w:r>
    </w:p>
    <w:p w:rsidR="00000000" w:rsidDel="00000000" w:rsidP="00000000" w:rsidRDefault="00000000" w:rsidRPr="00000000" w14:paraId="0000004A">
      <w:pPr>
        <w:spacing w:after="240" w:before="240" w:lineRule="auto"/>
        <w:ind w:left="0" w:firstLine="0"/>
        <w:rPr>
          <w:sz w:val="30"/>
          <w:szCs w:val="30"/>
        </w:rPr>
      </w:pPr>
      <w:r w:rsidDel="00000000" w:rsidR="00000000" w:rsidRPr="00000000">
        <w:rPr>
          <w:b w:val="1"/>
          <w:sz w:val="30"/>
          <w:szCs w:val="30"/>
          <w:rtl w:val="0"/>
        </w:rPr>
        <w:t xml:space="preserve">Sintaxe:</w:t>
      </w:r>
      <w:r w:rsidDel="00000000" w:rsidR="00000000" w:rsidRPr="00000000">
        <w:rPr>
          <w:sz w:val="30"/>
          <w:szCs w:val="30"/>
          <w:rtl w:val="0"/>
        </w:rPr>
        <w:t xml:space="preserve"> Use chaves </w:t>
      </w:r>
      <w:r w:rsidDel="00000000" w:rsidR="00000000" w:rsidRPr="00000000">
        <w:rPr>
          <w:rFonts w:ascii="Roboto Mono" w:cs="Roboto Mono" w:eastAsia="Roboto Mono" w:hAnsi="Roboto Mono"/>
          <w:color w:val="188038"/>
          <w:sz w:val="30"/>
          <w:szCs w:val="30"/>
          <w:rtl w:val="0"/>
        </w:rPr>
        <w:t xml:space="preserve">{}</w:t>
      </w:r>
      <w:r w:rsidDel="00000000" w:rsidR="00000000" w:rsidRPr="00000000">
        <w:rPr>
          <w:sz w:val="30"/>
          <w:szCs w:val="30"/>
          <w:rtl w:val="0"/>
        </w:rPr>
        <w:t xml:space="preserve"> como marcadores de posição na string e chame o método </w:t>
      </w:r>
      <w:r w:rsidDel="00000000" w:rsidR="00000000" w:rsidRPr="00000000">
        <w:rPr>
          <w:rFonts w:ascii="Roboto Mono" w:cs="Roboto Mono" w:eastAsia="Roboto Mono" w:hAnsi="Roboto Mono"/>
          <w:color w:val="188038"/>
          <w:sz w:val="30"/>
          <w:szCs w:val="30"/>
          <w:rtl w:val="0"/>
        </w:rPr>
        <w:t xml:space="preserve">.format()</w:t>
      </w:r>
      <w:r w:rsidDel="00000000" w:rsidR="00000000" w:rsidRPr="00000000">
        <w:rPr>
          <w:sz w:val="30"/>
          <w:szCs w:val="30"/>
          <w:rtl w:val="0"/>
        </w:rPr>
        <w:t xml:space="preserve"> no final.</w:t>
      </w:r>
    </w:p>
    <w:p w:rsidR="00000000" w:rsidDel="00000000" w:rsidP="00000000" w:rsidRDefault="00000000" w:rsidRPr="00000000" w14:paraId="0000004B">
      <w:pPr>
        <w:spacing w:after="240" w:before="240" w:lineRule="auto"/>
        <w:ind w:left="0" w:firstLine="0"/>
        <w:rPr>
          <w:sz w:val="32"/>
          <w:szCs w:val="32"/>
        </w:rPr>
      </w:pPr>
      <w:r w:rsidDel="00000000" w:rsidR="00000000" w:rsidRPr="00000000">
        <w:rPr>
          <w:sz w:val="32"/>
          <w:szCs w:val="32"/>
        </w:rPr>
        <w:drawing>
          <wp:inline distB="114300" distT="114300" distL="114300" distR="114300">
            <wp:extent cx="5372100" cy="3362325"/>
            <wp:effectExtent b="0" l="0" r="0" t="0"/>
            <wp:docPr id="3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721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4D">
      <w:pPr>
        <w:ind w:firstLine="720"/>
        <w:rPr>
          <w:b w:val="1"/>
          <w:color w:val="000000"/>
          <w:sz w:val="22"/>
          <w:szCs w:val="22"/>
        </w:rPr>
      </w:pPr>
      <w:r w:rsidDel="00000000" w:rsidR="00000000" w:rsidRPr="00000000">
        <w:rPr>
          <w:b w:val="1"/>
          <w:sz w:val="32"/>
          <w:szCs w:val="32"/>
          <w:rtl w:val="0"/>
        </w:rPr>
        <w:t xml:space="preserve">3º Método </w:t>
      </w:r>
      <w:r w:rsidDel="00000000" w:rsidR="00000000" w:rsidRPr="00000000">
        <w:rPr>
          <w:rFonts w:ascii="Roboto Mono" w:cs="Roboto Mono" w:eastAsia="Roboto Mono" w:hAnsi="Roboto Mono"/>
          <w:color w:val="188038"/>
          <w:sz w:val="32"/>
          <w:szCs w:val="32"/>
          <w:rtl w:val="0"/>
        </w:rPr>
        <w:t xml:space="preserve">operador % </w:t>
      </w:r>
      <w:r w:rsidDel="00000000" w:rsidR="00000000" w:rsidRPr="00000000">
        <w:rPr>
          <w:sz w:val="32"/>
          <w:szCs w:val="32"/>
          <w:rtl w:val="0"/>
        </w:rPr>
        <w:t xml:space="preserve"> - E estilo clássico</w:t>
      </w:r>
      <w:r w:rsidDel="00000000" w:rsidR="00000000" w:rsidRPr="00000000">
        <w:rPr>
          <w:rtl w:val="0"/>
        </w:rPr>
      </w:r>
    </w:p>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Este é o método mais antigo, herdado da linguagem C. </w:t>
      </w:r>
      <w:r w:rsidDel="00000000" w:rsidR="00000000" w:rsidRPr="00000000">
        <w:rPr>
          <w:b w:val="1"/>
          <w:sz w:val="30"/>
          <w:szCs w:val="30"/>
          <w:rtl w:val="0"/>
        </w:rPr>
        <w:t xml:space="preserve">Não é recomendado para código novo</w:t>
      </w:r>
      <w:r w:rsidDel="00000000" w:rsidR="00000000" w:rsidRPr="00000000">
        <w:rPr>
          <w:sz w:val="30"/>
          <w:szCs w:val="30"/>
          <w:rtl w:val="0"/>
        </w:rPr>
        <w:t xml:space="preserve">, mas é importante reconhecê-lo em projetos mais antigos.</w:t>
      </w:r>
    </w:p>
    <w:p w:rsidR="00000000" w:rsidDel="00000000" w:rsidP="00000000" w:rsidRDefault="00000000" w:rsidRPr="00000000" w14:paraId="0000004F">
      <w:pPr>
        <w:spacing w:after="240" w:before="240" w:lineRule="auto"/>
        <w:ind w:left="0" w:firstLine="0"/>
        <w:rPr>
          <w:sz w:val="30"/>
          <w:szCs w:val="30"/>
        </w:rPr>
      </w:pPr>
      <w:r w:rsidDel="00000000" w:rsidR="00000000" w:rsidRPr="00000000">
        <w:rPr>
          <w:b w:val="1"/>
          <w:sz w:val="30"/>
          <w:szCs w:val="30"/>
          <w:rtl w:val="0"/>
        </w:rPr>
        <w:t xml:space="preserve">Sintaxe:</w:t>
      </w:r>
      <w:r w:rsidDel="00000000" w:rsidR="00000000" w:rsidRPr="00000000">
        <w:rPr>
          <w:sz w:val="30"/>
          <w:szCs w:val="30"/>
          <w:rtl w:val="0"/>
        </w:rPr>
        <w:t xml:space="preserve"> Usa marcadores como </w:t>
      </w:r>
      <w:r w:rsidDel="00000000" w:rsidR="00000000" w:rsidRPr="00000000">
        <w:rPr>
          <w:rFonts w:ascii="Roboto Mono" w:cs="Roboto Mono" w:eastAsia="Roboto Mono" w:hAnsi="Roboto Mono"/>
          <w:color w:val="188038"/>
          <w:sz w:val="30"/>
          <w:szCs w:val="30"/>
          <w:rtl w:val="0"/>
        </w:rPr>
        <w:t xml:space="preserve">%s</w:t>
      </w:r>
      <w:r w:rsidDel="00000000" w:rsidR="00000000" w:rsidRPr="00000000">
        <w:rPr>
          <w:sz w:val="30"/>
          <w:szCs w:val="30"/>
          <w:rtl w:val="0"/>
        </w:rPr>
        <w:t xml:space="preserve"> (string), </w:t>
      </w:r>
      <w:r w:rsidDel="00000000" w:rsidR="00000000" w:rsidRPr="00000000">
        <w:rPr>
          <w:rFonts w:ascii="Roboto Mono" w:cs="Roboto Mono" w:eastAsia="Roboto Mono" w:hAnsi="Roboto Mono"/>
          <w:color w:val="188038"/>
          <w:sz w:val="30"/>
          <w:szCs w:val="30"/>
          <w:rtl w:val="0"/>
        </w:rPr>
        <w:t xml:space="preserve">%d</w:t>
      </w:r>
      <w:r w:rsidDel="00000000" w:rsidR="00000000" w:rsidRPr="00000000">
        <w:rPr>
          <w:sz w:val="30"/>
          <w:szCs w:val="30"/>
          <w:rtl w:val="0"/>
        </w:rPr>
        <w:t xml:space="preserve"> (inteiro) e </w:t>
      </w:r>
      <w:r w:rsidDel="00000000" w:rsidR="00000000" w:rsidRPr="00000000">
        <w:rPr>
          <w:rFonts w:ascii="Roboto Mono" w:cs="Roboto Mono" w:eastAsia="Roboto Mono" w:hAnsi="Roboto Mono"/>
          <w:color w:val="188038"/>
          <w:sz w:val="30"/>
          <w:szCs w:val="30"/>
          <w:rtl w:val="0"/>
        </w:rPr>
        <w:t xml:space="preserve">%f</w:t>
      </w:r>
      <w:r w:rsidDel="00000000" w:rsidR="00000000" w:rsidRPr="00000000">
        <w:rPr>
          <w:sz w:val="30"/>
          <w:szCs w:val="30"/>
          <w:rtl w:val="0"/>
        </w:rPr>
        <w:t xml:space="preserve"> (float).</w:t>
      </w:r>
    </w:p>
    <w:p w:rsidR="00000000" w:rsidDel="00000000" w:rsidP="00000000" w:rsidRDefault="00000000" w:rsidRPr="00000000" w14:paraId="00000050">
      <w:pPr>
        <w:ind w:left="0" w:firstLine="0"/>
        <w:rPr>
          <w:sz w:val="32"/>
          <w:szCs w:val="32"/>
        </w:rPr>
      </w:pPr>
      <w:r w:rsidDel="00000000" w:rsidR="00000000" w:rsidRPr="00000000">
        <w:rPr>
          <w:sz w:val="32"/>
          <w:szCs w:val="32"/>
        </w:rPr>
        <w:drawing>
          <wp:inline distB="114300" distT="114300" distL="114300" distR="114300">
            <wp:extent cx="5343525" cy="2209800"/>
            <wp:effectExtent b="0" l="0" r="0" t="0"/>
            <wp:docPr id="3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435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32"/>
          <w:szCs w:val="32"/>
        </w:rPr>
      </w:pPr>
      <w:r w:rsidDel="00000000" w:rsidR="00000000" w:rsidRPr="00000000">
        <w:rPr>
          <w:rtl w:val="0"/>
        </w:rPr>
      </w:r>
    </w:p>
    <w:p w:rsidR="00000000" w:rsidDel="00000000" w:rsidP="00000000" w:rsidRDefault="00000000" w:rsidRPr="00000000" w14:paraId="00000052">
      <w:pPr>
        <w:ind w:left="0" w:firstLine="0"/>
        <w:rPr>
          <w:sz w:val="32"/>
          <w:szCs w:val="32"/>
        </w:rPr>
      </w:pPr>
      <w:r w:rsidDel="00000000" w:rsidR="00000000" w:rsidRPr="00000000">
        <w:rPr>
          <w:rtl w:val="0"/>
        </w:rPr>
      </w:r>
    </w:p>
    <w:p w:rsidR="00000000" w:rsidDel="00000000" w:rsidP="00000000" w:rsidRDefault="00000000" w:rsidRPr="00000000" w14:paraId="00000053">
      <w:pPr>
        <w:ind w:left="0" w:firstLine="0"/>
        <w:rPr>
          <w:sz w:val="32"/>
          <w:szCs w:val="32"/>
        </w:rPr>
      </w:pPr>
      <w:r w:rsidDel="00000000" w:rsidR="00000000" w:rsidRPr="00000000">
        <w:rPr>
          <w:rtl w:val="0"/>
        </w:rPr>
      </w:r>
    </w:p>
    <w:p w:rsidR="00000000" w:rsidDel="00000000" w:rsidP="00000000" w:rsidRDefault="00000000" w:rsidRPr="00000000" w14:paraId="00000054">
      <w:pPr>
        <w:ind w:left="0" w:firstLine="0"/>
        <w:rPr>
          <w:sz w:val="32"/>
          <w:szCs w:val="32"/>
        </w:rPr>
      </w:pPr>
      <w:r w:rsidDel="00000000" w:rsidR="00000000" w:rsidRPr="00000000">
        <w:rPr>
          <w:rtl w:val="0"/>
        </w:rPr>
      </w:r>
    </w:p>
    <w:p w:rsidR="00000000" w:rsidDel="00000000" w:rsidP="00000000" w:rsidRDefault="00000000" w:rsidRPr="00000000" w14:paraId="00000055">
      <w:pPr>
        <w:ind w:left="0" w:firstLine="0"/>
        <w:rPr>
          <w:sz w:val="32"/>
          <w:szCs w:val="32"/>
        </w:rPr>
      </w:pPr>
      <w:r w:rsidDel="00000000" w:rsidR="00000000" w:rsidRPr="00000000">
        <w:rPr>
          <w:rtl w:val="0"/>
        </w:rPr>
      </w:r>
    </w:p>
    <w:p w:rsidR="00000000" w:rsidDel="00000000" w:rsidP="00000000" w:rsidRDefault="00000000" w:rsidRPr="00000000" w14:paraId="00000056">
      <w:pPr>
        <w:ind w:left="0" w:firstLine="0"/>
        <w:rPr>
          <w:sz w:val="32"/>
          <w:szCs w:val="32"/>
        </w:rPr>
      </w:pPr>
      <w:r w:rsidDel="00000000" w:rsidR="00000000" w:rsidRPr="00000000">
        <w:rPr>
          <w:rtl w:val="0"/>
        </w:rPr>
      </w:r>
    </w:p>
    <w:p w:rsidR="00000000" w:rsidDel="00000000" w:rsidP="00000000" w:rsidRDefault="00000000" w:rsidRPr="00000000" w14:paraId="00000057">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eading=h.g3qr1crn6e4h" w:id="6"/>
      <w:bookmarkEnd w:id="6"/>
      <w:r w:rsidDel="00000000" w:rsidR="00000000" w:rsidRPr="00000000">
        <w:rPr>
          <w:b w:val="1"/>
          <w:color w:val="0284c7"/>
          <w:sz w:val="38"/>
          <w:szCs w:val="38"/>
          <w:rtl w:val="0"/>
        </w:rPr>
        <w:t xml:space="preserve">Controle de Fluxo: Tomando Decisões (IF)</w:t>
      </w: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pacing w:after="240" w:lineRule="auto"/>
        <w:rPr>
          <w:sz w:val="28"/>
          <w:szCs w:val="28"/>
        </w:rPr>
      </w:pPr>
      <w:r w:rsidDel="00000000" w:rsidR="00000000" w:rsidRPr="00000000">
        <w:rPr>
          <w:color w:val="1e293b"/>
          <w:sz w:val="30"/>
          <w:szCs w:val="30"/>
          <w:rtl w:val="0"/>
        </w:rPr>
        <w:t xml:space="preserve">Programas precisam tomar decisões com base em condições. Para isso, usamos as estruturas </w:t>
      </w:r>
      <w:r w:rsidDel="00000000" w:rsidR="00000000" w:rsidRPr="00000000">
        <w:rPr>
          <w:rFonts w:ascii="Courier New" w:cs="Courier New" w:eastAsia="Courier New" w:hAnsi="Courier New"/>
          <w:color w:val="1e293b"/>
          <w:sz w:val="28"/>
          <w:szCs w:val="28"/>
          <w:rtl w:val="0"/>
        </w:rPr>
        <w:t xml:space="preserve">if</w:t>
      </w:r>
      <w:r w:rsidDel="00000000" w:rsidR="00000000" w:rsidRPr="00000000">
        <w:rPr>
          <w:color w:val="1e293b"/>
          <w:sz w:val="30"/>
          <w:szCs w:val="30"/>
          <w:rtl w:val="0"/>
        </w:rPr>
        <w:t xml:space="preserve"> (se), </w:t>
      </w:r>
      <w:r w:rsidDel="00000000" w:rsidR="00000000" w:rsidRPr="00000000">
        <w:rPr>
          <w:rFonts w:ascii="Courier New" w:cs="Courier New" w:eastAsia="Courier New" w:hAnsi="Courier New"/>
          <w:color w:val="1e293b"/>
          <w:sz w:val="28"/>
          <w:szCs w:val="28"/>
          <w:rtl w:val="0"/>
        </w:rPr>
        <w:t xml:space="preserve">elif</w:t>
      </w:r>
      <w:r w:rsidDel="00000000" w:rsidR="00000000" w:rsidRPr="00000000">
        <w:rPr>
          <w:color w:val="1e293b"/>
          <w:sz w:val="30"/>
          <w:szCs w:val="30"/>
          <w:rtl w:val="0"/>
        </w:rPr>
        <w:t xml:space="preserve"> (senão se) e </w:t>
      </w:r>
      <w:r w:rsidDel="00000000" w:rsidR="00000000" w:rsidRPr="00000000">
        <w:rPr>
          <w:rFonts w:ascii="Courier New" w:cs="Courier New" w:eastAsia="Courier New" w:hAnsi="Courier New"/>
          <w:color w:val="1e293b"/>
          <w:sz w:val="28"/>
          <w:szCs w:val="28"/>
          <w:rtl w:val="0"/>
        </w:rPr>
        <w:t xml:space="preserve">else</w:t>
      </w:r>
      <w:r w:rsidDel="00000000" w:rsidR="00000000" w:rsidRPr="00000000">
        <w:rPr>
          <w:color w:val="1e293b"/>
          <w:sz w:val="30"/>
          <w:szCs w:val="30"/>
          <w:rtl w:val="0"/>
        </w:rPr>
        <w:t xml:space="preserve"> (senão). O código dentro de cada bloco só é executado se a sua condição for atendida.</w:t>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Pr>
        <w:drawing>
          <wp:inline distB="114300" distT="114300" distL="114300" distR="114300">
            <wp:extent cx="5734050" cy="2619375"/>
            <wp:effectExtent b="0" l="0" r="0" t="0"/>
            <wp:docPr id="3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40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pStyle w:val="Heading2"/>
        <w:keepNext w:val="0"/>
        <w:keepLines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80" w:before="0" w:lineRule="auto"/>
        <w:ind w:left="720" w:hanging="360"/>
        <w:rPr>
          <w:b w:val="1"/>
          <w:sz w:val="42"/>
          <w:szCs w:val="42"/>
        </w:rPr>
      </w:pPr>
      <w:bookmarkStart w:colFirst="0" w:colLast="0" w:name="_heading=h.mivmd33p9crl" w:id="7"/>
      <w:bookmarkEnd w:id="7"/>
      <w:r w:rsidDel="00000000" w:rsidR="00000000" w:rsidRPr="00000000">
        <w:rPr>
          <w:b w:val="1"/>
          <w:color w:val="0284c7"/>
          <w:sz w:val="38"/>
          <w:szCs w:val="38"/>
          <w:rtl w:val="0"/>
        </w:rPr>
        <w:t xml:space="preserve">Controle de Fluxo: Repetindo Tarefas (Laços)</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color w:val="1e293b"/>
          <w:sz w:val="30"/>
          <w:szCs w:val="30"/>
          <w:rtl w:val="0"/>
        </w:rPr>
        <w:t xml:space="preserve">Para executar o mesmo bloco de código várias vezes, usamos laços. O laço </w:t>
      </w:r>
      <w:r w:rsidDel="00000000" w:rsidR="00000000" w:rsidRPr="00000000">
        <w:rPr>
          <w:b w:val="1"/>
          <w:color w:val="1e293b"/>
          <w:sz w:val="30"/>
          <w:szCs w:val="30"/>
          <w:rtl w:val="0"/>
        </w:rPr>
        <w:t xml:space="preserve">for</w:t>
      </w:r>
      <w:r w:rsidDel="00000000" w:rsidR="00000000" w:rsidRPr="00000000">
        <w:rPr>
          <w:color w:val="1e293b"/>
          <w:sz w:val="30"/>
          <w:szCs w:val="30"/>
          <w:rtl w:val="0"/>
        </w:rPr>
        <w:t xml:space="preserve"> é geralmente usado para iterar sobre uma sequência (como uma lista). O laço </w:t>
      </w:r>
      <w:r w:rsidDel="00000000" w:rsidR="00000000" w:rsidRPr="00000000">
        <w:rPr>
          <w:b w:val="1"/>
          <w:color w:val="1e293b"/>
          <w:sz w:val="30"/>
          <w:szCs w:val="30"/>
          <w:rtl w:val="0"/>
        </w:rPr>
        <w:t xml:space="preserve">while</w:t>
      </w:r>
      <w:r w:rsidDel="00000000" w:rsidR="00000000" w:rsidRPr="00000000">
        <w:rPr>
          <w:color w:val="1e293b"/>
          <w:sz w:val="30"/>
          <w:szCs w:val="30"/>
          <w:rtl w:val="0"/>
        </w:rPr>
        <w:t xml:space="preserve"> repete um bloco de código enquanto uma condição for verdadeira.</w:t>
      </w:r>
      <w:r w:rsidDel="00000000" w:rsidR="00000000" w:rsidRPr="00000000">
        <w:drawing>
          <wp:anchor allowOverlap="1" behindDoc="0" distB="114300" distT="114300" distL="114300" distR="114300" hidden="0" layoutInCell="1" locked="0" relativeHeight="0" simplePos="0">
            <wp:simplePos x="0" y="0"/>
            <wp:positionH relativeFrom="column">
              <wp:posOffset>3886200</wp:posOffset>
            </wp:positionH>
            <wp:positionV relativeFrom="paragraph">
              <wp:posOffset>857250</wp:posOffset>
            </wp:positionV>
            <wp:extent cx="5121797" cy="2286000"/>
            <wp:effectExtent b="0" l="0" r="0" t="0"/>
            <wp:wrapSquare wrapText="bothSides" distB="114300" distT="114300" distL="114300" distR="114300"/>
            <wp:docPr id="2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121797" cy="228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-276223</wp:posOffset>
            </wp:positionH>
            <wp:positionV relativeFrom="paragraph">
              <wp:posOffset>857250</wp:posOffset>
            </wp:positionV>
            <wp:extent cx="4034111" cy="2289825"/>
            <wp:effectExtent b="0" l="0" r="0" t="0"/>
            <wp:wrapSquare wrapText="bothSides" distB="114300" distT="114300" distL="114300" distR="114300"/>
            <wp:docPr id="2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34111" cy="2289825"/>
                    </a:xfrm>
                    <a:prstGeom prst="rect"/>
                    <a:ln/>
                  </pic:spPr>
                </pic:pic>
              </a:graphicData>
            </a:graphic>
          </wp:anchor>
        </w:drawing>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color w:val="1e293b"/>
          <w:sz w:val="30"/>
          <w:szCs w:val="30"/>
          <w:rtl w:val="0"/>
        </w:rPr>
        <w:t xml:space="preserve">Existem diversas formas de se utilizar o for então vamos nos aprofundar em mais alguns exemplos:</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6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ind w:firstLine="720"/>
        <w:rPr>
          <w:rFonts w:ascii="Roboto Mono" w:cs="Roboto Mono" w:eastAsia="Roboto Mono" w:hAnsi="Roboto Mono"/>
          <w:b w:val="1"/>
          <w:color w:val="188038"/>
          <w:sz w:val="30"/>
          <w:szCs w:val="30"/>
        </w:rPr>
      </w:pPr>
      <w:bookmarkStart w:colFirst="0" w:colLast="0" w:name="_heading=h.js7mw4n63km8" w:id="8"/>
      <w:bookmarkEnd w:id="8"/>
      <w:r w:rsidDel="00000000" w:rsidR="00000000" w:rsidRPr="00000000">
        <w:rPr>
          <w:b w:val="1"/>
          <w:color w:val="0284c7"/>
          <w:sz w:val="30"/>
          <w:szCs w:val="30"/>
          <w:rtl w:val="0"/>
        </w:rPr>
        <w:t xml:space="preserve">7.1. Iterar sobre um Intervalo de Números com</w:t>
      </w:r>
      <w:r w:rsidDel="00000000" w:rsidR="00000000" w:rsidRPr="00000000">
        <w:rPr>
          <w:b w:val="1"/>
          <w:color w:val="1e293b"/>
          <w:sz w:val="30"/>
          <w:szCs w:val="30"/>
          <w:rtl w:val="0"/>
        </w:rPr>
        <w:t xml:space="preserve"> </w:t>
      </w:r>
      <w:r w:rsidDel="00000000" w:rsidR="00000000" w:rsidRPr="00000000">
        <w:rPr>
          <w:rFonts w:ascii="Roboto Mono" w:cs="Roboto Mono" w:eastAsia="Roboto Mono" w:hAnsi="Roboto Mono"/>
          <w:b w:val="1"/>
          <w:color w:val="188038"/>
          <w:sz w:val="30"/>
          <w:szCs w:val="30"/>
          <w:rtl w:val="0"/>
        </w:rPr>
        <w:t xml:space="preserve">range()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Esta é a forma mais básica, frequentemente usada quando você precisa repetir uma ação um número específico de vezes.</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4038600" cy="1685925"/>
            <wp:effectExtent b="0" l="0" r="0" t="0"/>
            <wp:docPr id="3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0386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ind w:firstLine="720"/>
        <w:rPr>
          <w:b w:val="1"/>
          <w:color w:val="0284c7"/>
          <w:sz w:val="30"/>
          <w:szCs w:val="30"/>
        </w:rPr>
      </w:pPr>
      <w:bookmarkStart w:colFirst="0" w:colLast="0" w:name="_heading=h.tq546bwec85g" w:id="9"/>
      <w:bookmarkEnd w:id="9"/>
      <w:r w:rsidDel="00000000" w:rsidR="00000000" w:rsidRPr="00000000">
        <w:rPr>
          <w:b w:val="1"/>
          <w:color w:val="0284c7"/>
          <w:sz w:val="30"/>
          <w:szCs w:val="30"/>
          <w:rtl w:val="0"/>
        </w:rPr>
        <w:t xml:space="preserve">7.2. Iterar sobre uma Lista ou Tupla</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Esta é a maneira mais comum e intuitiva de usar o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color w:val="1e293b"/>
          <w:sz w:val="30"/>
          <w:szCs w:val="30"/>
          <w:rtl w:val="0"/>
        </w:rPr>
        <w:t xml:space="preserve">: percorrer cada item de uma lista ou tupla.</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4343400" cy="1304925"/>
            <wp:effectExtent b="0" l="0" r="0" t="0"/>
            <wp:docPr id="3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3434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720"/>
        <w:rPr>
          <w:b w:val="1"/>
          <w:color w:val="0284c7"/>
          <w:sz w:val="30"/>
          <w:szCs w:val="30"/>
        </w:rPr>
      </w:pPr>
      <w:r w:rsidDel="00000000" w:rsidR="00000000" w:rsidRPr="00000000">
        <w:rPr>
          <w:b w:val="1"/>
          <w:color w:val="0284c7"/>
          <w:sz w:val="30"/>
          <w:szCs w:val="30"/>
          <w:rtl w:val="0"/>
        </w:rPr>
        <w:t xml:space="preserve">7.3. Iterar sobre uma String</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tl w:val="0"/>
        </w:rPr>
        <w:t xml:space="preserve">Uma string é uma sequência de caracteres, então você pode usar um </w:t>
      </w:r>
      <w:r w:rsidDel="00000000" w:rsidR="00000000" w:rsidRPr="00000000">
        <w:rPr>
          <w:rFonts w:ascii="Roboto Mono" w:cs="Roboto Mono" w:eastAsia="Roboto Mono" w:hAnsi="Roboto Mono"/>
          <w:color w:val="188038"/>
          <w:sz w:val="30"/>
          <w:szCs w:val="30"/>
          <w:rtl w:val="0"/>
        </w:rPr>
        <w:t xml:space="preserve">for</w:t>
      </w:r>
      <w:r w:rsidDel="00000000" w:rsidR="00000000" w:rsidRPr="00000000">
        <w:rPr>
          <w:color w:val="1e293b"/>
          <w:sz w:val="30"/>
          <w:szCs w:val="30"/>
          <w:rtl w:val="0"/>
        </w:rPr>
        <w:t xml:space="preserve"> para percorrer cada letra.</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color w:val="1e293b"/>
          <w:sz w:val="30"/>
          <w:szCs w:val="30"/>
        </w:rPr>
        <w:drawing>
          <wp:inline distB="114300" distT="114300" distL="114300" distR="114300">
            <wp:extent cx="5543550" cy="1495425"/>
            <wp:effectExtent b="0" l="0" r="0" t="0"/>
            <wp:docPr id="3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5435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720"/>
        <w:rPr>
          <w:b w:val="1"/>
          <w:color w:val="0284c7"/>
          <w:sz w:val="30"/>
          <w:szCs w:val="30"/>
        </w:rPr>
      </w:pPr>
      <w:r w:rsidDel="00000000" w:rsidR="00000000" w:rsidRPr="00000000">
        <w:rPr>
          <w:b w:val="1"/>
          <w:color w:val="0284c7"/>
          <w:sz w:val="30"/>
          <w:szCs w:val="30"/>
          <w:rtl w:val="0"/>
        </w:rPr>
        <w:t xml:space="preserve">7.4 . </w:t>
      </w:r>
      <w:r w:rsidDel="00000000" w:rsidR="00000000" w:rsidRPr="00000000">
        <w:rPr>
          <w:b w:val="1"/>
          <w:color w:val="0284c7"/>
          <w:sz w:val="26"/>
          <w:szCs w:val="26"/>
          <w:rtl w:val="0"/>
        </w:rPr>
        <w:t xml:space="preserve"> </w:t>
      </w:r>
      <w:r w:rsidDel="00000000" w:rsidR="00000000" w:rsidRPr="00000000">
        <w:rPr>
          <w:b w:val="1"/>
          <w:color w:val="0284c7"/>
          <w:sz w:val="30"/>
          <w:szCs w:val="30"/>
          <w:rtl w:val="0"/>
        </w:rPr>
        <w:t xml:space="preserve">Iterar sobre um Dicionário</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pacing w:after="240" w:before="240" w:lineRule="auto"/>
        <w:rPr>
          <w:sz w:val="30"/>
          <w:szCs w:val="30"/>
        </w:rPr>
      </w:pPr>
      <w:r w:rsidDel="00000000" w:rsidR="00000000" w:rsidRPr="00000000">
        <w:rPr>
          <w:sz w:val="30"/>
          <w:szCs w:val="30"/>
          <w:rtl w:val="0"/>
        </w:rPr>
        <w:t xml:space="preserve">Você pode iterar sobre as chaves, os valores ou ambos (pares chave-valor).</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562600" cy="4905375"/>
            <wp:effectExtent b="0" l="0" r="0" t="0"/>
            <wp:wrapSquare wrapText="bothSides" distB="114300" distT="114300" distL="114300" distR="114300"/>
            <wp:docPr id="2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562600" cy="4905375"/>
                    </a:xfrm>
                    <a:prstGeom prst="rect"/>
                    <a:ln/>
                  </pic:spPr>
                </pic:pic>
              </a:graphicData>
            </a:graphic>
          </wp:anchor>
        </w:drawing>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pacing w:after="240" w:before="240" w:lineRule="auto"/>
        <w:rPr>
          <w:color w:val="1e293b"/>
          <w:sz w:val="30"/>
          <w:szCs w:val="30"/>
        </w:rPr>
      </w:pP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240" w:lineRule="auto"/>
        <w:rPr>
          <w:color w:val="1e293b"/>
          <w:sz w:val="30"/>
          <w:szCs w:val="30"/>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sectPr>
      <w:footerReference r:id="rId24"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0284c7"/>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5.png"/><Relationship Id="rId22" Type="http://schemas.openxmlformats.org/officeDocument/2006/relationships/image" Target="media/image12.png"/><Relationship Id="rId10" Type="http://schemas.openxmlformats.org/officeDocument/2006/relationships/image" Target="media/image2.png"/><Relationship Id="rId21" Type="http://schemas.openxmlformats.org/officeDocument/2006/relationships/image" Target="media/image1.pn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1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DglPLJhp9xPS1kXFzrT6mZaPw==">CgMxLjAyDmguZXpybXljMXl6NmYxMg5oLnhlejhuOWRzdXY1bDIOaC40aXA2aTNpbnBwN2YyDmguMjMzZDd2ZjBnNXpmMg5oLmtuY3c5ZnZ2ajhheTIOaC5pcmppNXZxajRobXEyDmguZzNxcjFjcm42ZTRoMg5oLm1pdm1kMzNwOWNybDIOaC5qczdtdzRuNjNrbTgyDmgudHE1NDZid2VjODVnOAByITFFX0NsUXdCZk1FMzNyVXpiMjdyM0JBS3Izd1pzaUNUSw==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