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51CF" w:rsidRDefault="004751CF" w:rsidP="004751CF">
      <w:pPr>
        <w:pStyle w:val="2"/>
      </w:pPr>
      <w:r>
        <w:t>ADR - Выбор языка программирования для клиентской части приложения фотохостинга</w:t>
      </w:r>
    </w:p>
    <w:p w:rsidR="004751CF" w:rsidRDefault="004751CF" w:rsidP="004751CF">
      <w:r>
        <w:t>Участники:</w:t>
      </w:r>
      <w:r w:rsidRPr="004751CF">
        <w:t xml:space="preserve"> </w:t>
      </w:r>
      <w:r w:rsidR="008C0B70">
        <w:t>Зыкин Алексей</w:t>
      </w:r>
      <w:r w:rsidRPr="004751CF">
        <w:br/>
      </w:r>
      <w:r>
        <w:t>Дата:</w:t>
      </w:r>
      <w:r w:rsidRPr="004751CF">
        <w:t xml:space="preserve"> </w:t>
      </w:r>
      <w:r>
        <w:t>5 декабря 2024 года</w:t>
      </w:r>
      <w:r w:rsidRPr="004751CF">
        <w:br/>
      </w:r>
      <w:r>
        <w:t>Статус:</w:t>
      </w:r>
      <w:r w:rsidRPr="004751CF">
        <w:t xml:space="preserve"> </w:t>
      </w:r>
      <w:r w:rsidR="008C0B70">
        <w:t>-</w:t>
      </w:r>
    </w:p>
    <w:p w:rsidR="004751CF" w:rsidRDefault="004751CF" w:rsidP="004751CF"/>
    <w:p w:rsidR="004751CF" w:rsidRPr="008C0B70" w:rsidRDefault="004751CF" w:rsidP="004751CF">
      <w:pPr>
        <w:pStyle w:val="a5"/>
        <w:rPr>
          <w:b/>
          <w:bCs/>
        </w:rPr>
      </w:pPr>
      <w:r w:rsidRPr="008C0B70">
        <w:rPr>
          <w:b/>
          <w:bCs/>
        </w:rPr>
        <w:t>Контекст</w:t>
      </w:r>
    </w:p>
    <w:p w:rsidR="004751CF" w:rsidRDefault="004751CF" w:rsidP="004751CF">
      <w:r>
        <w:t>При разработке клиентской части приложения фотохостинга необходимо учитывать высокие требования к производительности, удобству разработки и поддержке. Приложение должно быть кроссплатформенным, поддерживать современные веб-стандарты и обеспечивать плавный пользовательский интерфейс. Основные задачи включают:</w:t>
      </w:r>
    </w:p>
    <w:p w:rsidR="004751CF" w:rsidRDefault="004751CF" w:rsidP="008C0B70">
      <w:pPr>
        <w:pStyle w:val="a7"/>
        <w:numPr>
          <w:ilvl w:val="0"/>
          <w:numId w:val="2"/>
        </w:numPr>
      </w:pPr>
      <w:r>
        <w:t>Разработка отзывчивого и интерактивного интерфейса</w:t>
      </w:r>
    </w:p>
    <w:p w:rsidR="004751CF" w:rsidRDefault="004751CF" w:rsidP="008C0B70">
      <w:pPr>
        <w:pStyle w:val="a7"/>
        <w:numPr>
          <w:ilvl w:val="0"/>
          <w:numId w:val="2"/>
        </w:numPr>
      </w:pPr>
      <w:r>
        <w:t>Поддержка различных устройств (мобильные и десктопные)</w:t>
      </w:r>
    </w:p>
    <w:p w:rsidR="004751CF" w:rsidRDefault="004751CF" w:rsidP="008C0B70">
      <w:pPr>
        <w:pStyle w:val="a7"/>
        <w:numPr>
          <w:ilvl w:val="0"/>
          <w:numId w:val="2"/>
        </w:numPr>
      </w:pPr>
      <w:r>
        <w:t>Возможность интеграции с серверной частью</w:t>
      </w:r>
    </w:p>
    <w:p w:rsidR="004751CF" w:rsidRPr="008C0B70" w:rsidRDefault="004751CF" w:rsidP="008C0B70">
      <w:pPr>
        <w:pStyle w:val="a7"/>
        <w:numPr>
          <w:ilvl w:val="0"/>
          <w:numId w:val="2"/>
        </w:numPr>
      </w:pPr>
      <w:r>
        <w:t>Легкость в поддержке и расширении функционала</w:t>
      </w:r>
    </w:p>
    <w:p w:rsidR="004751CF" w:rsidRPr="008C0B70" w:rsidRDefault="004751CF" w:rsidP="004751CF"/>
    <w:p w:rsidR="004751CF" w:rsidRPr="008C0B70" w:rsidRDefault="004751CF" w:rsidP="004751CF">
      <w:pPr>
        <w:pStyle w:val="a5"/>
        <w:rPr>
          <w:b/>
          <w:bCs/>
        </w:rPr>
      </w:pPr>
      <w:r w:rsidRPr="008C0B70">
        <w:rPr>
          <w:b/>
          <w:bCs/>
        </w:rPr>
        <w:t>Рассматриваемые варианты</w:t>
      </w:r>
    </w:p>
    <w:p w:rsidR="004751CF" w:rsidRPr="008C0B70" w:rsidRDefault="004751CF" w:rsidP="004751CF">
      <w:r w:rsidRPr="00B117EA">
        <w:rPr>
          <w:b/>
          <w:bCs/>
        </w:rPr>
        <w:t>C++</w:t>
      </w:r>
      <w:r w:rsidR="008C0B70" w:rsidRPr="00B117EA">
        <w:rPr>
          <w:b/>
          <w:bCs/>
        </w:rPr>
        <w:t xml:space="preserve"> (</w:t>
      </w:r>
      <w:r w:rsidR="008C0B70" w:rsidRPr="00B117EA">
        <w:rPr>
          <w:b/>
          <w:bCs/>
          <w:lang w:val="en-US"/>
        </w:rPr>
        <w:t>C</w:t>
      </w:r>
      <w:r w:rsidR="008C0B70" w:rsidRPr="00B117EA">
        <w:rPr>
          <w:b/>
          <w:bCs/>
        </w:rPr>
        <w:t>)</w:t>
      </w:r>
      <w:r w:rsidR="008C0B70" w:rsidRPr="008C0B70">
        <w:t xml:space="preserve"> - </w:t>
      </w:r>
      <w:r w:rsidR="008C0B70">
        <w:t>Высокая производительность, но сложность в разработке и поддержке, а также отсутствие кросс</w:t>
      </w:r>
      <w:r w:rsidR="00B117EA" w:rsidRPr="00B117EA">
        <w:t>-</w:t>
      </w:r>
      <w:r w:rsidR="008C0B70">
        <w:t>платформенности для веб-приложений.</w:t>
      </w:r>
    </w:p>
    <w:p w:rsidR="008C0B70" w:rsidRDefault="004751CF" w:rsidP="004751CF">
      <w:r w:rsidRPr="00B117EA">
        <w:rPr>
          <w:b/>
          <w:bCs/>
        </w:rPr>
        <w:t>JavaScript</w:t>
      </w:r>
      <w:r>
        <w:t xml:space="preserve"> </w:t>
      </w:r>
      <w:r w:rsidR="008C0B70">
        <w:t xml:space="preserve">- </w:t>
      </w:r>
      <w:r w:rsidR="008C0B70">
        <w:t>Низкая безопасность типов, что может привести к большему количеству ошибок в коде.</w:t>
      </w:r>
    </w:p>
    <w:p w:rsidR="004751CF" w:rsidRPr="00B117EA" w:rsidRDefault="00B117EA" w:rsidP="004751CF">
      <w:r w:rsidRPr="00B117EA">
        <w:rPr>
          <w:b/>
          <w:bCs/>
          <w:lang w:val="en-US"/>
        </w:rPr>
        <w:t>TypeScript</w:t>
      </w:r>
      <w:r w:rsidRPr="008C0B70">
        <w:t xml:space="preserve"> </w:t>
      </w:r>
      <w:r w:rsidR="008C0B70" w:rsidRPr="008C0B70">
        <w:t xml:space="preserve">- </w:t>
      </w:r>
      <w:r w:rsidR="008C0B70">
        <w:t xml:space="preserve">Надстройка над </w:t>
      </w:r>
      <w:r w:rsidR="008C0B70">
        <w:rPr>
          <w:lang w:val="en-US"/>
        </w:rPr>
        <w:t>JavaScript</w:t>
      </w:r>
      <w:r w:rsidR="008C0B70">
        <w:t xml:space="preserve">, позволяет использовать удобные </w:t>
      </w:r>
      <w:r>
        <w:t>библиотеки и фреймворки, наличие статической типизации.</w:t>
      </w:r>
    </w:p>
    <w:p w:rsidR="004751CF" w:rsidRPr="008C0B70" w:rsidRDefault="004751CF" w:rsidP="004751CF">
      <w:r w:rsidRPr="00B117EA">
        <w:rPr>
          <w:b/>
          <w:bCs/>
          <w:lang w:val="en-US"/>
        </w:rPr>
        <w:t>Rust</w:t>
      </w:r>
      <w:r w:rsidR="008C0B70">
        <w:t xml:space="preserve"> - </w:t>
      </w:r>
      <w:r w:rsidR="008C0B70">
        <w:t>Высокая производительность, но сложность в освоении и низкая поддержка для веб-разработки.</w:t>
      </w:r>
    </w:p>
    <w:p w:rsidR="004751CF" w:rsidRPr="008C0B70" w:rsidRDefault="004751CF" w:rsidP="004751CF">
      <w:r w:rsidRPr="00B117EA">
        <w:rPr>
          <w:b/>
          <w:bCs/>
          <w:lang w:val="en-US"/>
        </w:rPr>
        <w:t>Kotlin</w:t>
      </w:r>
      <w:r w:rsidR="008C0B70">
        <w:t xml:space="preserve"> - </w:t>
      </w:r>
      <w:r w:rsidR="008C0B70">
        <w:t xml:space="preserve">Хороший выбор для </w:t>
      </w:r>
      <w:r w:rsidR="00B117EA">
        <w:rPr>
          <w:lang w:val="en-US"/>
        </w:rPr>
        <w:t>Android</w:t>
      </w:r>
      <w:r w:rsidR="008C0B70">
        <w:t>, но не так распространен для веб-разработки.</w:t>
      </w:r>
    </w:p>
    <w:p w:rsidR="004751CF" w:rsidRPr="008C0B70" w:rsidRDefault="004751CF" w:rsidP="004751CF">
      <w:r w:rsidRPr="00B117EA">
        <w:rPr>
          <w:b/>
          <w:bCs/>
          <w:lang w:val="en-US"/>
        </w:rPr>
        <w:t>Python</w:t>
      </w:r>
      <w:r w:rsidR="008C0B70" w:rsidRPr="008C0B70">
        <w:t xml:space="preserve"> - </w:t>
      </w:r>
      <w:r w:rsidR="008C0B70">
        <w:t>Удобен для разработки, но не оптимален для клиентской части веб-приложений.</w:t>
      </w:r>
    </w:p>
    <w:p w:rsidR="00B117EA" w:rsidRDefault="004751CF" w:rsidP="004751CF">
      <w:r w:rsidRPr="00B117EA">
        <w:rPr>
          <w:b/>
          <w:bCs/>
          <w:lang w:val="en-US"/>
        </w:rPr>
        <w:t>WASM</w:t>
      </w:r>
      <w:r w:rsidR="008C0B70" w:rsidRPr="008C0B70">
        <w:t xml:space="preserve"> - </w:t>
      </w:r>
      <w:r w:rsidR="008C0B70">
        <w:t>Требует дополнительных усилий для интеграции с JavaScript.</w:t>
      </w:r>
    </w:p>
    <w:p w:rsidR="00B117EA" w:rsidRDefault="00B117EA" w:rsidP="00B117EA">
      <w:r>
        <w:br w:type="page"/>
      </w:r>
    </w:p>
    <w:p w:rsidR="004751CF" w:rsidRPr="008C0B70" w:rsidRDefault="004751CF" w:rsidP="004751CF">
      <w:pPr>
        <w:pStyle w:val="a5"/>
        <w:rPr>
          <w:b/>
          <w:bCs/>
        </w:rPr>
      </w:pPr>
      <w:r w:rsidRPr="008C0B70">
        <w:rPr>
          <w:b/>
          <w:bCs/>
        </w:rPr>
        <w:lastRenderedPageBreak/>
        <w:t>Решение</w:t>
      </w:r>
    </w:p>
    <w:p w:rsidR="004751CF" w:rsidRDefault="004751CF" w:rsidP="004751CF">
      <w:r>
        <w:t xml:space="preserve">Выбран язык программирования </w:t>
      </w:r>
      <w:r w:rsidR="00B117EA" w:rsidRPr="00B117EA">
        <w:rPr>
          <w:b/>
          <w:bCs/>
          <w:lang w:val="en-US"/>
        </w:rPr>
        <w:t>TypeScript</w:t>
      </w:r>
      <w:r w:rsidR="00B117EA">
        <w:t xml:space="preserve"> </w:t>
      </w:r>
      <w:r>
        <w:t>для разработки клиентской части приложения.</w:t>
      </w:r>
    </w:p>
    <w:p w:rsidR="004751CF" w:rsidRDefault="004751CF" w:rsidP="004751CF"/>
    <w:p w:rsidR="004751CF" w:rsidRPr="008C0B70" w:rsidRDefault="004751CF" w:rsidP="004751CF">
      <w:pPr>
        <w:pStyle w:val="a5"/>
        <w:rPr>
          <w:b/>
          <w:bCs/>
        </w:rPr>
      </w:pPr>
      <w:r w:rsidRPr="008C0B70">
        <w:rPr>
          <w:b/>
          <w:bCs/>
        </w:rPr>
        <w:t>Обоснование</w:t>
      </w:r>
    </w:p>
    <w:p w:rsidR="004751CF" w:rsidRPr="008C0B70" w:rsidRDefault="00B117EA" w:rsidP="004751CF">
      <w:r w:rsidRPr="00B117EA">
        <w:rPr>
          <w:b/>
          <w:bCs/>
          <w:lang w:val="en-US"/>
        </w:rPr>
        <w:t>TypeScript</w:t>
      </w:r>
      <w:r>
        <w:t xml:space="preserve"> </w:t>
      </w:r>
      <w:r w:rsidR="004751CF">
        <w:t>был выбран по следующим причинам:</w:t>
      </w:r>
      <w:r>
        <w:br/>
      </w:r>
      <w:r w:rsidR="004751CF" w:rsidRPr="00B117EA">
        <w:rPr>
          <w:u w:val="single"/>
        </w:rPr>
        <w:t>Типизация</w:t>
      </w:r>
      <w:r w:rsidR="004751CF">
        <w:t xml:space="preserve">: </w:t>
      </w:r>
      <w:r>
        <w:rPr>
          <w:lang w:val="en-US"/>
        </w:rPr>
        <w:t>TypeScript</w:t>
      </w:r>
      <w:r>
        <w:t xml:space="preserve"> </w:t>
      </w:r>
      <w:r w:rsidR="004751CF">
        <w:t>предлагает статическую типизацию, что уменьшает количество ошибок на этапе разработки и упрощает поддержку кода.</w:t>
      </w:r>
      <w:r>
        <w:br/>
      </w:r>
      <w:r w:rsidR="004751CF" w:rsidRPr="00B117EA">
        <w:rPr>
          <w:u w:val="single"/>
        </w:rPr>
        <w:t>Совместимость с JavaScript</w:t>
      </w:r>
      <w:r w:rsidR="004751CF">
        <w:t xml:space="preserve">: </w:t>
      </w:r>
      <w:r>
        <w:rPr>
          <w:lang w:val="en-US"/>
        </w:rPr>
        <w:t>TypeScript</w:t>
      </w:r>
      <w:r>
        <w:t xml:space="preserve"> </w:t>
      </w:r>
      <w:r w:rsidR="004751CF">
        <w:t xml:space="preserve">является надстройкой над JavaScript, что позволяет использовать существующие библиотеки и фреймворки, такие как </w:t>
      </w:r>
      <w:r>
        <w:rPr>
          <w:lang w:val="en-US"/>
        </w:rPr>
        <w:t>React</w:t>
      </w:r>
      <w:r w:rsidR="004751CF">
        <w:t xml:space="preserve"> и </w:t>
      </w:r>
      <w:r>
        <w:rPr>
          <w:lang w:val="en-US"/>
        </w:rPr>
        <w:t>Angular</w:t>
      </w:r>
      <w:r w:rsidR="004751CF">
        <w:t>.</w:t>
      </w:r>
      <w:r>
        <w:br/>
      </w:r>
      <w:r w:rsidR="004751CF" w:rsidRPr="00B117EA">
        <w:rPr>
          <w:u w:val="single"/>
        </w:rPr>
        <w:t>Поддержка современных стандартов</w:t>
      </w:r>
      <w:r w:rsidR="004751CF">
        <w:t xml:space="preserve">: </w:t>
      </w:r>
      <w:r>
        <w:rPr>
          <w:lang w:val="en-US"/>
        </w:rPr>
        <w:t>TypeScript</w:t>
      </w:r>
      <w:r>
        <w:t xml:space="preserve"> </w:t>
      </w:r>
      <w:r w:rsidR="004751CF">
        <w:t xml:space="preserve">активно поддерживает новые возможности </w:t>
      </w:r>
      <w:r>
        <w:rPr>
          <w:lang w:val="en-US"/>
        </w:rPr>
        <w:t>ECMAScript</w:t>
      </w:r>
      <w:r w:rsidR="004751CF">
        <w:t>, что позволяет использовать современные подходы к разработке.</w:t>
      </w:r>
      <w:r>
        <w:br/>
      </w:r>
      <w:r w:rsidR="004751CF" w:rsidRPr="00B117EA">
        <w:rPr>
          <w:u w:val="single"/>
        </w:rPr>
        <w:t>Сообщество и экосистема</w:t>
      </w:r>
      <w:r w:rsidR="004751CF">
        <w:t xml:space="preserve">: У </w:t>
      </w:r>
      <w:r>
        <w:rPr>
          <w:lang w:val="en-US"/>
        </w:rPr>
        <w:t>TypeScript</w:t>
      </w:r>
      <w:r>
        <w:t xml:space="preserve"> </w:t>
      </w:r>
      <w:r w:rsidR="004751CF">
        <w:t>большое и активное сообщество, что обеспечивает доступ к множеству библиотек и инструментов.</w:t>
      </w:r>
    </w:p>
    <w:p w:rsidR="004751CF" w:rsidRPr="00B117EA" w:rsidRDefault="004751CF" w:rsidP="004751CF"/>
    <w:p w:rsidR="004751CF" w:rsidRPr="008C0B70" w:rsidRDefault="004751CF" w:rsidP="004751CF">
      <w:pPr>
        <w:pStyle w:val="a5"/>
        <w:rPr>
          <w:b/>
          <w:bCs/>
        </w:rPr>
      </w:pPr>
      <w:r w:rsidRPr="008C0B70">
        <w:rPr>
          <w:b/>
          <w:bCs/>
        </w:rPr>
        <w:t>Последствия</w:t>
      </w:r>
    </w:p>
    <w:p w:rsidR="004751CF" w:rsidRDefault="004751CF" w:rsidP="00B117EA">
      <w:pPr>
        <w:pStyle w:val="a7"/>
        <w:numPr>
          <w:ilvl w:val="0"/>
          <w:numId w:val="4"/>
        </w:numPr>
      </w:pPr>
      <w:r>
        <w:t>Упрощени</w:t>
      </w:r>
      <w:r w:rsidR="00B117EA">
        <w:t>е</w:t>
      </w:r>
      <w:r>
        <w:t xml:space="preserve"> процесса разработки благодаря статической типизации</w:t>
      </w:r>
    </w:p>
    <w:p w:rsidR="004751CF" w:rsidRDefault="004751CF" w:rsidP="00B117EA">
      <w:pPr>
        <w:pStyle w:val="a7"/>
        <w:numPr>
          <w:ilvl w:val="0"/>
          <w:numId w:val="4"/>
        </w:numPr>
      </w:pPr>
      <w:r>
        <w:t>Увеличени</w:t>
      </w:r>
      <w:r w:rsidR="00B117EA">
        <w:t>е</w:t>
      </w:r>
      <w:r>
        <w:t xml:space="preserve"> производительности команды за счет использования современных инструментов и библиотек</w:t>
      </w:r>
    </w:p>
    <w:p w:rsidR="00B117EA" w:rsidRDefault="004751CF" w:rsidP="00B117EA">
      <w:pPr>
        <w:pStyle w:val="a7"/>
        <w:numPr>
          <w:ilvl w:val="0"/>
          <w:numId w:val="4"/>
        </w:numPr>
      </w:pPr>
      <w:r>
        <w:t>Возможност</w:t>
      </w:r>
      <w:r w:rsidR="00B117EA">
        <w:t>ь</w:t>
      </w:r>
      <w:r>
        <w:t xml:space="preserve"> легкой миграции кода на JavaScript при необходимости</w:t>
      </w:r>
    </w:p>
    <w:p w:rsidR="004751CF" w:rsidRDefault="004751CF" w:rsidP="00B117EA">
      <w:pPr>
        <w:pStyle w:val="a7"/>
        <w:numPr>
          <w:ilvl w:val="0"/>
          <w:numId w:val="4"/>
        </w:numPr>
      </w:pPr>
      <w:r>
        <w:t>Уменьшение количества ошибок</w:t>
      </w:r>
    </w:p>
    <w:p w:rsidR="00B117EA" w:rsidRDefault="004751CF" w:rsidP="00B117EA">
      <w:pPr>
        <w:pStyle w:val="a7"/>
        <w:numPr>
          <w:ilvl w:val="0"/>
          <w:numId w:val="4"/>
        </w:numPr>
      </w:pPr>
      <w:r>
        <w:t>Улучшенная читаемость и поддерживаемость кода</w:t>
      </w:r>
    </w:p>
    <w:p w:rsidR="004751CF" w:rsidRPr="008C0B70" w:rsidRDefault="004751CF" w:rsidP="00B117EA">
      <w:pPr>
        <w:pStyle w:val="a7"/>
        <w:numPr>
          <w:ilvl w:val="0"/>
          <w:numId w:val="4"/>
        </w:numPr>
      </w:pPr>
      <w:r>
        <w:t>Необходимость обучения, если</w:t>
      </w:r>
      <w:r w:rsidR="00B117EA">
        <w:t xml:space="preserve"> у команды</w:t>
      </w:r>
      <w:r>
        <w:t xml:space="preserve"> не</w:t>
      </w:r>
      <w:r w:rsidR="00B117EA">
        <w:t>достаточно</w:t>
      </w:r>
      <w:r>
        <w:t xml:space="preserve"> опыта работы с </w:t>
      </w:r>
      <w:r w:rsidR="00B117EA">
        <w:rPr>
          <w:lang w:val="en-US"/>
        </w:rPr>
        <w:t>TypeScript</w:t>
      </w:r>
    </w:p>
    <w:p w:rsidR="004751CF" w:rsidRPr="008C0B70" w:rsidRDefault="004751CF" w:rsidP="004751CF"/>
    <w:p w:rsidR="004751CF" w:rsidRPr="008C0B70" w:rsidRDefault="004751CF" w:rsidP="004751CF">
      <w:pPr>
        <w:pStyle w:val="a5"/>
        <w:rPr>
          <w:b/>
          <w:bCs/>
        </w:rPr>
      </w:pPr>
      <w:r w:rsidRPr="008C0B70">
        <w:rPr>
          <w:b/>
          <w:bCs/>
        </w:rPr>
        <w:t>Риски</w:t>
      </w:r>
    </w:p>
    <w:p w:rsidR="004751CF" w:rsidRPr="008C0B70" w:rsidRDefault="004751CF" w:rsidP="004751CF">
      <w:r w:rsidRPr="00B117EA">
        <w:rPr>
          <w:u w:val="single"/>
        </w:rPr>
        <w:t>Обучение команды</w:t>
      </w:r>
      <w:r>
        <w:t xml:space="preserve">: </w:t>
      </w:r>
      <w:r w:rsidR="00B117EA">
        <w:t>Если у команды недостаточно опыта в</w:t>
      </w:r>
      <w:r w:rsidR="00B117EA" w:rsidRPr="00B117EA">
        <w:t xml:space="preserve"> </w:t>
      </w:r>
      <w:r w:rsidR="00B117EA">
        <w:rPr>
          <w:lang w:val="en-US"/>
        </w:rPr>
        <w:t>TypeScript</w:t>
      </w:r>
      <w:r w:rsidR="00B117EA">
        <w:t>, это может замедлить разработку. Планы по обучению помогут снизить этот риск.</w:t>
      </w:r>
      <w:r w:rsidR="00372F8A">
        <w:br/>
      </w:r>
      <w:r w:rsidRPr="00B117EA">
        <w:rPr>
          <w:u w:val="single"/>
        </w:rPr>
        <w:t>Интеграция с существующими библиотеками</w:t>
      </w:r>
      <w:r>
        <w:t>: Возможны проблемы совместимости с некоторыми старыми библиотеками JavaScript. Необходимо тщательно проверять используемые библиотеки на совместимость.</w:t>
      </w:r>
    </w:p>
    <w:p w:rsidR="00B117EA" w:rsidRDefault="00B117EA">
      <w:r>
        <w:br w:type="page"/>
      </w:r>
    </w:p>
    <w:p w:rsidR="004751CF" w:rsidRPr="008C0B70" w:rsidRDefault="004751CF" w:rsidP="004751CF">
      <w:pPr>
        <w:pStyle w:val="a5"/>
        <w:rPr>
          <w:b/>
          <w:bCs/>
        </w:rPr>
      </w:pPr>
      <w:r w:rsidRPr="008C0B70">
        <w:rPr>
          <w:b/>
          <w:bCs/>
        </w:rPr>
        <w:lastRenderedPageBreak/>
        <w:t>Затронутые области</w:t>
      </w:r>
    </w:p>
    <w:p w:rsidR="004751CF" w:rsidRPr="007F0EAA" w:rsidRDefault="004751CF" w:rsidP="007F0EAA">
      <w:pPr>
        <w:pStyle w:val="a7"/>
        <w:numPr>
          <w:ilvl w:val="0"/>
          <w:numId w:val="8"/>
        </w:numPr>
      </w:pPr>
      <w:r>
        <w:t>Клиентская часть приложения, включая интерфейс и взаимодействие с серверной частью</w:t>
      </w:r>
    </w:p>
    <w:p w:rsidR="004751CF" w:rsidRPr="00B117EA" w:rsidRDefault="004751CF" w:rsidP="007F0EAA">
      <w:pPr>
        <w:pStyle w:val="a7"/>
        <w:numPr>
          <w:ilvl w:val="0"/>
          <w:numId w:val="8"/>
        </w:numPr>
        <w:rPr>
          <w:lang w:val="en-US"/>
        </w:rPr>
      </w:pPr>
      <w:r>
        <w:t>Инструменты сборки и конфигурация проекта</w:t>
      </w:r>
    </w:p>
    <w:p w:rsidR="004751CF" w:rsidRPr="008C0B70" w:rsidRDefault="004751CF" w:rsidP="004751CF"/>
    <w:p w:rsidR="004751CF" w:rsidRPr="008C0B70" w:rsidRDefault="004751CF" w:rsidP="004751CF">
      <w:pPr>
        <w:pStyle w:val="a5"/>
        <w:rPr>
          <w:b/>
          <w:bCs/>
        </w:rPr>
      </w:pPr>
      <w:r w:rsidRPr="008C0B70">
        <w:rPr>
          <w:b/>
          <w:bCs/>
        </w:rPr>
        <w:t>История</w:t>
      </w:r>
    </w:p>
    <w:p w:rsidR="006C0E1E" w:rsidRDefault="007F0EAA" w:rsidP="004751CF">
      <w:r>
        <w:t>Б</w:t>
      </w:r>
      <w:r w:rsidR="004751CF">
        <w:t>ыли рассмотрены плюсы и минусы каждого из вариантов. Результат обсуждени</w:t>
      </w:r>
      <w:r>
        <w:t>я</w:t>
      </w:r>
      <w:r w:rsidR="004751CF">
        <w:t xml:space="preserve"> различных языков программирования подтвердили целесообразность выбора </w:t>
      </w:r>
      <w:r w:rsidR="00B117EA" w:rsidRPr="007F0EAA">
        <w:rPr>
          <w:b/>
          <w:bCs/>
          <w:lang w:val="en-US"/>
        </w:rPr>
        <w:t>TypeScript</w:t>
      </w:r>
      <w:r w:rsidR="00B117EA">
        <w:t xml:space="preserve"> </w:t>
      </w:r>
      <w:r w:rsidR="004751CF">
        <w:t>как оптимального решения для данного проекта.</w:t>
      </w:r>
    </w:p>
    <w:sectPr w:rsidR="006C0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C0841"/>
    <w:multiLevelType w:val="hybridMultilevel"/>
    <w:tmpl w:val="821CEAE6"/>
    <w:lvl w:ilvl="0" w:tplc="0D8ACAE8">
      <w:start w:val="1"/>
      <w:numFmt w:val="bullet"/>
      <w:suff w:val="space"/>
      <w:lvlText w:val=""/>
      <w:lvlJc w:val="left"/>
      <w:pPr>
        <w:ind w:left="4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3030B"/>
    <w:multiLevelType w:val="hybridMultilevel"/>
    <w:tmpl w:val="5FB40DDE"/>
    <w:lvl w:ilvl="0" w:tplc="805A8CB0">
      <w:start w:val="1"/>
      <w:numFmt w:val="bullet"/>
      <w:suff w:val="space"/>
      <w:lvlText w:val=""/>
      <w:lvlJc w:val="left"/>
      <w:pPr>
        <w:ind w:left="0" w:firstLine="5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64081"/>
    <w:multiLevelType w:val="hybridMultilevel"/>
    <w:tmpl w:val="96C6CA3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70664"/>
    <w:multiLevelType w:val="hybridMultilevel"/>
    <w:tmpl w:val="64E2982E"/>
    <w:lvl w:ilvl="0" w:tplc="87A67DCA">
      <w:start w:val="1"/>
      <w:numFmt w:val="bullet"/>
      <w:suff w:val="space"/>
      <w:lvlText w:val=""/>
      <w:lvlJc w:val="left"/>
      <w:pPr>
        <w:ind w:left="170" w:hanging="11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E00CA"/>
    <w:multiLevelType w:val="hybridMultilevel"/>
    <w:tmpl w:val="FF5E804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D49E8"/>
    <w:multiLevelType w:val="hybridMultilevel"/>
    <w:tmpl w:val="045CAE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44ABE"/>
    <w:multiLevelType w:val="hybridMultilevel"/>
    <w:tmpl w:val="E68290C2"/>
    <w:lvl w:ilvl="0" w:tplc="C4AEB884">
      <w:start w:val="1"/>
      <w:numFmt w:val="bullet"/>
      <w:suff w:val="space"/>
      <w:lvlText w:val=""/>
      <w:lvlJc w:val="left"/>
      <w:pPr>
        <w:ind w:left="0" w:firstLine="5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7107D"/>
    <w:multiLevelType w:val="hybridMultilevel"/>
    <w:tmpl w:val="7430C3F4"/>
    <w:lvl w:ilvl="0" w:tplc="B3CAFD08">
      <w:start w:val="1"/>
      <w:numFmt w:val="bullet"/>
      <w:suff w:val="space"/>
      <w:lvlText w:val=""/>
      <w:lvlJc w:val="left"/>
      <w:pPr>
        <w:ind w:left="0" w:firstLine="5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529342">
    <w:abstractNumId w:val="4"/>
  </w:num>
  <w:num w:numId="2" w16cid:durableId="1740713927">
    <w:abstractNumId w:val="1"/>
  </w:num>
  <w:num w:numId="3" w16cid:durableId="826286117">
    <w:abstractNumId w:val="5"/>
  </w:num>
  <w:num w:numId="4" w16cid:durableId="927883478">
    <w:abstractNumId w:val="7"/>
  </w:num>
  <w:num w:numId="5" w16cid:durableId="2029717755">
    <w:abstractNumId w:val="2"/>
  </w:num>
  <w:num w:numId="6" w16cid:durableId="1211530883">
    <w:abstractNumId w:val="0"/>
  </w:num>
  <w:num w:numId="7" w16cid:durableId="1315989581">
    <w:abstractNumId w:val="3"/>
  </w:num>
  <w:num w:numId="8" w16cid:durableId="263195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CF"/>
    <w:rsid w:val="00027A89"/>
    <w:rsid w:val="00372F8A"/>
    <w:rsid w:val="004751CF"/>
    <w:rsid w:val="006C0E1E"/>
    <w:rsid w:val="007F0EAA"/>
    <w:rsid w:val="008C0B70"/>
    <w:rsid w:val="0097207C"/>
    <w:rsid w:val="00B117EA"/>
    <w:rsid w:val="00E1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1D68"/>
  <w15:chartTrackingRefBased/>
  <w15:docId w15:val="{D4022038-0146-4E00-B1F6-962A0C23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7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5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75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5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51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51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51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51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51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51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51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51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51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5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51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51CF"/>
    <w:rPr>
      <w:b/>
      <w:bCs/>
      <w:smallCaps/>
      <w:color w:val="0F4761" w:themeColor="accent1" w:themeShade="BF"/>
      <w:spacing w:val="5"/>
    </w:rPr>
  </w:style>
  <w:style w:type="character" w:styleId="ac">
    <w:name w:val="Subtle Emphasis"/>
    <w:basedOn w:val="a0"/>
    <w:uiPriority w:val="19"/>
    <w:qFormat/>
    <w:rsid w:val="004751C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След</dc:creator>
  <cp:keywords/>
  <dc:description/>
  <cp:lastModifiedBy>Алексей След</cp:lastModifiedBy>
  <cp:revision>3</cp:revision>
  <dcterms:created xsi:type="dcterms:W3CDTF">2024-12-09T16:40:00Z</dcterms:created>
  <dcterms:modified xsi:type="dcterms:W3CDTF">2024-12-12T15:18:00Z</dcterms:modified>
</cp:coreProperties>
</file>