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48" w:lineRule="auto"/>
        <w:jc w:val="center"/>
      </w:pPr>
      <w:r>
        <w:rPr>
          <w:rFonts w:ascii="Times New Roman" w:hAnsi="Times New Roman" w:eastAsia="微软雅黑"/>
          <w:b/>
          <w:i w:val="0"/>
          <w:color w:val="142A52"/>
          <w:sz w:val="40"/>
        </w:rPr>
        <w:t>DeepSeek Harness（dsh）实践记录</w:t>
      </w:r>
    </w:p>
    <w:p>
      <w:pPr>
        <w:spacing w:after="200" w:before="0" w:line="348" w:lineRule="auto"/>
        <w:jc w:val="center"/>
      </w:pPr>
      <w:r>
        <w:rPr>
          <w:rFonts w:ascii="Times New Roman" w:hAnsi="Times New Roman" w:eastAsia="微软雅黑"/>
          <w:b/>
          <w:i w:val="0"/>
          <w:color w:val="1F5FC0"/>
          <w:sz w:val="28"/>
        </w:rPr>
        <w:t>提示词整理与使用说明</w:t>
      </w:r>
    </w:p>
    <w:p>
      <w:pPr>
        <w:spacing w:after="80" w:before="0" w:line="348" w:lineRule="auto"/>
        <w:jc w:val="center"/>
      </w:pPr>
      <w:r>
        <w:rPr>
          <w:rFonts w:ascii="Times New Roman" w:hAnsi="Times New Roman" w:eastAsia="微软雅黑"/>
          <w:b w:val="0"/>
          <w:i w:val="0"/>
          <w:color w:val="606672"/>
          <w:sz w:val="22"/>
        </w:rPr>
        <w:t>实践题目：2024 年新课标 II 卷（新高考二卷）数学第 19 题 · 完整解答与可视化 PPT</w:t>
      </w:r>
    </w:p>
    <w:p>
      <w:pPr>
        <w:spacing w:after="280" w:before="0" w:line="348" w:lineRule="auto"/>
        <w:jc w:val="center"/>
      </w:pPr>
      <w:r>
        <w:rPr>
          <w:rFonts w:ascii="Times New Roman" w:hAnsi="Times New Roman" w:eastAsia="微软雅黑"/>
          <w:b w:val="0"/>
          <w:i w:val="0"/>
          <w:color w:val="606672"/>
          <w:sz w:val="20"/>
        </w:rPr>
        <w:t>整理日期：2026-02    工具：DeepSeek Harness (dsh)    文档用途：第一次 Demo 实践 + 第二次 Demo 实践</w:t>
      </w:r>
    </w:p>
    <w:p>
      <w:pPr>
        <w:spacing w:before="320" w:after="160"/>
        <w:pBdr>
          <w:bottom w:val="single" w:sz="12" w:space="2" w:color="1F5FC0"/>
        </w:pBdr>
      </w:pPr>
      <w:r>
        <w:rPr>
          <w:rFonts w:ascii="Times New Roman" w:hAnsi="Times New Roman" w:eastAsia="微软雅黑"/>
          <w:b/>
          <w:i w:val="0"/>
          <w:color w:val="142A52"/>
          <w:sz w:val="32"/>
        </w:rPr>
        <w:t>一、实践任务与要求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本次实践要求：使用 DeepSeek Harness（dsh）做一道数学题，来源可以是本学期高等数学、线性代数的难题、高考压轴题、奥数竞赛、数学猜想等，并把过程和结果整理成一份逻辑清晰、原理正确且美观大方的 PPT。</w:t>
      </w:r>
    </w:p>
    <w:p>
      <w:pPr>
        <w:spacing w:before="200" w:after="80"/>
      </w:pPr>
      <w:r>
        <w:rPr>
          <w:rFonts w:ascii="Times New Roman" w:hAnsi="Times New Roman" w:eastAsia="微软雅黑"/>
          <w:b/>
          <w:i w:val="0"/>
          <w:color w:val="1F5FC0"/>
          <w:sz w:val="26"/>
        </w:rPr>
        <w:t>1.1 选题方案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最终选定「2024 年新课标 II 卷数学第 19 题」——双曲线上的迭代构造 + 等比数列 + 等面积三角形。理由：它是新高考「新定义压轴题」的典型代表，融合解析几何、数列、平面几何三块知识，既有难度又有很强的可视化价值，非常适合做 Demo 展示。</w:t>
      </w:r>
    </w:p>
    <w:p>
      <w:pPr>
        <w:spacing w:before="200" w:after="80"/>
      </w:pPr>
      <w:r>
        <w:rPr>
          <w:rFonts w:ascii="Times New Roman" w:hAnsi="Times New Roman" w:eastAsia="微软雅黑"/>
          <w:b/>
          <w:i w:val="0"/>
          <w:color w:val="1F5FC0"/>
          <w:sz w:val="26"/>
        </w:rPr>
        <w:t>1.2 交付成果</w:t>
      </w:r>
    </w:p>
    <w:tbl>
      <w:tblPr>
        <w:tblStyle w:val="LightGrid-Accent1"/>
        <w:tblLook w:firstColumn="1" w:firstRow="1" w:lastColumn="0" w:lastRow="0" w:noHBand="0" w:noVBand="1" w:val="04A0"/>
        <w:tblW w:w="7938" w:type="dxa"/>
        <w:tblLayout w:type="fixed"/>
      </w:tblPr>
      <w:tblGrid>
        <w:gridCol w:w="4759"/>
        <w:gridCol w:w="4759"/>
      </w:tblGrid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142A52"/>
                <w:sz w:val="21"/>
              </w:rPr>
              <w:t>交付物</w:t>
            </w:r>
          </w:p>
        </w:tc>
        <w:tc>
          <w:tcPr>
            <w:tcW w:type="dxa" w:w="5896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142A52"/>
                <w:sz w:val="21"/>
              </w:rPr>
              <w:t>PPT（12 页）</w:t>
            </w:r>
          </w:p>
        </w:tc>
        <w:tc>
          <w:tcPr>
            <w:tcW w:type="dxa" w:w="5896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2024新课标II卷数学第19题详解.pptx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142A52"/>
                <w:sz w:val="21"/>
              </w:rPr>
              <w:t>详解文档</w:t>
            </w:r>
          </w:p>
        </w:tc>
        <w:tc>
          <w:tcPr>
            <w:tcW w:type="dxa" w:w="5896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解答详解.md（完整推导 + 验证结论）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142A52"/>
                <w:sz w:val="21"/>
              </w:rPr>
              <w:t>可视化图形</w:t>
            </w:r>
          </w:p>
        </w:tc>
        <w:tc>
          <w:tcPr>
            <w:tcW w:type="dxa" w:w="5896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fig1 构造图、fig2 平行与等面积、fig3 面积恒定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142A52"/>
                <w:sz w:val="21"/>
              </w:rPr>
              <w:t>验证脚本</w:t>
            </w:r>
          </w:p>
        </w:tc>
        <w:tc>
          <w:tcPr>
            <w:tcW w:type="dxa" w:w="5896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verify_final.py、AREA_FINAL3.py、poly.py（精确有理数 + 符号推导）</w:t>
            </w:r>
          </w:p>
        </w:tc>
      </w:tr>
    </w:tbl>
    <w:p>
      <w:pPr>
        <w:spacing w:before="320" w:after="160"/>
        <w:pBdr>
          <w:bottom w:val="single" w:sz="12" w:space="2" w:color="1F5FC0"/>
        </w:pBdr>
      </w:pPr>
      <w:r>
        <w:rPr>
          <w:rFonts w:ascii="Times New Roman" w:hAnsi="Times New Roman" w:eastAsia="微软雅黑"/>
          <w:b/>
          <w:i w:val="0"/>
          <w:color w:val="142A52"/>
          <w:sz w:val="32"/>
        </w:rPr>
        <w:t>二、主提示词（直接复制给 dsh 使用）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下面这条是本次实践的核心提示词。它把「题目选取 → 求解 → 可视化 → 对照标准答案 → 产出 PPT」全部要求一次性交代清楚，是拿到高质量结果的关键。</w:t>
      </w:r>
    </w:p>
    <w:tbl>
      <w:tblPr>
        <w:tblLook w:firstColumn="1" w:firstRow="1" w:lastColumn="0" w:lastRow="0" w:noHBand="0" w:noVBand="1" w:val="04A0"/>
        <w:tblW w:w="7938" w:type="dxa"/>
        <w:tblLayout w:type="fixed"/>
      </w:tblPr>
      <w:tblGrid>
        <w:gridCol w:w="9518"/>
      </w:tblGrid>
      <w:tr>
        <w:tc>
          <w:tcPr>
            <w:tcW w:type="dxa" w:w="7937"/>
            <w:shd w:val="clear" w:fill="F2F6FC"/>
            <w:tcBorders>
              <w:top w:val="single" w:sz="6" w:color="B9CDEB"/>
              <w:left w:val="single" w:sz="6" w:color="B9CDEB"/>
              <w:bottom w:val="single" w:sz="6" w:color="B9CDEB"/>
              <w:right w:val="single" w:sz="6" w:color="B9CDEB"/>
            </w:tcBorders>
          </w:tcPr>
          <w:p>
            <w:pPr>
              <w:spacing w:after="60" w:line="324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202A"/>
                <w:sz w:val="21"/>
              </w:rPr>
              <w:t>找一道去年新高考二卷的数学压轴题，写出详细过程和答案，最好有可视化的图形方便理解，写完后对照标准答案进行检查。</w:t>
            </w:r>
          </w:p>
        </w:tc>
      </w:tr>
    </w:tbl>
    <w:p>
      <w:pPr>
        <w:spacing w:after="0"/>
      </w:pPr>
    </w:p>
    <w:p>
      <w:pPr>
        <w:spacing w:after="80" w:before="0" w:line="348" w:lineRule="auto"/>
      </w:pPr>
      <w:r>
        <w:rPr>
          <w:rFonts w:ascii="Times New Roman" w:hAnsi="Times New Roman" w:eastAsia="微软雅黑"/>
          <w:b w:val="0"/>
          <w:i w:val="0"/>
          <w:color w:val="606672"/>
          <w:sz w:val="21"/>
        </w:rPr>
        <w:t>配套的完整背景要求（建议连同附件一起发给 dsh）：</w:t>
      </w:r>
    </w:p>
    <w:tbl>
      <w:tblPr>
        <w:tblLook w:firstColumn="1" w:firstRow="1" w:lastColumn="0" w:lastRow="0" w:noHBand="0" w:noVBand="1" w:val="04A0"/>
        <w:tblW w:w="7938" w:type="dxa"/>
        <w:tblLayout w:type="fixed"/>
      </w:tblPr>
      <w:tblGrid>
        <w:gridCol w:w="9518"/>
      </w:tblGrid>
      <w:tr>
        <w:tc>
          <w:tcPr>
            <w:tcW w:type="dxa" w:w="7937"/>
            <w:shd w:val="clear" w:fill="F2F6FC"/>
            <w:tcBorders>
              <w:top w:val="single" w:sz="6" w:color="B9CDEB"/>
              <w:left w:val="single" w:sz="6" w:color="B9CDEB"/>
              <w:bottom w:val="single" w:sz="6" w:color="B9CDEB"/>
              <w:right w:val="single" w:sz="6" w:color="B9CDEB"/>
            </w:tcBorders>
          </w:tcPr>
          <w:p>
            <w:pPr>
              <w:spacing w:after="60" w:line="324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202A"/>
                <w:sz w:val="21"/>
              </w:rPr>
              <w:t>5. 实践题：完成第一次 Demo 实践 + 第二次 Demo 实践的 PPT 制作。</w:t>
            </w:r>
          </w:p>
          <w:p>
            <w:pPr>
              <w:spacing w:after="60" w:line="324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202A"/>
                <w:sz w:val="21"/>
              </w:rPr>
              <w:t>使用 DeepSeek Harness（dsh）做一道数学题，来源可以是本学期高等数学、线性代数的难题、高考压轴题、奥数竞赛、数学猜想等，并把过程和结果整理成一份逻辑清晰、原理正确且美观大方的 PPT。</w:t>
            </w:r>
          </w:p>
        </w:tc>
      </w:tr>
    </w:tbl>
    <w:p>
      <w:pPr>
        <w:spacing w:after="0"/>
      </w:pPr>
    </w:p>
    <w:p>
      <w:pPr>
        <w:spacing w:before="200" w:after="80"/>
      </w:pPr>
      <w:r>
        <w:rPr>
          <w:rFonts w:ascii="Times New Roman" w:hAnsi="Times New Roman" w:eastAsia="微软雅黑"/>
          <w:b/>
          <w:i w:val="0"/>
          <w:color w:val="1F5FC0"/>
          <w:sz w:val="26"/>
        </w:rPr>
        <w:t>2.1 这条提示词好在哪</w:t>
      </w:r>
    </w:p>
    <w:p>
      <w:pPr>
        <w:pStyle w:val="ListBullet"/>
        <w:spacing w:after="60" w:line="336" w:lineRule="auto"/>
      </w:pPr>
      <w:r>
        <w:rPr>
          <w:rFonts w:ascii="Times New Roman" w:hAnsi="Times New Roman" w:eastAsia="宋体"/>
          <w:b w:val="0"/>
          <w:i w:val="0"/>
          <w:sz w:val="22"/>
        </w:rPr>
        <w:t>指明了题目范围（去年 / 新高考二卷 / 压轴题），避免 dsh 随意选题；</w:t>
      </w:r>
    </w:p>
    <w:p>
      <w:pPr>
        <w:pStyle w:val="ListBullet"/>
        <w:spacing w:after="60" w:line="336" w:lineRule="auto"/>
      </w:pPr>
      <w:r>
        <w:rPr>
          <w:rFonts w:ascii="Times New Roman" w:hAnsi="Times New Roman" w:eastAsia="宋体"/>
          <w:b w:val="0"/>
          <w:i w:val="0"/>
          <w:sz w:val="22"/>
        </w:rPr>
        <w:t>明确了输出内容（详细过程 + 答案），而不是只要一个最终结果；</w:t>
      </w:r>
    </w:p>
    <w:p>
      <w:pPr>
        <w:pStyle w:val="ListBullet"/>
        <w:spacing w:after="60" w:line="336" w:lineRule="auto"/>
      </w:pPr>
      <w:r>
        <w:rPr>
          <w:rFonts w:ascii="Times New Roman" w:hAnsi="Times New Roman" w:eastAsia="宋体"/>
          <w:b w:val="0"/>
          <w:i w:val="0"/>
          <w:sz w:val="22"/>
        </w:rPr>
        <w:t>提出了可视化要求（图形方便理解），促使用户得到配图而不是纯文字；</w:t>
      </w:r>
    </w:p>
    <w:p>
      <w:pPr>
        <w:pStyle w:val="ListBullet"/>
        <w:spacing w:after="60" w:line="336" w:lineRule="auto"/>
      </w:pPr>
      <w:r>
        <w:rPr>
          <w:rFonts w:ascii="Times New Roman" w:hAnsi="Times New Roman" w:eastAsia="宋体"/>
          <w:b w:val="0"/>
          <w:i w:val="0"/>
          <w:sz w:val="22"/>
        </w:rPr>
        <w:t>加入了自检环节（对照标准答案检查），显著降低答案出错的风险；</w:t>
      </w:r>
    </w:p>
    <w:p>
      <w:pPr>
        <w:pStyle w:val="ListBullet"/>
        <w:spacing w:after="60" w:line="336" w:lineRule="auto"/>
      </w:pPr>
      <w:r>
        <w:rPr>
          <w:rFonts w:ascii="Times New Roman" w:hAnsi="Times New Roman" w:eastAsia="宋体"/>
          <w:b w:val="0"/>
          <w:i w:val="0"/>
          <w:sz w:val="22"/>
        </w:rPr>
        <w:t>与附件的 PPT 要求形成闭环，一次对话即可产出完整作业。</w:t>
      </w:r>
    </w:p>
    <w:p>
      <w:pPr>
        <w:spacing w:before="320" w:after="160"/>
        <w:pBdr>
          <w:bottom w:val="single" w:sz="12" w:space="2" w:color="1F5FC0"/>
        </w:pBdr>
      </w:pPr>
      <w:r>
        <w:rPr>
          <w:rFonts w:ascii="Times New Roman" w:hAnsi="Times New Roman" w:eastAsia="微软雅黑"/>
          <w:b/>
          <w:i w:val="0"/>
          <w:color w:val="142A52"/>
          <w:sz w:val="32"/>
        </w:rPr>
        <w:t>三、分解提示词（分步使用，效果更稳）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如果希望过程更可控，可把主提示词拆成下面 6 步，逐步推进。每一步的产物都可以单独检查。</w:t>
      </w:r>
    </w:p>
    <w:p>
      <w:pPr>
        <w:spacing w:before="200" w:after="80"/>
      </w:pPr>
      <w:r>
        <w:rPr>
          <w:rFonts w:ascii="Times New Roman" w:hAnsi="Times New Roman" w:eastAsia="微软雅黑"/>
          <w:b/>
          <w:i w:val="0"/>
          <w:color w:val="1F5FC0"/>
          <w:sz w:val="26"/>
        </w:rPr>
        <w:t>第 1 步 · 选题目</w:t>
      </w:r>
    </w:p>
    <w:tbl>
      <w:tblPr>
        <w:tblLook w:firstColumn="1" w:firstRow="1" w:lastColumn="0" w:lastRow="0" w:noHBand="0" w:noVBand="1" w:val="04A0"/>
        <w:tblW w:w="7938" w:type="dxa"/>
        <w:tblLayout w:type="fixed"/>
      </w:tblPr>
      <w:tblGrid>
        <w:gridCol w:w="9518"/>
      </w:tblGrid>
      <w:tr>
        <w:tc>
          <w:tcPr>
            <w:tcW w:type="dxa" w:w="7937"/>
            <w:shd w:val="clear" w:fill="F2F6FC"/>
            <w:tcBorders>
              <w:top w:val="single" w:sz="6" w:color="B9CDEB"/>
              <w:left w:val="single" w:sz="6" w:color="B9CDEB"/>
              <w:bottom w:val="single" w:sz="6" w:color="B9CDEB"/>
              <w:right w:val="single" w:sz="6" w:color="B9CDEB"/>
            </w:tcBorders>
          </w:tcPr>
          <w:p>
            <w:pPr>
              <w:spacing w:after="60" w:line="324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202A"/>
                <w:sz w:val="21"/>
              </w:rPr>
              <w:t>帮我确认：2024 年新课标 II 卷（新高考二卷）数学的最后一道压轴题是哪一道？请给出完整题干，并说明它考查了哪些知识点。</w:t>
            </w:r>
          </w:p>
        </w:tc>
      </w:tr>
    </w:tbl>
    <w:p>
      <w:pPr>
        <w:spacing w:after="0"/>
      </w:pPr>
    </w:p>
    <w:p>
      <w:pPr>
        <w:spacing w:after="160"/>
      </w:pPr>
      <w:r>
        <w:rPr>
          <w:rFonts w:ascii="Times New Roman" w:hAnsi="Times New Roman" w:eastAsia="微软雅黑"/>
          <w:b/>
          <w:i w:val="0"/>
          <w:color w:val="1F5FC0"/>
          <w:sz w:val="21"/>
        </w:rPr>
        <w:t>作用：</w:t>
      </w:r>
      <w:r>
        <w:rPr>
          <w:rFonts w:ascii="Times New Roman" w:hAnsi="Times New Roman" w:eastAsia="宋体"/>
          <w:b w:val="0"/>
          <w:i w:val="0"/>
          <w:color w:val="606672"/>
          <w:sz w:val="21"/>
        </w:rPr>
        <w:t>确认题目原文，避免记错年份或把 I 卷、II 卷搞混。</w:t>
      </w:r>
    </w:p>
    <w:p>
      <w:pPr>
        <w:spacing w:before="200" w:after="80"/>
      </w:pPr>
      <w:r>
        <w:rPr>
          <w:rFonts w:ascii="Times New Roman" w:hAnsi="Times New Roman" w:eastAsia="微软雅黑"/>
          <w:b/>
          <w:i w:val="0"/>
          <w:color w:val="1F5FC0"/>
          <w:sz w:val="26"/>
        </w:rPr>
        <w:t>第 2 步 · 要思路</w:t>
      </w:r>
    </w:p>
    <w:tbl>
      <w:tblPr>
        <w:tblLook w:firstColumn="1" w:firstRow="1" w:lastColumn="0" w:lastRow="0" w:noHBand="0" w:noVBand="1" w:val="04A0"/>
        <w:tblW w:w="7938" w:type="dxa"/>
        <w:tblLayout w:type="fixed"/>
      </w:tblPr>
      <w:tblGrid>
        <w:gridCol w:w="9518"/>
      </w:tblGrid>
      <w:tr>
        <w:tc>
          <w:tcPr>
            <w:tcW w:type="dxa" w:w="7937"/>
            <w:shd w:val="clear" w:fill="F2F6FC"/>
            <w:tcBorders>
              <w:top w:val="single" w:sz="6" w:color="B9CDEB"/>
              <w:left w:val="single" w:sz="6" w:color="B9CDEB"/>
              <w:bottom w:val="single" w:sz="6" w:color="B9CDEB"/>
              <w:right w:val="single" w:sz="6" w:color="B9CDEB"/>
            </w:tcBorders>
          </w:tcPr>
          <w:p>
            <w:pPr>
              <w:spacing w:after="60" w:line="324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202A"/>
                <w:sz w:val="21"/>
              </w:rPr>
              <w:t>先不要给完整解答。这道题的每一问分别应该从哪里入手？请给出解题思路框架和关键突破口。</w:t>
            </w:r>
          </w:p>
        </w:tc>
      </w:tr>
    </w:tbl>
    <w:p>
      <w:pPr>
        <w:spacing w:after="0"/>
      </w:pPr>
    </w:p>
    <w:p>
      <w:pPr>
        <w:spacing w:after="160"/>
      </w:pPr>
      <w:r>
        <w:rPr>
          <w:rFonts w:ascii="Times New Roman" w:hAnsi="Times New Roman" w:eastAsia="微软雅黑"/>
          <w:b/>
          <w:i w:val="0"/>
          <w:color w:val="1F5FC0"/>
          <w:sz w:val="21"/>
        </w:rPr>
        <w:t>作用：</w:t>
      </w:r>
      <w:r>
        <w:rPr>
          <w:rFonts w:ascii="Times New Roman" w:hAnsi="Times New Roman" w:eastAsia="宋体"/>
          <w:b w:val="0"/>
          <w:i w:val="0"/>
          <w:color w:val="606672"/>
          <w:sz w:val="21"/>
        </w:rPr>
        <w:t>先看思路是否合理，再让它展开细节。</w:t>
      </w:r>
    </w:p>
    <w:p>
      <w:pPr>
        <w:spacing w:before="200" w:after="80"/>
      </w:pPr>
      <w:r>
        <w:rPr>
          <w:rFonts w:ascii="Times New Roman" w:hAnsi="Times New Roman" w:eastAsia="微软雅黑"/>
          <w:b/>
          <w:i w:val="0"/>
          <w:color w:val="1F5FC0"/>
          <w:sz w:val="26"/>
        </w:rPr>
        <w:t>第 3 步 · 出详细过程</w:t>
      </w:r>
    </w:p>
    <w:tbl>
      <w:tblPr>
        <w:tblLook w:firstColumn="1" w:firstRow="1" w:lastColumn="0" w:lastRow="0" w:noHBand="0" w:noVBand="1" w:val="04A0"/>
        <w:tblW w:w="7938" w:type="dxa"/>
        <w:tblLayout w:type="fixed"/>
      </w:tblPr>
      <w:tblGrid>
        <w:gridCol w:w="9518"/>
      </w:tblGrid>
      <w:tr>
        <w:tc>
          <w:tcPr>
            <w:tcW w:type="dxa" w:w="7937"/>
            <w:shd w:val="clear" w:fill="F2F6FC"/>
            <w:tcBorders>
              <w:top w:val="single" w:sz="6" w:color="B9CDEB"/>
              <w:left w:val="single" w:sz="6" w:color="B9CDEB"/>
              <w:bottom w:val="single" w:sz="6" w:color="B9CDEB"/>
              <w:right w:val="single" w:sz="6" w:color="B9CDEB"/>
            </w:tcBorders>
          </w:tcPr>
          <w:p>
            <w:pPr>
              <w:spacing w:after="60" w:line="324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202A"/>
                <w:sz w:val="21"/>
              </w:rPr>
              <w:t>请写出这道题的详细解答过程，每一步都要有依据，公式用规范写法，关键步骤要说明为什么这样做。</w:t>
            </w:r>
          </w:p>
        </w:tc>
      </w:tr>
    </w:tbl>
    <w:p>
      <w:pPr>
        <w:spacing w:after="0"/>
      </w:pPr>
    </w:p>
    <w:p>
      <w:pPr>
        <w:spacing w:after="160"/>
      </w:pPr>
      <w:r>
        <w:rPr>
          <w:rFonts w:ascii="Times New Roman" w:hAnsi="Times New Roman" w:eastAsia="微软雅黑"/>
          <w:b/>
          <w:i w:val="0"/>
          <w:color w:val="1F5FC0"/>
          <w:sz w:val="21"/>
        </w:rPr>
        <w:t>作用：</w:t>
      </w:r>
      <w:r>
        <w:rPr>
          <w:rFonts w:ascii="Times New Roman" w:hAnsi="Times New Roman" w:eastAsia="宋体"/>
          <w:b w:val="0"/>
          <w:i w:val="0"/>
          <w:color w:val="606672"/>
          <w:sz w:val="21"/>
        </w:rPr>
        <w:t>得到可直接写进 PPT 的完整推导。</w:t>
      </w:r>
    </w:p>
    <w:p>
      <w:pPr>
        <w:spacing w:before="200" w:after="80"/>
      </w:pPr>
      <w:r>
        <w:rPr>
          <w:rFonts w:ascii="Times New Roman" w:hAnsi="Times New Roman" w:eastAsia="微软雅黑"/>
          <w:b/>
          <w:i w:val="0"/>
          <w:color w:val="1F5FC0"/>
          <w:sz w:val="26"/>
        </w:rPr>
        <w:t>第 4 步 · 要图形</w:t>
      </w:r>
    </w:p>
    <w:tbl>
      <w:tblPr>
        <w:tblLook w:firstColumn="1" w:firstRow="1" w:lastColumn="0" w:lastRow="0" w:noHBand="0" w:noVBand="1" w:val="04A0"/>
        <w:tblW w:w="7938" w:type="dxa"/>
        <w:tblLayout w:type="fixed"/>
      </w:tblPr>
      <w:tblGrid>
        <w:gridCol w:w="9518"/>
      </w:tblGrid>
      <w:tr>
        <w:tc>
          <w:tcPr>
            <w:tcW w:type="dxa" w:w="7937"/>
            <w:shd w:val="clear" w:fill="F2F6FC"/>
            <w:tcBorders>
              <w:top w:val="single" w:sz="6" w:color="B9CDEB"/>
              <w:left w:val="single" w:sz="6" w:color="B9CDEB"/>
              <w:bottom w:val="single" w:sz="6" w:color="B9CDEB"/>
              <w:right w:val="single" w:sz="6" w:color="B9CDEB"/>
            </w:tcBorders>
          </w:tcPr>
          <w:p>
            <w:pPr>
              <w:spacing w:after="60" w:line="324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202A"/>
                <w:sz w:val="21"/>
              </w:rPr>
              <w:t>请为这道题画几张可视化图形：①构造过程的示意图；②关键几何关系（如平行、等面积）的示意图；③结论的数值验证图。要求坐标轴、关键点、标签都清楚，适合放进 PPT。</w:t>
            </w:r>
          </w:p>
        </w:tc>
      </w:tr>
    </w:tbl>
    <w:p>
      <w:pPr>
        <w:spacing w:after="0"/>
      </w:pPr>
    </w:p>
    <w:p>
      <w:pPr>
        <w:spacing w:after="160"/>
      </w:pPr>
      <w:r>
        <w:rPr>
          <w:rFonts w:ascii="Times New Roman" w:hAnsi="Times New Roman" w:eastAsia="微软雅黑"/>
          <w:b/>
          <w:i w:val="0"/>
          <w:color w:val="1F5FC0"/>
          <w:sz w:val="21"/>
        </w:rPr>
        <w:t>作用：</w:t>
      </w:r>
      <w:r>
        <w:rPr>
          <w:rFonts w:ascii="Times New Roman" w:hAnsi="Times New Roman" w:eastAsia="宋体"/>
          <w:b w:val="0"/>
          <w:i w:val="0"/>
          <w:color w:val="606672"/>
          <w:sz w:val="21"/>
        </w:rPr>
        <w:t>拿到配图，PPT 立刻变得直观。</w:t>
      </w:r>
    </w:p>
    <w:p>
      <w:pPr>
        <w:spacing w:before="200" w:after="80"/>
      </w:pPr>
      <w:r>
        <w:rPr>
          <w:rFonts w:ascii="Times New Roman" w:hAnsi="Times New Roman" w:eastAsia="微软雅黑"/>
          <w:b/>
          <w:i w:val="0"/>
          <w:color w:val="1F5FC0"/>
          <w:sz w:val="26"/>
        </w:rPr>
        <w:t>第 5 步 · 对照答案</w:t>
      </w:r>
    </w:p>
    <w:tbl>
      <w:tblPr>
        <w:tblLook w:firstColumn="1" w:firstRow="1" w:lastColumn="0" w:lastRow="0" w:noHBand="0" w:noVBand="1" w:val="04A0"/>
        <w:tblW w:w="7938" w:type="dxa"/>
        <w:tblLayout w:type="fixed"/>
      </w:tblPr>
      <w:tblGrid>
        <w:gridCol w:w="9518"/>
      </w:tblGrid>
      <w:tr>
        <w:tc>
          <w:tcPr>
            <w:tcW w:type="dxa" w:w="7937"/>
            <w:shd w:val="clear" w:fill="F2F6FC"/>
            <w:tcBorders>
              <w:top w:val="single" w:sz="6" w:color="B9CDEB"/>
              <w:left w:val="single" w:sz="6" w:color="B9CDEB"/>
              <w:bottom w:val="single" w:sz="6" w:color="B9CDEB"/>
              <w:right w:val="single" w:sz="6" w:color="B9CDEB"/>
            </w:tcBorders>
          </w:tcPr>
          <w:p>
            <w:pPr>
              <w:spacing w:after="60" w:line="324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202A"/>
                <w:sz w:val="21"/>
              </w:rPr>
              <w:t>请对照官方标准答案逐条检查上面的解答：每一问的答案和思路是否一致？如果有出入，请指出原因并给出正确版本。</w:t>
            </w:r>
          </w:p>
        </w:tc>
      </w:tr>
    </w:tbl>
    <w:p>
      <w:pPr>
        <w:spacing w:after="0"/>
      </w:pPr>
    </w:p>
    <w:p>
      <w:pPr>
        <w:spacing w:after="160"/>
      </w:pPr>
      <w:r>
        <w:rPr>
          <w:rFonts w:ascii="Times New Roman" w:hAnsi="Times New Roman" w:eastAsia="微软雅黑"/>
          <w:b/>
          <w:i w:val="0"/>
          <w:color w:val="1F5FC0"/>
          <w:sz w:val="21"/>
        </w:rPr>
        <w:t>作用：</w:t>
      </w:r>
      <w:r>
        <w:rPr>
          <w:rFonts w:ascii="Times New Roman" w:hAnsi="Times New Roman" w:eastAsia="宋体"/>
          <w:b w:val="0"/>
          <w:i w:val="0"/>
          <w:color w:val="606672"/>
          <w:sz w:val="21"/>
        </w:rPr>
        <w:t>把「自检」变成正式环节，防止答案错误。</w:t>
      </w:r>
    </w:p>
    <w:p>
      <w:pPr>
        <w:spacing w:before="200" w:after="80"/>
      </w:pPr>
      <w:r>
        <w:rPr>
          <w:rFonts w:ascii="Times New Roman" w:hAnsi="Times New Roman" w:eastAsia="微软雅黑"/>
          <w:b/>
          <w:i w:val="0"/>
          <w:color w:val="1F5FC0"/>
          <w:sz w:val="26"/>
        </w:rPr>
        <w:t>第 6 步 · 产出 PPT</w:t>
      </w:r>
    </w:p>
    <w:tbl>
      <w:tblPr>
        <w:tblLook w:firstColumn="1" w:firstRow="1" w:lastColumn="0" w:lastRow="0" w:noHBand="0" w:noVBand="1" w:val="04A0"/>
        <w:tblW w:w="7938" w:type="dxa"/>
        <w:tblLayout w:type="fixed"/>
      </w:tblPr>
      <w:tblGrid>
        <w:gridCol w:w="9518"/>
      </w:tblGrid>
      <w:tr>
        <w:tc>
          <w:tcPr>
            <w:tcW w:type="dxa" w:w="7937"/>
            <w:shd w:val="clear" w:fill="F2F6FC"/>
            <w:tcBorders>
              <w:top w:val="single" w:sz="6" w:color="B9CDEB"/>
              <w:left w:val="single" w:sz="6" w:color="B9CDEB"/>
              <w:bottom w:val="single" w:sz="6" w:color="B9CDEB"/>
              <w:right w:val="single" w:sz="6" w:color="B9CDEB"/>
            </w:tcBorders>
          </w:tcPr>
          <w:p>
            <w:pPr>
              <w:spacing w:after="60" w:line="324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202A"/>
                <w:sz w:val="21"/>
              </w:rPr>
              <w:t>请把过程和结果整理成一份逻辑清晰、原理正确、美观大方的 PPT，包含题目、思路、逐问详解、图形、与标准答案的核对表。</w:t>
            </w:r>
          </w:p>
        </w:tc>
      </w:tr>
    </w:tbl>
    <w:p>
      <w:pPr>
        <w:spacing w:after="0"/>
      </w:pPr>
    </w:p>
    <w:p>
      <w:pPr>
        <w:spacing w:after="160"/>
      </w:pPr>
      <w:r>
        <w:rPr>
          <w:rFonts w:ascii="Times New Roman" w:hAnsi="Times New Roman" w:eastAsia="微软雅黑"/>
          <w:b/>
          <w:i w:val="0"/>
          <w:color w:val="1F5FC0"/>
          <w:sz w:val="21"/>
        </w:rPr>
        <w:t>作用：</w:t>
      </w:r>
      <w:r>
        <w:rPr>
          <w:rFonts w:ascii="Times New Roman" w:hAnsi="Times New Roman" w:eastAsia="宋体"/>
          <w:b w:val="0"/>
          <w:i w:val="0"/>
          <w:color w:val="606672"/>
          <w:sz w:val="21"/>
        </w:rPr>
        <w:t>直接得到可提交的演示文稿。</w:t>
      </w:r>
    </w:p>
    <w:p>
      <w:pPr>
        <w:spacing w:before="320" w:after="160"/>
        <w:pBdr>
          <w:bottom w:val="single" w:sz="12" w:space="2" w:color="1F5FC0"/>
        </w:pBdr>
      </w:pPr>
      <w:r>
        <w:rPr>
          <w:rFonts w:ascii="Times New Roman" w:hAnsi="Times New Roman" w:eastAsia="微软雅黑"/>
          <w:b/>
          <w:i w:val="0"/>
          <w:color w:val="142A52"/>
          <w:sz w:val="32"/>
        </w:rPr>
        <w:t>四、进阶提示词（按需追加）</w:t>
      </w:r>
    </w:p>
    <w:p>
      <w:pPr>
        <w:spacing w:after="80" w:line="336" w:lineRule="auto"/>
      </w:pPr>
      <w:r>
        <w:rPr>
          <w:rFonts w:ascii="Times New Roman" w:hAnsi="Times New Roman" w:eastAsia="微软雅黑"/>
          <w:b/>
          <w:i w:val="0"/>
          <w:color w:val="1F5FC0"/>
          <w:sz w:val="22"/>
        </w:rPr>
        <w:t>◆ 换题 / 换方向：</w:t>
      </w:r>
      <w:r>
        <w:rPr>
          <w:rFonts w:ascii="Times New Roman" w:hAnsi="Times New Roman" w:eastAsia="宋体"/>
          <w:b w:val="0"/>
          <w:i w:val="0"/>
          <w:sz w:val="22"/>
        </w:rPr>
        <w:t>换一道线性代数（或高等数学）的难题，同样要求详细过程 + 可视化 + 对照答案。</w:t>
      </w:r>
    </w:p>
    <w:p>
      <w:pPr>
        <w:spacing w:after="80" w:line="336" w:lineRule="auto"/>
      </w:pPr>
      <w:r>
        <w:rPr>
          <w:rFonts w:ascii="Times New Roman" w:hAnsi="Times New Roman" w:eastAsia="微软雅黑"/>
          <w:b/>
          <w:i w:val="0"/>
          <w:color w:val="1F5FC0"/>
          <w:sz w:val="22"/>
        </w:rPr>
        <w:t>◆ 要求更严谨：</w:t>
      </w:r>
      <w:r>
        <w:rPr>
          <w:rFonts w:ascii="Times New Roman" w:hAnsi="Times New Roman" w:eastAsia="宋体"/>
          <w:b w:val="0"/>
          <w:i w:val="0"/>
          <w:sz w:val="22"/>
        </w:rPr>
        <w:t>请用精确运算（有理数、符号推导）验证你的每一个结论，不要只给近似值。</w:t>
      </w:r>
    </w:p>
    <w:p>
      <w:pPr>
        <w:spacing w:after="80" w:line="336" w:lineRule="auto"/>
      </w:pPr>
      <w:r>
        <w:rPr>
          <w:rFonts w:ascii="Times New Roman" w:hAnsi="Times New Roman" w:eastAsia="微软雅黑"/>
          <w:b/>
          <w:i w:val="0"/>
          <w:color w:val="1F5FC0"/>
          <w:sz w:val="22"/>
        </w:rPr>
        <w:t>◆ 指定风格：</w:t>
      </w:r>
      <w:r>
        <w:rPr>
          <w:rFonts w:ascii="Times New Roman" w:hAnsi="Times New Roman" w:eastAsia="宋体"/>
          <w:b w:val="0"/>
          <w:i w:val="0"/>
          <w:sz w:val="22"/>
        </w:rPr>
        <w:t>PPT 请用深蓝 + 简洁风格，每页少字多图，公式要清晰。</w:t>
      </w:r>
    </w:p>
    <w:p>
      <w:pPr>
        <w:spacing w:after="80" w:line="336" w:lineRule="auto"/>
      </w:pPr>
      <w:r>
        <w:rPr>
          <w:rFonts w:ascii="Times New Roman" w:hAnsi="Times New Roman" w:eastAsia="微软雅黑"/>
          <w:b/>
          <w:i w:val="0"/>
          <w:color w:val="1F5FC0"/>
          <w:sz w:val="22"/>
        </w:rPr>
        <w:t>◆ 补充讲解：</w:t>
      </w:r>
      <w:r>
        <w:rPr>
          <w:rFonts w:ascii="Times New Roman" w:hAnsi="Times New Roman" w:eastAsia="宋体"/>
          <w:b w:val="0"/>
          <w:i w:val="0"/>
          <w:sz w:val="22"/>
        </w:rPr>
        <w:t>请把第 (3) 问的几何本质讲清楚：为什么这些三角形面积会相等？</w:t>
      </w:r>
    </w:p>
    <w:p>
      <w:pPr>
        <w:spacing w:after="80" w:line="336" w:lineRule="auto"/>
      </w:pPr>
      <w:r>
        <w:rPr>
          <w:rFonts w:ascii="Times New Roman" w:hAnsi="Times New Roman" w:eastAsia="微软雅黑"/>
          <w:b/>
          <w:i w:val="0"/>
          <w:color w:val="1F5FC0"/>
          <w:sz w:val="22"/>
        </w:rPr>
        <w:t>◆ 导出其他格式：</w:t>
      </w:r>
      <w:r>
        <w:rPr>
          <w:rFonts w:ascii="Times New Roman" w:hAnsi="Times New Roman" w:eastAsia="宋体"/>
          <w:b w:val="0"/>
          <w:i w:val="0"/>
          <w:sz w:val="22"/>
        </w:rPr>
        <w:t>请把这份内容同时导出成 Word 文档和 PDF。</w:t>
      </w:r>
    </w:p>
    <w:p>
      <w:pPr>
        <w:spacing w:after="80" w:line="336" w:lineRule="auto"/>
      </w:pPr>
      <w:r>
        <w:rPr>
          <w:rFonts w:ascii="Times New Roman" w:hAnsi="Times New Roman" w:eastAsia="微软雅黑"/>
          <w:b/>
          <w:i w:val="0"/>
          <w:color w:val="1F5FC0"/>
          <w:sz w:val="22"/>
        </w:rPr>
        <w:t>◆ 检查排版：</w:t>
      </w:r>
      <w:r>
        <w:rPr>
          <w:rFonts w:ascii="Times New Roman" w:hAnsi="Times New Roman" w:eastAsia="宋体"/>
          <w:b w:val="0"/>
          <w:i w:val="0"/>
          <w:sz w:val="22"/>
        </w:rPr>
        <w:t>请检查 PPT 有没有文字溢出、遮挡、标题换行的问题，并修复。</w:t>
      </w:r>
    </w:p>
    <w:p>
      <w:pPr>
        <w:spacing w:before="320" w:after="160"/>
        <w:pBdr>
          <w:bottom w:val="single" w:sz="12" w:space="2" w:color="1F5FC0"/>
        </w:pBdr>
      </w:pPr>
      <w:r>
        <w:rPr>
          <w:rFonts w:ascii="Times New Roman" w:hAnsi="Times New Roman" w:eastAsia="微软雅黑"/>
          <w:b/>
          <w:i w:val="0"/>
          <w:color w:val="142A52"/>
          <w:sz w:val="32"/>
        </w:rPr>
        <w:t>五、使用要点与注意事项</w:t>
      </w:r>
    </w:p>
    <w:p>
      <w:pPr>
        <w:pStyle w:val="ListBullet"/>
        <w:spacing w:after="60" w:line="336" w:lineRule="auto"/>
      </w:pPr>
      <w:r>
        <w:rPr>
          <w:rFonts w:ascii="Times New Roman" w:hAnsi="Times New Roman" w:eastAsia="宋体"/>
          <w:b w:val="0"/>
          <w:i w:val="0"/>
          <w:sz w:val="22"/>
        </w:rPr>
        <w:t>一次说清楚比多次补充更省事：题目范围、输出内容、格式要求、自检要求最好写在同一条提示词里。</w:t>
      </w:r>
    </w:p>
    <w:p>
      <w:pPr>
        <w:pStyle w:val="ListBullet"/>
        <w:spacing w:after="60" w:line="336" w:lineRule="auto"/>
      </w:pPr>
      <w:r>
        <w:rPr>
          <w:rFonts w:ascii="Times New Roman" w:hAnsi="Times New Roman" w:eastAsia="宋体"/>
          <w:b w:val="0"/>
          <w:i w:val="0"/>
          <w:sz w:val="22"/>
        </w:rPr>
        <w:t>明确要求「详细过程」和「为什么」：否则容易只得到一个最终答案，无法用于讲解和 PPT。</w:t>
      </w:r>
    </w:p>
    <w:p>
      <w:pPr>
        <w:pStyle w:val="ListBullet"/>
        <w:spacing w:after="60" w:line="336" w:lineRule="auto"/>
      </w:pPr>
      <w:r>
        <w:rPr>
          <w:rFonts w:ascii="Times New Roman" w:hAnsi="Times New Roman" w:eastAsia="宋体"/>
          <w:b w:val="0"/>
          <w:i w:val="0"/>
          <w:sz w:val="22"/>
        </w:rPr>
        <w:t>务必要求「对照标准答案检查」：这是保证正确性最有效的一句话。</w:t>
      </w:r>
    </w:p>
    <w:p>
      <w:pPr>
        <w:pStyle w:val="ListBullet"/>
        <w:spacing w:after="60" w:line="336" w:lineRule="auto"/>
      </w:pPr>
      <w:r>
        <w:rPr>
          <w:rFonts w:ascii="Times New Roman" w:hAnsi="Times New Roman" w:eastAsia="宋体"/>
          <w:b w:val="0"/>
          <w:i w:val="0"/>
          <w:sz w:val="22"/>
        </w:rPr>
        <w:t>强调「精确验证」：涉及公式和数值时，让 dsh 用精确运算而非近似值，可发现隐藏的计算错误。</w:t>
      </w:r>
    </w:p>
    <w:p>
      <w:pPr>
        <w:pStyle w:val="ListBullet"/>
        <w:spacing w:after="60" w:line="336" w:lineRule="auto"/>
      </w:pPr>
      <w:r>
        <w:rPr>
          <w:rFonts w:ascii="Times New Roman" w:hAnsi="Times New Roman" w:eastAsia="宋体"/>
          <w:b w:val="0"/>
          <w:i w:val="0"/>
          <w:sz w:val="22"/>
        </w:rPr>
        <w:t>附件（如作业截图）要和文字要求一起给，dsh 会同时参考图片中的要求。</w:t>
      </w:r>
    </w:p>
    <w:p>
      <w:pPr>
        <w:pStyle w:val="ListBullet"/>
        <w:spacing w:after="60" w:line="336" w:lineRule="auto"/>
      </w:pPr>
      <w:r>
        <w:rPr>
          <w:rFonts w:ascii="Times New Roman" w:hAnsi="Times New Roman" w:eastAsia="宋体"/>
          <w:b w:val="0"/>
          <w:i w:val="0"/>
          <w:sz w:val="22"/>
        </w:rPr>
        <w:t>结果要自己复核一遍：重点看公式、答案数值和图形是否与题目一致。</w:t>
      </w:r>
    </w:p>
    <w:p>
      <w:pPr>
        <w:pStyle w:val="ListBullet"/>
        <w:spacing w:after="60" w:line="336" w:lineRule="auto"/>
      </w:pPr>
      <w:r>
        <w:rPr>
          <w:rFonts w:ascii="Times New Roman" w:hAnsi="Times New Roman" w:eastAsia="宋体"/>
          <w:b w:val="0"/>
          <w:i w:val="0"/>
          <w:sz w:val="22"/>
        </w:rPr>
        <w:t>分步使用更可控：先要思路、再要过程、再要图形、最后要 PPT，每步都能及时纠偏。</w:t>
      </w:r>
    </w:p>
    <w:p>
      <w:pPr>
        <w:spacing w:before="320" w:after="160"/>
        <w:pBdr>
          <w:bottom w:val="single" w:sz="12" w:space="2" w:color="1F5FC0"/>
        </w:pBdr>
      </w:pPr>
      <w:r>
        <w:rPr>
          <w:rFonts w:ascii="Times New Roman" w:hAnsi="Times New Roman" w:eastAsia="微软雅黑"/>
          <w:b/>
          <w:i w:val="0"/>
          <w:color w:val="142A52"/>
          <w:sz w:val="32"/>
        </w:rPr>
        <w:t>六、本次实践的实际效果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按上述提示词执行后，得到的核心结论（已与官方标准答案逐条核对一致）：</w:t>
      </w:r>
    </w:p>
    <w:tbl>
      <w:tblPr>
        <w:tblStyle w:val="LightGrid-Accent1"/>
        <w:tblLook w:firstColumn="1" w:firstRow="1" w:lastColumn="0" w:lastRow="0" w:noHBand="0" w:noVBand="1" w:val="04A0"/>
        <w:tblW w:w="7938" w:type="dxa"/>
        <w:tblLayout w:type="fixed"/>
      </w:tblPr>
      <w:tblGrid>
        <w:gridCol w:w="4759"/>
        <w:gridCol w:w="4759"/>
      </w:tblGrid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142A52"/>
                <w:sz w:val="21"/>
              </w:rPr>
              <w:t>小问</w:t>
            </w:r>
          </w:p>
        </w:tc>
        <w:tc>
          <w:tcPr>
            <w:tcW w:type="dxa" w:w="635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结论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142A52"/>
                <w:sz w:val="21"/>
              </w:rPr>
              <w:t>第 (1) 问</w:t>
            </w:r>
          </w:p>
        </w:tc>
        <w:tc>
          <w:tcPr>
            <w:tcW w:type="dxa" w:w="635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 = 9；Q₁(−3, 0)；P₂(3, 0)，即 x₂ = 3，y₂ = 0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142A52"/>
                <w:sz w:val="21"/>
              </w:rPr>
              <w:t>第 (2) 问</w:t>
            </w:r>
          </w:p>
        </w:tc>
        <w:tc>
          <w:tcPr>
            <w:tcW w:type="dxa" w:w="635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{xₙ − yₙ} 是首项为 1、公比为 (1+k)/(1−k) 的等比数列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142A52"/>
                <w:sz w:val="21"/>
              </w:rPr>
              <w:t>第 (3) 问</w:t>
            </w:r>
          </w:p>
        </w:tc>
        <w:tc>
          <w:tcPr>
            <w:tcW w:type="dxa" w:w="635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Pₙ₊₁Pₙ₊₂ ∥ PₙPₙ₊₃；且 Sₙ = 9(t−1)³(t+1)/(4t²)，t=(1+k)/(1−k)，与 n 无关，故 Sₙ = Sₙ₊₁</w:t>
            </w:r>
          </w:p>
        </w:tc>
      </w:tr>
    </w:tbl>
    <w:p>
      <w:pPr>
        <w:spacing w:after="120" w:before="120" w:line="348" w:lineRule="auto"/>
      </w:pPr>
      <w:r>
        <w:rPr>
          <w:rFonts w:ascii="Times New Roman" w:hAnsi="Times New Roman" w:eastAsia="微软雅黑"/>
          <w:b w:val="0"/>
          <w:i w:val="0"/>
          <w:color w:val="606672"/>
          <w:sz w:val="21"/>
        </w:rPr>
        <w:t>验证方式：用精确有理数运算生成点列并计算面积，再用符号多项式插值定出面积闭式，对 84 组参数回代验证，全部通过。最终产物为 12 页 PPT 与完整详解文档。</w:t>
      </w:r>
    </w:p>
    <w:p>
      <w:pPr>
        <w:spacing w:before="320" w:after="160"/>
        <w:pBdr>
          <w:bottom w:val="single" w:sz="12" w:space="2" w:color="1F5FC0"/>
        </w:pBdr>
      </w:pPr>
      <w:r>
        <w:rPr>
          <w:rFonts w:ascii="Times New Roman" w:hAnsi="Times New Roman" w:eastAsia="微软雅黑"/>
          <w:b/>
          <w:i w:val="0"/>
          <w:color w:val="142A52"/>
          <w:sz w:val="32"/>
        </w:rPr>
        <w:t>七、可复用模板（下次做同类作业直接改题目即可）</w:t>
      </w:r>
    </w:p>
    <w:tbl>
      <w:tblPr>
        <w:tblLook w:firstColumn="1" w:firstRow="1" w:lastColumn="0" w:lastRow="0" w:noHBand="0" w:noVBand="1" w:val="04A0"/>
        <w:tblW w:w="7938" w:type="dxa"/>
        <w:tblLayout w:type="fixed"/>
      </w:tblPr>
      <w:tblGrid>
        <w:gridCol w:w="9518"/>
      </w:tblGrid>
      <w:tr>
        <w:tc>
          <w:tcPr>
            <w:tcW w:type="dxa" w:w="7937"/>
            <w:shd w:val="clear" w:fill="F2F6FC"/>
            <w:tcBorders>
              <w:top w:val="single" w:sz="6" w:color="B9CDEB"/>
              <w:left w:val="single" w:sz="6" w:color="B9CDEB"/>
              <w:bottom w:val="single" w:sz="6" w:color="B9CDEB"/>
              <w:right w:val="single" w:sz="6" w:color="B9CDEB"/>
            </w:tcBorders>
          </w:tcPr>
          <w:p>
            <w:pPr>
              <w:spacing w:after="60" w:line="324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202A"/>
                <w:sz w:val="21"/>
              </w:rPr>
              <w:t>【选题】请帮我选一道 ____（高考压轴题 / 奥数题 / 高数难题 / 线代难题），要求难度适中、有可视化价值。</w:t>
            </w:r>
          </w:p>
          <w:p>
            <w:pPr>
              <w:spacing w:after="60" w:line="324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202A"/>
                <w:sz w:val="21"/>
              </w:rPr>
              <w:t>【解题】请写出详细解答过程，每一步说明依据和思路，公式规范书写，不要跳步。</w:t>
            </w:r>
          </w:p>
          <w:p>
            <w:pPr>
              <w:spacing w:after="60" w:line="324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202A"/>
                <w:sz w:val="21"/>
              </w:rPr>
              <w:t>【可视化】请配 2–3 张图，把关键构造和几何关系画清楚，适合放进 PPT。</w:t>
            </w:r>
          </w:p>
          <w:p>
            <w:pPr>
              <w:spacing w:after="60" w:line="324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202A"/>
                <w:sz w:val="21"/>
              </w:rPr>
              <w:t>【自检】请对照官方标准答案逐条核对，指出不一致之处并给出正确版本。</w:t>
            </w:r>
          </w:p>
          <w:p>
            <w:pPr>
              <w:spacing w:after="60" w:line="324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202A"/>
                <w:sz w:val="21"/>
              </w:rPr>
              <w:t>【产出】请整理成一份逻辑清晰、原理正确、美观大方的 PPT（含题目、思路、详解、图形、核对表）。</w:t>
            </w:r>
          </w:p>
        </w:tc>
      </w:tr>
    </w:tbl>
    <w:p>
      <w:pPr>
        <w:spacing w:after="0"/>
      </w:pP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