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悬链线方程完整解题过程</w:t>
      </w:r>
    </w:p>
    <w:p>
      <w:pPr>
        <w:pStyle w:val="Subtitle"/>
      </w:pPr>
      <w:r>
        <w:t>从固定弧长的能量极小问题到静力学与数值验证</w:t>
      </w:r>
    </w:p>
    <w:p>
      <w:r>
        <w:t>研究一条两端固定、均匀、完全柔软且不可伸长的绳索。我们从质量元构造重力势能，利用带约束的变分求出候选曲线，再用独立受力分析与全局能量不等式验证结论。对于水平跨度非零且绳长大于端点直线距离的情形，唯一的正张力平衡曲线是悬链线。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y(x)=a </m:t>
        </m:r>
        <m:r>
          <m:rPr>
            <m:nor/>
          </m:rPr>
          <w:rPr>
            <w:rFonts w:ascii="Cambria Math" w:hAnsi="Cambria Math"/>
            <w:sz w:val="25"/>
          </w:rPr>
          <m:t xml:space="preserve">cosh</m:t>
        </m:r>
        <m:d>
          <m:dPr>
            <m:begChr m:val="("/>
            <m:endChr m:val=")"/>
          </m:dPr>
          <m:e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x−</m:t>
                </m:r>
                <m:sSub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x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0</m:t>
                    </m:r>
                  </m:sub>
                </m:sSub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a</m:t>
                </m:r>
              </m:den>
            </m:f>
          </m:e>
        </m:d>
        <m:r>
          <m:rPr/>
          <w:rPr>
            <w:rFonts w:ascii="Cambria Math" w:hAnsi="Cambria Math"/>
            <w:sz w:val="25"/>
          </w:rPr>
          <m:t xml:space="preserve">+c,     a&gt;0</m:t>
        </m:r>
      </m:oMath>
    </w:p>
    <w:p>
      <w:pPr>
        <w:pStyle w:val="Heading1"/>
      </w:pPr>
      <w:r>
        <w:t>1 问题设定与物理模型</w:t>
      </w:r>
    </w:p>
    <w:p>
      <w:r>
        <w:t>在绳索所在平面建立直角坐标系，x 轴水平向右，y 轴竖直向上。端点分别记为 A 和 B，且左端在右端左侧。势能零点可以任意选定，数值例中取左端高度为零。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5256"/>
        <w:gridCol w:w="3096"/>
      </w:tblGrid>
      <w:tr>
        <w:trPr>
          <w:cantSplit/>
          <w:tblHeader/>
        </w:trPr>
        <w:tc>
          <w:tcPr>
            <w:tcW w:type="dxa" w:w="1584"/>
            <w:vAlign w:val="center"/>
            <w:shd w:fill="17345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/>
                <w:color w:val="FFFFFF"/>
                <w:sz w:val="21"/>
              </w:rPr>
              <w:t>符号</w:t>
            </w:r>
          </w:p>
        </w:tc>
        <w:tc>
          <w:tcPr>
            <w:tcW w:type="dxa" w:w="5256"/>
            <w:vAlign w:val="center"/>
            <w:shd w:fill="17345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3096"/>
            <w:vAlign w:val="center"/>
            <w:shd w:fill="17345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color w:val="FFFFFF"/>
                <w:sz w:val="21"/>
              </w:rPr>
              <w:t>单位或条件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 w:val="0"/>
                <w:color w:val="000000"/>
                <w:sz w:val="21"/>
              </w:rPr>
              <w:t>A、B</w:t>
            </w:r>
          </w:p>
        </w:tc>
        <w:tc>
          <w:tcPr>
            <w:tcW w:type="dxa" w:w="525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固定端点坐标</w:t>
            </w:r>
          </w:p>
        </w:tc>
        <w:tc>
          <w:tcPr>
            <w:tcW w:type="dxa" w:w="309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(x₁,y₁)、(x₂,y₂)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 w:val="0"/>
                <w:color w:val="000000"/>
                <w:sz w:val="21"/>
              </w:rPr>
              <w:t>L、ρ、g</w:t>
            </w:r>
          </w:p>
        </w:tc>
        <w:tc>
          <w:tcPr>
            <w:tcW w:type="dxa" w:w="5256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绳长、均匀线密度、重力加速度</w:t>
            </w:r>
          </w:p>
        </w:tc>
        <w:tc>
          <w:tcPr>
            <w:tcW w:type="dxa" w:w="3096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m、kg/m、m/s²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 w:val="0"/>
                <w:color w:val="000000"/>
                <w:sz w:val="21"/>
              </w:rPr>
              <w:t>w=ρg</w:t>
            </w:r>
          </w:p>
        </w:tc>
        <w:tc>
          <w:tcPr>
            <w:tcW w:type="dxa" w:w="525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单位实际弧长的重量</w:t>
            </w:r>
          </w:p>
        </w:tc>
        <w:tc>
          <w:tcPr>
            <w:tcW w:type="dxa" w:w="309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N/m，w&gt;0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 w:val="0"/>
                <w:color w:val="000000"/>
                <w:sz w:val="21"/>
              </w:rPr>
              <w:t>s、r(s)、t(s)</w:t>
            </w:r>
          </w:p>
        </w:tc>
        <w:tc>
          <w:tcPr>
            <w:tcW w:type="dxa" w:w="5256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材料弧长、位置、单位切向量</w:t>
            </w:r>
          </w:p>
        </w:tc>
        <w:tc>
          <w:tcPr>
            <w:tcW w:type="dxa" w:w="3096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0≤s≤L，t=r′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 w:val="0"/>
                <w:color w:val="000000"/>
                <w:sz w:val="21"/>
              </w:rPr>
              <w:t>T、H、V</w:t>
            </w:r>
          </w:p>
        </w:tc>
        <w:tc>
          <w:tcPr>
            <w:tcW w:type="dxa" w:w="525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张力大小、水平和有符号竖直分量</w:t>
            </w:r>
          </w:p>
        </w:tc>
        <w:tc>
          <w:tcPr>
            <w:tcW w:type="dxa" w:w="309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N，物理解 T&gt;0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 w:val="0"/>
                <w:color w:val="000000"/>
                <w:sz w:val="21"/>
              </w:rPr>
              <w:t>D、Δ、d</w:t>
            </w:r>
          </w:p>
        </w:tc>
        <w:tc>
          <w:tcPr>
            <w:tcW w:type="dxa" w:w="5256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水平跨度、高差、端点直线距离</w:t>
            </w:r>
          </w:p>
        </w:tc>
        <w:tc>
          <w:tcPr>
            <w:tcW w:type="dxa" w:w="3096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D&gt;0，d=√(D²+Δ²)</w:t>
            </w:r>
          </w:p>
        </w:tc>
      </w:tr>
    </w:tbl>
    <w:p>
      <w:pPr>
        <w:spacing w:after="0"/>
      </w:pPr>
    </w:p>
    <w:p>
      <w:r>
        <w:rPr>
          <w:b/>
        </w:rPr>
        <w:t>理想化假设：</w:t>
      </w:r>
      <w:r>
        <w:t>绳索的质量按实际绳长均匀分布，没有伸长能和弯曲能；重力场均匀；端点固定；没有地面接触、摩擦及其他分布载荷。完全柔软意味着内力只沿切线，绳索只能承受拉力。</w:t>
      </w:r>
    </w:p>
    <w:p>
      <w:r>
        <w:t>下文主体取 L&gt;d。静态模型不研究振动或从初态逐渐停止的过程，动力学松弛需要额外的耗散机制。</w:t>
      </w:r>
    </w:p>
    <w:p>
      <w:pPr>
        <w:pStyle w:val="Heading1"/>
        <w:pageBreakBefore/>
      </w:pPr>
      <w:r>
        <w:t>2 总势能与固定长度约束</w:t>
      </w:r>
    </w:p>
    <w:p>
      <w:pPr>
        <w:pStyle w:val="Heading2"/>
      </w:pPr>
      <w:r>
        <w:t>2.1 从质量元建立势能</w:t>
      </w:r>
    </w:p>
    <w:p>
      <w:r>
        <w:t>设 s 是从 A 到 B 的材料弧长。均匀绳索微元的质量与势能为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dm=ρ ds,     dU=g y dm=w y ds</m:t>
        </m:r>
      </m:oMath>
    </w:p>
    <w:p>
      <w:r>
        <w:t>因此，曲线 r(s) 的总重力势能为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U[</m:t>
        </m:r>
        <m:r>
          <m:rPr>
            <m:sty m:val="bi"/>
          </m:rPr>
          <w:rPr>
            <w:rFonts w:ascii="Cambria Math" w:hAnsi="Cambria Math"/>
            <w:sz w:val="25"/>
          </w:rPr>
          <m:t xml:space="preserve">r</m:t>
        </m:r>
        <m:r>
          <m:rPr/>
          <w:rPr>
            <w:rFonts w:ascii="Cambria Math" w:hAnsi="Cambria Math"/>
            <w:sz w:val="25"/>
          </w:rPr>
          <m:t xml:space="preserve">]=w </m:t>
        </m:r>
        <m:nary>
          <m:naryPr>
            <m:chr m:val="∫"/>
            <m:limLoc m:val="subSup"/>
          </m:naryPr>
          <m:sub>
            <m:r>
              <m:rPr/>
              <w:rPr>
                <w:rFonts w:ascii="Cambria Math" w:hAnsi="Cambria Math"/>
                <w:sz w:val="25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5"/>
              </w:rPr>
              <m:t xml:space="preserve">L</m:t>
            </m:r>
          </m:sup>
          <m:e>
            <m:r>
              <m:rPr/>
              <w:rPr>
                <w:rFonts w:ascii="Cambria Math" w:hAnsi="Cambria Math"/>
                <w:sz w:val="25"/>
              </w:rPr>
              <m:t xml:space="preserve">y(s)</m:t>
            </m:r>
          </m:e>
        </m:nary>
        <m:r>
          <m:rPr/>
          <w:rPr>
            <w:rFonts w:ascii="Cambria Math" w:hAnsi="Cambria Math"/>
            <w:sz w:val="25"/>
          </w:rPr>
          <m:t xml:space="preserve"> ds</m:t>
        </m:r>
      </m:oMath>
    </w:p>
    <w:p>
      <w:r>
        <w:t>不可伸长使材料弧长区间固定为 [0,L]，并要求曲线几乎处处满足单位速率。端点条件与局部约束为</w:t>
      </w:r>
    </w:p>
    <w:p>
      <w:pPr>
        <w:spacing w:before="60" w:after="100" w:line="252" w:lineRule="auto"/>
        <w:jc w:val="center"/>
      </w:pPr>
      <m:oMath>
        <m:r>
          <m:rPr>
            <m:sty m:val="bi"/>
          </m:rPr>
          <w:rPr>
            <w:rFonts w:ascii="Cambria Math" w:hAnsi="Cambria Math"/>
            <w:sz w:val="25"/>
          </w:rPr>
          <m:t xml:space="preserve">r</m:t>
        </m:r>
        <m:r>
          <m:rPr/>
          <w:rPr>
            <w:rFonts w:ascii="Cambria Math" w:hAnsi="Cambria Math"/>
            <w:sz w:val="25"/>
          </w:rPr>
          <m:t xml:space="preserve">(0)=A,   </m:t>
        </m:r>
        <m:r>
          <m:rPr>
            <m:sty m:val="bi"/>
          </m:rPr>
          <w:rPr>
            <w:rFonts w:ascii="Cambria Math" w:hAnsi="Cambria Math"/>
            <w:sz w:val="25"/>
          </w:rPr>
          <m:t xml:space="preserve">r</m:t>
        </m:r>
        <m:r>
          <m:rPr/>
          <w:rPr>
            <w:rFonts w:ascii="Cambria Math" w:hAnsi="Cambria Math"/>
            <w:sz w:val="25"/>
          </w:rPr>
          <m:t xml:space="preserve">(L)=B,   </m:t>
        </m:r>
        <m:d>
          <m:dPr>
            <m:begChr m:val="|"/>
            <m:endChr m:val="|"/>
          </m:dPr>
          <m:e>
            <m:r>
              <m:rPr>
                <m:sty m:val="bi"/>
              </m:rPr>
              <w:rPr>
                <w:rFonts w:ascii="Cambria Math" w:hAnsi="Cambria Math"/>
                <w:sz w:val="25"/>
              </w:rPr>
              <m:t xml:space="preserve">r</m:t>
            </m:r>
            <m:r>
              <m:rPr/>
              <w:rPr>
                <w:rFonts w:ascii="Cambria Math" w:hAnsi="Cambria Math"/>
                <w:sz w:val="25"/>
              </w:rPr>
              <m:t xml:space="preserve">′(s)</m:t>
            </m:r>
          </m:e>
        </m:d>
        <m:r>
          <m:rPr/>
          <w:rPr>
            <w:rFonts w:ascii="Cambria Math" w:hAnsi="Cambria Math"/>
            <w:sz w:val="25"/>
          </w:rPr>
          <m:t xml:space="preserve">=1</m:t>
        </m:r>
      </m:oMath>
    </w:p>
    <w:p>
      <w:pPr>
        <w:pStyle w:val="Heading2"/>
      </w:pPr>
      <w:r>
        <w:t>2.2 转为图像形式的等周问题</w:t>
      </w:r>
    </w:p>
    <w:p>
      <w:r>
        <w:t>为了进行常规变分计算，先在光滑图像曲线 y=y(x) 中寻找候选解。由弧长公式得到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ds=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5"/>
              </w:rPr>
              <m:t xml:space="preserve">1+</m:t>
            </m:r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y′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e>
        </m:rad>
        <m:r>
          <m:rPr/>
          <w:rPr>
            <w:rFonts w:ascii="Cambria Math" w:hAnsi="Cambria Math"/>
            <w:sz w:val="25"/>
          </w:rPr>
          <m:t xml:space="preserve"> dx,     S[y]=</m:t>
        </m:r>
        <m:nary>
          <m:naryPr>
            <m:chr m:val="∫"/>
            <m:limLoc m:val="subSup"/>
          </m:naryPr>
          <m:sub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1</m:t>
                </m:r>
              </m:sub>
            </m:sSub>
          </m:sub>
          <m:sup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b>
            </m:sSub>
          </m:sup>
          <m:e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1+</m:t>
                </m:r>
                <m:sSup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y′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2</m:t>
                    </m:r>
                  </m:sup>
                </m:sSup>
              </m:e>
            </m:rad>
          </m:e>
        </m:nary>
        <m:r>
          <m:rPr/>
          <w:rPr>
            <w:rFonts w:ascii="Cambria Math" w:hAnsi="Cambria Math"/>
            <w:sz w:val="25"/>
          </w:rPr>
          <m:t xml:space="preserve"> dx</m:t>
        </m:r>
        <m:r>
          <m:rPr/>
          <w:rPr>
            <w:rFonts w:ascii="Cambria Math" w:hAnsi="Cambria Math"/>
            <w:sz w:val="25"/>
          </w:rPr>
          <m:t xml:space="preserve">=L</m:t>
        </m:r>
      </m:oMath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U[y]=w </m:t>
        </m:r>
        <m:nary>
          <m:naryPr>
            <m:chr m:val="∫"/>
            <m:limLoc m:val="subSup"/>
          </m:naryPr>
          <m:sub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1</m:t>
                </m:r>
              </m:sub>
            </m:sSub>
          </m:sub>
          <m:sup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b>
            </m:sSub>
          </m:sup>
          <m:e>
            <m:r>
              <m:rPr/>
              <w:rPr>
                <w:rFonts w:ascii="Cambria Math" w:hAnsi="Cambria Math"/>
                <w:sz w:val="25"/>
              </w:rPr>
              <m:t xml:space="preserve">y 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1+</m:t>
                </m:r>
                <m:sSup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y′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2</m:t>
                    </m:r>
                  </m:sup>
                </m:sSup>
              </m:e>
            </m:rad>
          </m:e>
        </m:nary>
        <m:r>
          <m:rPr/>
          <w:rPr>
            <w:rFonts w:ascii="Cambria Math" w:hAnsi="Cambria Math"/>
            <w:sz w:val="25"/>
          </w:rPr>
          <m:t xml:space="preserve"> dx</m:t>
        </m:r>
      </m:oMath>
    </w:p>
    <w:p>
      <w:r>
        <w:t>所求问题是：在两端高度固定且 S[y]=L 的可行曲线中，使 U[y] 最小。线密度按 ds 均匀，故被积函数必须含弧长因子；把势能误写成 w∫y dx 会改变物理模型。</w:t>
      </w:r>
    </w:p>
    <w:p>
      <w:pPr>
        <w:pStyle w:val="Heading2"/>
      </w:pPr>
      <w:r>
        <w:t>2.3 最小势能原理的适用条件</w:t>
      </w:r>
    </w:p>
    <w:p>
      <w:r>
        <w:t>重力是保守力，固定端点不做虚功，理想不可伸长约束对允许虚位移也不做功。因此，静力学平衡满足可行扰动下的一阶势能驻值条件。稳定平衡还需要最小性。本文先推导驻值曲线，随后独立证明它是唯一的全局极小解，不以 Euler–Lagrange 方程代替最小值证明。</w:t>
      </w:r>
    </w:p>
    <w:p>
      <w:r>
        <w:t>若把所有高度加上常数 b，则任意可行曲线的势能都增加 wbL。因此，势能零点不改变固定长度下的极小曲线。</w:t>
      </w:r>
    </w:p>
    <w:p>
      <w:pPr>
        <w:pStyle w:val="Heading1"/>
        <w:pageBreakBefore/>
      </w:pPr>
      <w:r>
        <w:t>3 拉格朗日乘子与完整一阶变分</w:t>
      </w:r>
    </w:p>
    <w:p>
      <w:r>
        <w:t>记 p=y′，q=√(1+p²)。取扰动 yε=y+εη，其中 η 在两端为零。固定长度是一个整体等式约束，因此引入一个常数乘子 λ，约定</w:t>
      </w:r>
    </w:p>
    <w:p>
      <w:pPr>
        <w:spacing w:before="60" w:after="100" w:line="252" w:lineRule="auto"/>
        <w:jc w:val="center"/>
      </w:pPr>
      <m:oMath>
        <m:sSub>
          <m:e>
            <m:r>
              <m:rPr/>
              <w:rPr>
                <w:rFonts w:ascii="Cambria Math" w:hAnsi="Cambria Math"/>
                <w:sz w:val="25"/>
              </w:rPr>
              <m:t xml:space="preserve">J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λ</m:t>
            </m:r>
          </m:sub>
        </m:sSub>
        <m:r>
          <m:rPr/>
          <w:rPr>
            <w:rFonts w:ascii="Cambria Math" w:hAnsi="Cambria Math"/>
            <w:sz w:val="25"/>
          </w:rPr>
          <m:t xml:space="preserve">[y]=U[y]+λ(S[y]−L)</m:t>
        </m:r>
      </m:oMath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=</m:t>
        </m:r>
        <m:nary>
          <m:naryPr>
            <m:chr m:val="∫"/>
            <m:limLoc m:val="subSup"/>
          </m:naryPr>
          <m:sub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1</m:t>
                </m:r>
              </m:sub>
            </m:sSub>
          </m:sub>
          <m:sup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b>
            </m:sSub>
          </m:sup>
          <m:e>
            <m:r>
              <m:rPr/>
              <w:rPr>
                <w:rFonts w:ascii="Cambria Math" w:hAnsi="Cambria Math"/>
                <w:sz w:val="25"/>
              </w:rPr>
              <m:t xml:space="preserve">(wy+λ)q</m:t>
            </m:r>
          </m:e>
        </m:nary>
        <m:r>
          <m:rPr/>
          <w:rPr>
            <w:rFonts w:ascii="Cambria Math" w:hAnsi="Cambria Math"/>
            <w:sz w:val="25"/>
          </w:rPr>
          <m:t xml:space="preserve"> dx</m:t>
        </m:r>
        <m:r>
          <m:rPr/>
          <w:rPr>
            <w:rFonts w:ascii="Cambria Math" w:hAnsi="Cambria Math"/>
            <w:sz w:val="25"/>
          </w:rPr>
          <m:t xml:space="preserve">−λL</m:t>
        </m:r>
      </m:oMath>
    </w:p>
    <w:p>
      <w:r>
        <w:t>乘子的量纲为 N。增广泛函的积分项记为 F(y,p)=(wy+λ)q。对 ε 求导并在 ε=0 处取值，得到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δ</m:t>
        </m:r>
        <m:sSub>
          <m:e>
            <m:r>
              <m:rPr/>
              <w:rPr>
                <w:rFonts w:ascii="Cambria Math" w:hAnsi="Cambria Math"/>
                <w:sz w:val="25"/>
              </w:rPr>
              <m:t xml:space="preserve">J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λ</m:t>
            </m:r>
          </m:sub>
        </m:sSub>
        <m:r>
          <m:rPr/>
          <w:rPr>
            <w:rFonts w:ascii="Cambria Math" w:hAnsi="Cambria Math"/>
            <w:sz w:val="25"/>
          </w:rPr>
          <m:t xml:space="preserve">[η]=</m:t>
        </m:r>
        <m:nary>
          <m:naryPr>
            <m:chr m:val="∫"/>
            <m:limLoc m:val="subSup"/>
          </m:naryPr>
          <m:sub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1</m:t>
                </m:r>
              </m:sub>
            </m:sSub>
          </m:sub>
          <m:sup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b>
            </m:sSub>
          </m:sup>
          <m:e>
            <m:r>
              <m:rPr/>
              <w:rPr>
                <w:rFonts w:ascii="Cambria Math" w:hAnsi="Cambria Math"/>
                <w:sz w:val="25"/>
              </w:rPr>
              <m:t xml:space="preserve">wqη+(wy+λ)</m:t>
            </m:r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p</m:t>
                </m:r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q</m:t>
                </m:r>
              </m:den>
            </m:f>
            <m:r>
              <m:rPr/>
              <w:rPr>
                <w:rFonts w:ascii="Cambria Math" w:hAnsi="Cambria Math"/>
                <w:sz w:val="25"/>
              </w:rPr>
              <m:t xml:space="preserve">η′</m:t>
            </m:r>
          </m:e>
        </m:nary>
        <m:r>
          <m:rPr/>
          <w:rPr>
            <w:rFonts w:ascii="Cambria Math" w:hAnsi="Cambria Math"/>
            <w:sz w:val="25"/>
          </w:rPr>
          <m:t xml:space="preserve"> dx</m:t>
        </m:r>
      </m:oMath>
    </w:p>
    <w:p>
      <w:r>
        <w:t>对含 η′ 的项分部积分。边界项因 η(x₁)=η(x₂)=0 消失，于是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δ</m:t>
        </m:r>
        <m:sSub>
          <m:e>
            <m:r>
              <m:rPr/>
              <w:rPr>
                <w:rFonts w:ascii="Cambria Math" w:hAnsi="Cambria Math"/>
                <w:sz w:val="25"/>
              </w:rPr>
              <m:t xml:space="preserve">J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λ</m:t>
            </m:r>
          </m:sub>
        </m:sSub>
        <m:r>
          <m:rPr/>
          <w:rPr>
            <w:rFonts w:ascii="Cambria Math" w:hAnsi="Cambria Math"/>
            <w:sz w:val="25"/>
          </w:rPr>
          <m:t xml:space="preserve">[η]=</m:t>
        </m:r>
        <m:nary>
          <m:naryPr>
            <m:chr m:val="∫"/>
            <m:limLoc m:val="subSup"/>
          </m:naryPr>
          <m:sub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1</m:t>
                </m:r>
              </m:sub>
            </m:sSub>
          </m:sub>
          <m:sup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b>
            </m:sSub>
          </m:sup>
          <m:e>
            <m:d>
              <m:dPr>
                <m:begChr m:val="["/>
                <m:endChr m:val="]"/>
              </m:dPr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wq−</m:t>
                </m:r>
                <m:f>
                  <m:num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d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dx</m:t>
                    </m:r>
                  </m:den>
                </m:f>
                <m:d>
                  <m:dPr>
                    <m:begChr m:val="("/>
                    <m:endChr m:val=")"/>
                  </m:dPr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(wy+λ)</m:t>
                    </m:r>
                    <m:f>
                      <m:num>
                        <m:r>
                          <m:rPr/>
                          <w:rPr>
                            <w:rFonts w:ascii="Cambria Math" w:hAnsi="Cambria Math"/>
                            <w:sz w:val="25"/>
                          </w:rPr>
                          <m:t xml:space="preserve">p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z w:val="25"/>
                          </w:rPr>
                          <m:t xml:space="preserve">q</m:t>
                        </m:r>
                      </m:den>
                    </m:f>
                  </m:e>
                </m:d>
              </m:e>
            </m:d>
            <m:r>
              <m:rPr/>
              <w:rPr>
                <w:rFonts w:ascii="Cambria Math" w:hAnsi="Cambria Math"/>
                <w:sz w:val="25"/>
              </w:rPr>
              <m:t xml:space="preserve">η</m:t>
            </m:r>
          </m:e>
        </m:nary>
        <m:r>
          <m:rPr/>
          <w:rPr>
            <w:rFonts w:ascii="Cambria Math" w:hAnsi="Cambria Math"/>
            <w:sz w:val="25"/>
          </w:rPr>
          <m:t xml:space="preserve"> dx</m:t>
        </m:r>
      </m:oMath>
    </w:p>
    <w:p>
      <w:r>
        <w:t>η 可以取任意光滑的端点为零函数。由变分法基本引理，驻值曲线必须满足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wq−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d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dx</m:t>
            </m:r>
          </m:den>
        </m:f>
        <m:d>
          <m:dPr>
            <m:begChr m:val="("/>
            <m:endChr m:val=")"/>
          </m:dPr>
          <m:e>
            <m:r>
              <m:rPr/>
              <w:rPr>
                <w:rFonts w:ascii="Cambria Math" w:hAnsi="Cambria Math"/>
                <w:sz w:val="25"/>
              </w:rPr>
              <m:t xml:space="preserve">(wy+λ)</m:t>
            </m:r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p</m:t>
                </m:r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q</m:t>
                </m:r>
              </m:den>
            </m:f>
          </m:e>
        </m:d>
        <m:r>
          <m:rPr/>
          <w:rPr>
            <w:rFonts w:ascii="Cambria Math" w:hAnsi="Cambria Math"/>
            <w:sz w:val="25"/>
          </w:rPr>
          <m:t xml:space="preserve">=0</m:t>
        </m:r>
      </m:oMath>
    </w:p>
    <w:p>
      <w:r>
        <w:t>展开导数时，必须同时对 y 与 p 求导。利用下列恒等式</w:t>
      </w:r>
    </w:p>
    <w:p>
      <w:pPr>
        <w:spacing w:before="60" w:after="100" w:line="252" w:lineRule="auto"/>
        <w:jc w:val="center"/>
      </w:pPr>
      <m:oMath>
        <m:f>
          <m:num>
            <m:r>
              <m:rPr/>
              <w:rPr>
                <w:rFonts w:ascii="Cambria Math" w:hAnsi="Cambria Math"/>
                <w:sz w:val="25"/>
              </w:rPr>
              <m:t xml:space="preserve">d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dx</m:t>
            </m:r>
          </m:den>
        </m:f>
        <m:d>
          <m:dPr>
            <m:begChr m:val="("/>
            <m:endChr m:val=")"/>
          </m:dPr>
          <m:e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p</m:t>
                </m:r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q</m:t>
                </m:r>
              </m:den>
            </m:f>
          </m:e>
        </m:d>
        <m:r>
          <m:rPr/>
          <w:rPr>
            <w:rFonts w:ascii="Cambria Math" w:hAnsi="Cambria Math"/>
            <w:sz w:val="25"/>
          </w:rPr>
          <m:t xml:space="preserve">=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y″</m:t>
            </m:r>
          </m:num>
          <m:den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q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3</m:t>
                </m:r>
              </m:sup>
            </m:sSup>
          </m:den>
        </m:f>
        <m:r>
          <m:rPr/>
          <w:rPr>
            <w:rFonts w:ascii="Cambria Math" w:hAnsi="Cambria Math"/>
            <w:sz w:val="25"/>
          </w:rPr>
          <m:t xml:space="preserve">,     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d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dx</m:t>
            </m:r>
          </m:den>
        </m:f>
        <m:d>
          <m:dPr>
            <m:begChr m:val="("/>
            <m:endChr m:val=")"/>
          </m:dPr>
          <m:e>
            <m:r>
              <m:rPr/>
              <w:rPr>
                <w:rFonts w:ascii="Cambria Math" w:hAnsi="Cambria Math"/>
                <w:sz w:val="25"/>
              </w:rPr>
              <m:t xml:space="preserve">(wy+λ)</m:t>
            </m:r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p</m:t>
                </m:r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q</m:t>
                </m:r>
              </m:den>
            </m:f>
          </m:e>
        </m:d>
        <m:r>
          <m:rPr/>
          <w:rPr>
            <w:rFonts w:ascii="Cambria Math" w:hAnsi="Cambria Math"/>
            <w:sz w:val="25"/>
          </w:rPr>
          <m:t xml:space="preserve">=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w</m:t>
            </m:r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p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num>
          <m:den>
            <m:r>
              <m:rPr/>
              <w:rPr>
                <w:rFonts w:ascii="Cambria Math" w:hAnsi="Cambria Math"/>
                <w:sz w:val="25"/>
              </w:rPr>
              <m:t xml:space="preserve">q</m:t>
            </m:r>
          </m:den>
        </m:f>
        <m:r>
          <m:rPr/>
          <w:rPr>
            <w:rFonts w:ascii="Cambria Math" w:hAnsi="Cambria Math"/>
            <w:sz w:val="25"/>
          </w:rPr>
          <m:t xml:space="preserve">+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(wy+λ)y″</m:t>
            </m:r>
          </m:num>
          <m:den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q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3</m:t>
                </m:r>
              </m:sup>
            </m:sSup>
          </m:den>
        </m:f>
      </m:oMath>
    </w:p>
    <w:p>
      <w:r>
        <w:t>代回并乘以 q³，得到核心 Euler–Lagrange 方程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(wy+λ)y″=w(1+</m:t>
        </m:r>
        <m:sSup>
          <m:e>
            <m:r>
              <m:rPr/>
              <w:rPr>
                <w:rFonts w:ascii="Cambria Math" w:hAnsi="Cambria Math"/>
                <w:sz w:val="25"/>
              </w:rPr>
              <m:t xml:space="preserve">y′</m:t>
            </m:r>
          </m:e>
          <m:sup>
            <m:r>
              <m:rPr/>
              <w:rPr>
                <w:rFonts w:ascii="Cambria Math" w:hAnsi="Cambria Math"/>
                <w:sz w:val="25"/>
              </w:rPr>
              <m:t xml:space="preserve">2</m:t>
            </m:r>
          </m:sup>
        </m:sSup>
        <m:r>
          <m:rPr/>
          <w:rPr>
            <w:rFonts w:ascii="Cambria Math" w:hAnsi="Cambria Math"/>
            <w:sz w:val="25"/>
          </w:rPr>
          <m:t xml:space="preserve">)</m:t>
        </m:r>
      </m:oMath>
    </w:p>
    <w:p>
      <w:r>
        <w:rPr>
          <w:b/>
        </w:rPr>
        <w:t>乘子法的正则性：</w:t>
      </w:r>
      <w:r>
        <w:t>若 δS 对所有端点为零的 η 恒为零，则分部积分给出 d(p/q)/dx=0，从而 y′ 恒定，曲线为端点之间的直线，长度为 d。因此 L&gt;d 排除这一退化情形，约束导数非零，常规等式约束乘子法适用。</w:t>
      </w:r>
    </w:p>
    <w:p>
      <w:pPr>
        <w:pStyle w:val="Heading1"/>
        <w:pageBreakBefore/>
      </w:pPr>
      <w:r>
        <w:t>4 不借助已知公式求解微分方程</w:t>
      </w:r>
    </w:p>
    <w:p>
      <w:r>
        <w:t>引入平移变量 z=y+λ/w，原方程化为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zz″=1+</m:t>
        </m:r>
        <m:sSup>
          <m:e>
            <m:r>
              <m:rPr/>
              <w:rPr>
                <w:rFonts w:ascii="Cambria Math" w:hAnsi="Cambria Math"/>
                <w:sz w:val="25"/>
              </w:rPr>
              <m:t xml:space="preserve">z′</m:t>
            </m:r>
          </m:e>
          <m:sup>
            <m:r>
              <m:rPr/>
              <w:rPr>
                <w:rFonts w:ascii="Cambria Math" w:hAnsi="Cambria Math"/>
                <w:sz w:val="25"/>
              </w:rPr>
              <m:t xml:space="preserve">2</m:t>
            </m:r>
          </m:sup>
        </m:sSup>
      </m:oMath>
    </w:p>
    <w:p>
      <w:r>
        <w:t>右侧严格为正，光滑解的 z 不能为零。因此每个连通解分支中 z 的符号固定。先构造 z&gt;0 的下垂候选，之后通过受力平衡确认其正张力性质。</w:t>
      </w:r>
    </w:p>
    <w:p>
      <w:pPr>
        <w:pStyle w:val="Heading2"/>
      </w:pPr>
      <w:r>
        <w:t>4.1 降阶与第一次积分</w:t>
      </w:r>
    </w:p>
    <w:p>
      <w:r>
        <w:t>在 z′≠0 的区间，把 p=z′ 看作 z 的函数。由链式法则 z″=p dp/dz，有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zp 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dp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dz</m:t>
            </m:r>
          </m:den>
        </m:f>
        <m:r>
          <m:rPr/>
          <w:rPr>
            <w:rFonts w:ascii="Cambria Math" w:hAnsi="Cambria Math"/>
            <w:sz w:val="25"/>
          </w:rPr>
          <m:t xml:space="preserve">=1+</m:t>
        </m:r>
        <m:sSup>
          <m:e>
            <m:r>
              <m:rPr/>
              <w:rPr>
                <w:rFonts w:ascii="Cambria Math" w:hAnsi="Cambria Math"/>
                <w:sz w:val="25"/>
              </w:rPr>
              <m:t xml:space="preserve">p</m:t>
            </m:r>
          </m:e>
          <m:sup>
            <m:r>
              <m:rPr/>
              <w:rPr>
                <w:rFonts w:ascii="Cambria Math" w:hAnsi="Cambria Math"/>
                <w:sz w:val="25"/>
              </w:rPr>
              <m:t xml:space="preserve">2</m:t>
            </m:r>
          </m:sup>
        </m:sSup>
        <m:r>
          <m:rPr/>
          <w:rPr>
            <w:rFonts w:ascii="Cambria Math" w:hAnsi="Cambria Math"/>
            <w:sz w:val="25"/>
          </w:rPr>
          <m:t xml:space="preserve">,     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p dp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1+</m:t>
            </m:r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p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den>
        </m:f>
        <m:r>
          <m:rPr/>
          <w:rPr>
            <w:rFonts w:ascii="Cambria Math" w:hAnsi="Cambria Math"/>
            <w:sz w:val="25"/>
          </w:rPr>
          <m:t xml:space="preserve">=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dz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z</m:t>
            </m:r>
          </m:den>
        </m:f>
      </m:oMath>
    </w:p>
    <w:p>
      <w:r>
        <w:t>积分并指数化，得到</w:t>
      </w:r>
    </w:p>
    <w:p>
      <w:pPr>
        <w:spacing w:before="60" w:after="100" w:line="252" w:lineRule="auto"/>
        <w:jc w:val="center"/>
      </w:pPr>
      <m:oMath>
        <m:f>
          <m:num>
            <m:r>
              <m:rPr/>
              <w:rPr>
                <w:rFonts w:ascii="Cambria Math" w:hAnsi="Cambria Math"/>
                <w:sz w:val="25"/>
              </w:rPr>
              <m:t xml:space="preserve">1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2</m:t>
            </m:r>
          </m:den>
        </m:f>
        <m:r>
          <m:rPr>
            <m:nor/>
          </m:rPr>
          <w:rPr>
            <w:rFonts w:ascii="Cambria Math" w:hAnsi="Cambria Math"/>
            <w:sz w:val="25"/>
          </w:rPr>
          <m:t xml:space="preserve">ln</m:t>
        </m:r>
        <m:d>
          <m:dPr>
            <m:begChr m:val="("/>
            <m:endChr m:val=")"/>
          </m:dPr>
          <m:e>
            <m:r>
              <m:rPr/>
              <w:rPr>
                <w:rFonts w:ascii="Cambria Math" w:hAnsi="Cambria Math"/>
                <w:sz w:val="25"/>
              </w:rPr>
              <m:t xml:space="preserve">1+</m:t>
            </m:r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p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e>
        </m:d>
        <m:r>
          <m:rPr/>
          <w:rPr>
            <w:rFonts w:ascii="Cambria Math" w:hAnsi="Cambria Math"/>
            <w:sz w:val="25"/>
          </w:rPr>
          <m:t xml:space="preserve">=</m:t>
        </m:r>
        <m:r>
          <m:rPr>
            <m:nor/>
          </m:rPr>
          <w:rPr>
            <w:rFonts w:ascii="Cambria Math" w:hAnsi="Cambria Math"/>
            <w:sz w:val="25"/>
          </w:rPr>
          <m:t xml:space="preserve">ln</m:t>
        </m:r>
        <m:d>
          <m:dPr>
            <m:begChr m:val="("/>
            <m:endChr m:val=")"/>
          </m:dPr>
          <m:e>
            <m:r>
              <m:rPr/>
              <w:rPr>
                <w:rFonts w:ascii="Cambria Math" w:hAnsi="Cambria Math"/>
                <w:sz w:val="25"/>
              </w:rPr>
              <m:t xml:space="preserve">z</m:t>
            </m:r>
          </m:e>
        </m:d>
        <m:r>
          <m:rPr/>
          <w:rPr>
            <w:rFonts w:ascii="Cambria Math" w:hAnsi="Cambria Math"/>
            <w:sz w:val="25"/>
          </w:rPr>
          <m:t xml:space="preserve">+C</m:t>
        </m:r>
      </m:oMath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1+</m:t>
        </m:r>
        <m:sSup>
          <m:e>
            <m:r>
              <m:rPr/>
              <w:rPr>
                <w:rFonts w:ascii="Cambria Math" w:hAnsi="Cambria Math"/>
                <w:sz w:val="25"/>
              </w:rPr>
              <m:t xml:space="preserve">z′</m:t>
            </m:r>
          </m:e>
          <m:sup>
            <m:r>
              <m:rPr/>
              <w:rPr>
                <w:rFonts w:ascii="Cambria Math" w:hAnsi="Cambria Math"/>
                <w:sz w:val="25"/>
              </w:rPr>
              <m:t xml:space="preserve">2</m:t>
            </m:r>
          </m:sup>
        </m:sSup>
        <m:r>
          <m:rPr/>
          <w:rPr>
            <w:rFonts w:ascii="Cambria Math" w:hAnsi="Cambria Math"/>
            <w:sz w:val="25"/>
          </w:rPr>
          <m:t xml:space="preserve">=K</m:t>
        </m:r>
        <m:sSup>
          <m:e>
            <m:r>
              <m:rPr/>
              <w:rPr>
                <w:rFonts w:ascii="Cambria Math" w:hAnsi="Cambria Math"/>
                <w:sz w:val="25"/>
              </w:rPr>
              <m:t xml:space="preserve">z</m:t>
            </m:r>
          </m:e>
          <m:sup>
            <m:r>
              <m:rPr/>
              <w:rPr>
                <w:rFonts w:ascii="Cambria Math" w:hAnsi="Cambria Math"/>
                <w:sz w:val="25"/>
              </w:rPr>
              <m:t xml:space="preserve">2</m:t>
            </m:r>
          </m:sup>
        </m:sSup>
        <m:r>
          <m:rPr/>
          <w:rPr>
            <w:rFonts w:ascii="Cambria Math" w:hAnsi="Cambria Math"/>
            <w:sz w:val="25"/>
          </w:rPr>
          <m:t xml:space="preserve">=</m:t>
        </m:r>
        <m:f>
          <m:num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z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num>
          <m:den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a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den>
        </m:f>
        <m:r>
          <m:rPr/>
          <w:rPr>
            <w:rFonts w:ascii="Cambria Math" w:hAnsi="Cambria Math"/>
            <w:sz w:val="25"/>
          </w:rPr>
          <m:t xml:space="preserve">,     a&gt;0</m:t>
        </m:r>
      </m:oMath>
    </w:p>
    <w:p>
      <w:r>
        <w:t>其中 K&gt;0，定义 a=1/√K。积分恒等式通过连续性延伸至 z′=0 的最低点，不在最低点直接除以 z′。</w:t>
      </w:r>
    </w:p>
    <w:p>
      <w:pPr>
        <w:pStyle w:val="Heading2"/>
      </w:pPr>
      <w:r>
        <w:t>4.2 化为线性方程并确定常数关系</w:t>
      </w:r>
    </w:p>
    <w:p>
      <w:r>
        <w:t>将第一次积分代回原方程，直接得到 z″=z/a²。其通解写为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z=α </m:t>
        </m:r>
        <m:sSup>
          <m:e>
            <m:r>
              <m:rPr/>
              <w:rPr>
                <w:rFonts w:ascii="Cambria Math" w:hAnsi="Cambria Math"/>
                <w:sz w:val="25"/>
              </w:rPr>
              <m:t xml:space="preserve">e</m:t>
            </m:r>
          </m:e>
          <m:sup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a</m:t>
                </m:r>
              </m:den>
            </m:f>
          </m:sup>
        </m:sSup>
        <m:r>
          <m:rPr/>
          <w:rPr>
            <w:rFonts w:ascii="Cambria Math" w:hAnsi="Cambria Math"/>
            <w:sz w:val="25"/>
          </w:rPr>
          <m:t xml:space="preserve">+β </m:t>
        </m:r>
        <m:sSup>
          <m:e>
            <m:r>
              <m:rPr/>
              <w:rPr>
                <w:rFonts w:ascii="Cambria Math" w:hAnsi="Cambria Math"/>
                <w:sz w:val="25"/>
              </w:rPr>
              <m:t xml:space="preserve">e</m:t>
            </m:r>
          </m:e>
          <m:sup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−x</m:t>
                </m:r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a</m:t>
                </m:r>
              </m:den>
            </m:f>
          </m:sup>
        </m:sSup>
      </m:oMath>
    </w:p>
    <w:p>
      <w:r>
        <w:t>代入第一次积分，得到常数不能任意独立取值，而要满足</w:t>
      </w:r>
    </w:p>
    <w:p>
      <w:pPr>
        <w:spacing w:before="60" w:after="100" w:line="252" w:lineRule="auto"/>
        <w:jc w:val="center"/>
      </w:pPr>
      <m:oMath>
        <m:sSup>
          <m:e>
            <m:r>
              <m:rPr/>
              <w:rPr>
                <w:rFonts w:ascii="Cambria Math" w:hAnsi="Cambria Math"/>
                <w:sz w:val="25"/>
              </w:rPr>
              <m:t xml:space="preserve">z</m:t>
            </m:r>
          </m:e>
          <m:sup>
            <m:r>
              <m:rPr/>
              <w:rPr>
                <w:rFonts w:ascii="Cambria Math" w:hAnsi="Cambria Math"/>
                <w:sz w:val="25"/>
              </w:rPr>
              <m:t xml:space="preserve">2</m:t>
            </m:r>
          </m:sup>
        </m:sSup>
        <m:r>
          <m:rPr/>
          <w:rPr>
            <w:rFonts w:ascii="Cambria Math" w:hAnsi="Cambria Math"/>
            <w:sz w:val="25"/>
          </w:rPr>
          <m:t xml:space="preserve">−</m:t>
        </m:r>
        <m:sSup>
          <m:e>
            <m:r>
              <m:rPr/>
              <w:rPr>
                <w:rFonts w:ascii="Cambria Math" w:hAnsi="Cambria Math"/>
                <w:sz w:val="25"/>
              </w:rPr>
              <m:t xml:space="preserve">a</m:t>
            </m:r>
          </m:e>
          <m:sup>
            <m:r>
              <m:rPr/>
              <w:rPr>
                <w:rFonts w:ascii="Cambria Math" w:hAnsi="Cambria Math"/>
                <w:sz w:val="25"/>
              </w:rPr>
              <m:t xml:space="preserve">2</m:t>
            </m:r>
          </m:sup>
        </m:sSup>
        <m:sSup>
          <m:e>
            <m:r>
              <m:rPr/>
              <w:rPr>
                <w:rFonts w:ascii="Cambria Math" w:hAnsi="Cambria Math"/>
                <w:sz w:val="25"/>
              </w:rPr>
              <m:t xml:space="preserve">z′</m:t>
            </m:r>
          </m:e>
          <m:sup>
            <m:r>
              <m:rPr/>
              <w:rPr>
                <w:rFonts w:ascii="Cambria Math" w:hAnsi="Cambria Math"/>
                <w:sz w:val="25"/>
              </w:rPr>
              <m:t xml:space="preserve">2</m:t>
            </m:r>
          </m:sup>
        </m:sSup>
        <m:r>
          <m:rPr/>
          <w:rPr>
            <w:rFonts w:ascii="Cambria Math" w:hAnsi="Cambria Math"/>
            <w:sz w:val="25"/>
          </w:rPr>
          <m:t xml:space="preserve">=4αβ=</m:t>
        </m:r>
        <m:sSup>
          <m:e>
            <m:r>
              <m:rPr/>
              <w:rPr>
                <w:rFonts w:ascii="Cambria Math" w:hAnsi="Cambria Math"/>
                <w:sz w:val="25"/>
              </w:rPr>
              <m:t xml:space="preserve">a</m:t>
            </m:r>
          </m:e>
          <m:sup>
            <m:r>
              <m:rPr/>
              <w:rPr>
                <w:rFonts w:ascii="Cambria Math" w:hAnsi="Cambria Math"/>
                <w:sz w:val="25"/>
              </w:rPr>
              <m:t xml:space="preserve">2</m:t>
            </m:r>
          </m:sup>
        </m:sSup>
      </m:oMath>
    </w:p>
    <w:p>
      <w:r>
        <w:t>因为 αβ&gt;0 且 z&gt;0，α、β 均为正。定义 x₀，使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α=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a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2</m:t>
            </m:r>
          </m:den>
        </m:f>
        <m:sSup>
          <m:e>
            <m:r>
              <m:rPr/>
              <w:rPr>
                <w:rFonts w:ascii="Cambria Math" w:hAnsi="Cambria Math"/>
                <w:sz w:val="25"/>
              </w:rPr>
              <m:t xml:space="preserve">e</m:t>
            </m:r>
          </m:e>
          <m:sup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−</m:t>
                </m:r>
                <m:sSub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x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0</m:t>
                    </m:r>
                  </m:sub>
                </m:sSub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a</m:t>
                </m:r>
              </m:den>
            </m:f>
          </m:sup>
        </m:sSup>
        <m:r>
          <m:rPr/>
          <w:rPr>
            <w:rFonts w:ascii="Cambria Math" w:hAnsi="Cambria Math"/>
            <w:sz w:val="25"/>
          </w:rPr>
          <m:t xml:space="preserve">,     β=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a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2</m:t>
            </m:r>
          </m:den>
        </m:f>
        <m:sSup>
          <m:e>
            <m:r>
              <m:rPr/>
              <w:rPr>
                <w:rFonts w:ascii="Cambria Math" w:hAnsi="Cambria Math"/>
                <w:sz w:val="25"/>
              </w:rPr>
              <m:t xml:space="preserve">e</m:t>
            </m:r>
          </m:e>
          <m:sup>
            <m:f>
              <m:num>
                <m:sSub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x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0</m:t>
                    </m:r>
                  </m:sub>
                </m:sSub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a</m:t>
                </m:r>
              </m:den>
            </m:f>
          </m:sup>
        </m:sSup>
      </m:oMath>
    </w:p>
    <w:p>
      <w:r>
        <w:t>于是双曲余弦形式从微分方程解出，而非直接引用：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y(x)=a </m:t>
        </m:r>
        <m:r>
          <m:rPr>
            <m:nor/>
          </m:rPr>
          <w:rPr>
            <w:rFonts w:ascii="Cambria Math" w:hAnsi="Cambria Math"/>
            <w:sz w:val="25"/>
          </w:rPr>
          <m:t xml:space="preserve">cosh</m:t>
        </m:r>
        <m:d>
          <m:dPr>
            <m:begChr m:val="("/>
            <m:endChr m:val=")"/>
          </m:dPr>
          <m:e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x−</m:t>
                </m:r>
                <m:sSub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x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0</m:t>
                    </m:r>
                  </m:sub>
                </m:sSub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a</m:t>
                </m:r>
              </m:den>
            </m:f>
          </m:e>
        </m:d>
        <m:r>
          <m:rPr/>
          <w:rPr>
            <w:rFonts w:ascii="Cambria Math" w:hAnsi="Cambria Math"/>
            <w:sz w:val="25"/>
          </w:rPr>
          <m:t xml:space="preserve">+c,     c=−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λ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w</m:t>
            </m:r>
          </m:den>
        </m:f>
      </m:oMath>
    </w:p>
    <w:p>
      <w:pPr>
        <w:pStyle w:val="Heading1"/>
        <w:pageBreakBefore/>
      </w:pPr>
      <w:r>
        <w:t>5 由端点和绳长唯一确定曲线</w:t>
      </w:r>
    </w:p>
    <w:p>
      <w:r>
        <w:t>端点差高与水平跨度记为 Δ=y₂−y₁、D=x₂−x₁。引入中点坐标与两个无量纲量</w:t>
      </w:r>
    </w:p>
    <w:p>
      <w:pPr>
        <w:spacing w:before="60" w:after="100" w:line="252" w:lineRule="auto"/>
        <w:jc w:val="center"/>
      </w:pPr>
      <m:oMath>
        <m:sSub>
          <m:e>
            <m:r>
              <m:rPr/>
              <w:rPr>
                <w:rFonts w:ascii="Cambria Math" w:hAnsi="Cambria Math"/>
                <w:sz w:val="25"/>
              </w:rPr>
              <m:t xml:space="preserve">x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m</m:t>
            </m:r>
          </m:sub>
        </m:sSub>
        <m:r>
          <m:rPr/>
          <w:rPr>
            <w:rFonts w:ascii="Cambria Math" w:hAnsi="Cambria Math"/>
            <w:sz w:val="25"/>
          </w:rPr>
          <m:t xml:space="preserve">=</m:t>
        </m:r>
        <m:f>
          <m:num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1</m:t>
                </m:r>
              </m:sub>
            </m:sSub>
            <m:r>
              <m:rPr/>
              <w:rPr>
                <w:rFonts w:ascii="Cambria Math" w:hAnsi="Cambria Math"/>
                <w:sz w:val="25"/>
              </w:rPr>
              <m:t xml:space="preserve">+</m:t>
            </m:r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b>
            </m:sSub>
          </m:num>
          <m:den>
            <m:r>
              <m:rPr/>
              <w:rPr>
                <w:rFonts w:ascii="Cambria Math" w:hAnsi="Cambria Math"/>
                <w:sz w:val="25"/>
              </w:rPr>
              <m:t xml:space="preserve">2</m:t>
            </m:r>
          </m:den>
        </m:f>
        <m:r>
          <m:rPr/>
          <w:rPr>
            <w:rFonts w:ascii="Cambria Math" w:hAnsi="Cambria Math"/>
            <w:sz w:val="25"/>
          </w:rPr>
          <m:t xml:space="preserve">,     u=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D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2a</m:t>
            </m:r>
          </m:den>
        </m:f>
        <m:r>
          <m:rPr/>
          <w:rPr>
            <w:rFonts w:ascii="Cambria Math" w:hAnsi="Cambria Math"/>
            <w:sz w:val="25"/>
          </w:rPr>
          <m:t xml:space="preserve">,     v=</m:t>
        </m:r>
        <m:f>
          <m:num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m</m:t>
                </m:r>
              </m:sub>
            </m:sSub>
            <m:r>
              <m:rPr/>
              <w:rPr>
                <w:rFonts w:ascii="Cambria Math" w:hAnsi="Cambria Math"/>
                <w:sz w:val="25"/>
              </w:rPr>
              <m:t xml:space="preserve">−</m:t>
            </m:r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0</m:t>
                </m:r>
              </m:sub>
            </m:sSub>
          </m:num>
          <m:den>
            <m:r>
              <m:rPr/>
              <w:rPr>
                <w:rFonts w:ascii="Cambria Math" w:hAnsi="Cambria Math"/>
                <w:sz w:val="25"/>
              </w:rPr>
              <m:t xml:space="preserve">a</m:t>
            </m:r>
          </m:den>
        </m:f>
      </m:oMath>
    </w:p>
    <w:p>
      <w:r>
        <w:t>两端的双曲函数自变量分别为 v−u 和 v+u。由端点高度差和弧长积分，利用双曲函数和差公式得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Δ=2a </m:t>
        </m:r>
        <m:r>
          <m:rPr>
            <m:nor/>
          </m:rPr>
          <w:rPr>
            <w:rFonts w:ascii="Cambria Math" w:hAnsi="Cambria Math"/>
            <w:sz w:val="25"/>
          </w:rPr>
          <m:t xml:space="preserve">sinh</m:t>
        </m:r>
        <m:r>
          <m:rPr/>
          <w:rPr>
            <w:rFonts w:ascii="Cambria Math" w:hAnsi="Cambria Math"/>
            <w:sz w:val="25"/>
          </w:rPr>
          <m:t xml:space="preserve"> u </m:t>
        </m:r>
        <m:r>
          <m:rPr>
            <m:nor/>
          </m:rPr>
          <w:rPr>
            <w:rFonts w:ascii="Cambria Math" w:hAnsi="Cambria Math"/>
            <w:sz w:val="25"/>
          </w:rPr>
          <m:t xml:space="preserve">sinh</m:t>
        </m:r>
        <m:r>
          <m:rPr/>
          <w:rPr>
            <w:rFonts w:ascii="Cambria Math" w:hAnsi="Cambria Math"/>
            <w:sz w:val="25"/>
          </w:rPr>
          <m:t xml:space="preserve"> v</m:t>
        </m:r>
      </m:oMath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L=</m:t>
        </m:r>
        <m:nary>
          <m:naryPr>
            <m:chr m:val="∫"/>
            <m:limLoc m:val="subSup"/>
          </m:naryPr>
          <m:sub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1</m:t>
                </m:r>
              </m:sub>
            </m:sSub>
          </m:sub>
          <m:sup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b>
            </m:sSub>
          </m:sup>
          <m:e>
            <m:r>
              <m:rPr>
                <m:nor/>
              </m:rPr>
              <w:rPr>
                <w:rFonts w:ascii="Cambria Math" w:hAnsi="Cambria Math"/>
                <w:sz w:val="25"/>
              </w:rPr>
              <m:t xml:space="preserve">cosh</m:t>
            </m:r>
            <m:d>
              <m:dPr>
                <m:begChr m:val="("/>
                <m:endChr m:val=")"/>
              </m:dPr>
              <m:e>
                <m:f>
                  <m:num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x−</m:t>
                    </m:r>
                    <m:sSub>
                      <m:e>
                        <m:r>
                          <m:rPr/>
                          <w:rPr>
                            <w:rFonts w:ascii="Cambria Math" w:hAnsi="Cambria Math"/>
                            <w:sz w:val="25"/>
                          </w:rPr>
                          <m:t xml:space="preserve">x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5"/>
                          </w:rPr>
                          <m:t xml:space="preserve">0</m:t>
                        </m:r>
                      </m:sub>
                    </m:sSub>
                  </m:num>
                  <m:den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a</m:t>
                    </m:r>
                  </m:den>
                </m:f>
              </m:e>
            </m:d>
          </m:e>
        </m:nary>
        <m:r>
          <m:rPr/>
          <w:rPr>
            <w:rFonts w:ascii="Cambria Math" w:hAnsi="Cambria Math"/>
            <w:sz w:val="25"/>
          </w:rPr>
          <m:t xml:space="preserve"> dx</m:t>
        </m:r>
        <m:r>
          <m:rPr/>
          <w:rPr>
            <w:rFonts w:ascii="Cambria Math" w:hAnsi="Cambria Math"/>
            <w:sz w:val="25"/>
          </w:rPr>
          <m:t xml:space="preserve">=2a </m:t>
        </m:r>
        <m:r>
          <m:rPr>
            <m:nor/>
          </m:rPr>
          <w:rPr>
            <w:rFonts w:ascii="Cambria Math" w:hAnsi="Cambria Math"/>
            <w:sz w:val="25"/>
          </w:rPr>
          <m:t xml:space="preserve">sinh</m:t>
        </m:r>
        <m:r>
          <m:rPr/>
          <w:rPr>
            <w:rFonts w:ascii="Cambria Math" w:hAnsi="Cambria Math"/>
            <w:sz w:val="25"/>
          </w:rPr>
          <m:t xml:space="preserve"> u </m:t>
        </m:r>
        <m:r>
          <m:rPr>
            <m:nor/>
          </m:rPr>
          <w:rPr>
            <w:rFonts w:ascii="Cambria Math" w:hAnsi="Cambria Math"/>
            <w:sz w:val="25"/>
          </w:rPr>
          <m:t xml:space="preserve">cosh</m:t>
        </m:r>
        <m:r>
          <m:rPr/>
          <w:rPr>
            <w:rFonts w:ascii="Cambria Math" w:hAnsi="Cambria Math"/>
            <w:sz w:val="25"/>
          </w:rPr>
          <m:t xml:space="preserve"> v</m:t>
        </m:r>
      </m:oMath>
    </w:p>
    <w:p>
      <w:r>
        <w:t>两式相除并作平方差，得到</w:t>
      </w:r>
    </w:p>
    <w:p>
      <w:pPr>
        <w:spacing w:before="60" w:after="100" w:line="252" w:lineRule="auto"/>
        <w:jc w:val="center"/>
      </w:pPr>
      <m:oMath>
        <m:r>
          <m:rPr>
            <m:nor/>
          </m:rPr>
          <w:rPr>
            <w:rFonts w:ascii="Cambria Math" w:hAnsi="Cambria Math"/>
            <w:sz w:val="25"/>
          </w:rPr>
          <m:t xml:space="preserve">tanh</m:t>
        </m:r>
        <m:d>
          <m:dPr>
            <m:begChr m:val="("/>
            <m:endChr m:val=")"/>
          </m:dPr>
          <m:e>
            <m:r>
              <m:rPr/>
              <w:rPr>
                <w:rFonts w:ascii="Cambria Math" w:hAnsi="Cambria Math"/>
                <w:sz w:val="25"/>
              </w:rPr>
              <m:t xml:space="preserve">v</m:t>
            </m:r>
          </m:e>
        </m:d>
        <m:r>
          <m:rPr/>
          <w:rPr>
            <w:rFonts w:ascii="Cambria Math" w:hAnsi="Cambria Math"/>
            <w:sz w:val="25"/>
          </w:rPr>
          <m:t xml:space="preserve">=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Δ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L</m:t>
            </m:r>
          </m:den>
        </m:f>
        <m:r>
          <m:rPr/>
          <w:rPr>
            <w:rFonts w:ascii="Cambria Math" w:hAnsi="Cambria Math"/>
            <w:sz w:val="25"/>
          </w:rPr>
          <m:t xml:space="preserve">,     </m:t>
        </m:r>
        <m:rad>
          <m:radPr>
            <m:degHide m:val="1"/>
          </m:radPr>
          <m:deg/>
          <m:e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L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  <m:r>
              <m:rPr/>
              <w:rPr>
                <w:rFonts w:ascii="Cambria Math" w:hAnsi="Cambria Math"/>
                <w:sz w:val="25"/>
              </w:rPr>
              <m:t xml:space="preserve">−</m:t>
            </m:r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Δ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e>
        </m:rad>
        <m:r>
          <m:rPr/>
          <w:rPr>
            <w:rFonts w:ascii="Cambria Math" w:hAnsi="Cambria Math"/>
            <w:sz w:val="25"/>
          </w:rPr>
          <m:t xml:space="preserve">=2a </m:t>
        </m:r>
        <m:r>
          <m:rPr>
            <m:nor/>
          </m:rPr>
          <w:rPr>
            <w:rFonts w:ascii="Cambria Math" w:hAnsi="Cambria Math"/>
            <w:sz w:val="25"/>
          </w:rPr>
          <m:t xml:space="preserve">sinh</m:t>
        </m:r>
        <m:r>
          <m:rPr/>
          <w:rPr>
            <w:rFonts w:ascii="Cambria Math" w:hAnsi="Cambria Math"/>
            <w:sz w:val="25"/>
          </w:rPr>
          <m:t xml:space="preserve"> u</m:t>
        </m:r>
      </m:oMath>
    </w:p>
    <w:p>
      <w:r>
        <w:t>因此先求唯一的正根 u，再恢复三个常数：</w:t>
      </w:r>
    </w:p>
    <w:p>
      <w:pPr>
        <w:spacing w:before="60" w:after="100" w:line="252" w:lineRule="auto"/>
        <w:jc w:val="center"/>
      </w:pPr>
      <m:oMath>
        <m:f>
          <m:num>
            <m:r>
              <m:rPr>
                <m:nor/>
              </m:rPr>
              <w:rPr>
                <w:rFonts w:ascii="Cambria Math" w:hAnsi="Cambria Math"/>
                <w:sz w:val="25"/>
              </w:rPr>
              <m:t xml:space="preserve">sinh</m:t>
            </m:r>
            <m:r>
              <m:rPr/>
              <w:rPr>
                <w:rFonts w:ascii="Cambria Math" w:hAnsi="Cambria Math"/>
                <w:sz w:val="25"/>
              </w:rPr>
              <m:t xml:space="preserve"> u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u</m:t>
            </m:r>
          </m:den>
        </m:f>
        <m:r>
          <m:rPr/>
          <w:rPr>
            <w:rFonts w:ascii="Cambria Math" w:hAnsi="Cambria Math"/>
            <w:sz w:val="25"/>
          </w:rPr>
          <m:t xml:space="preserve">=</m:t>
        </m:r>
        <m:f>
          <m:num>
            <m:rad>
              <m:radPr>
                <m:degHide m:val="1"/>
              </m:radPr>
              <m:deg/>
              <m:e>
                <m:sSup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L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2</m:t>
                    </m:r>
                  </m:sup>
                </m:sSup>
                <m:r>
                  <m:rPr/>
                  <w:rPr>
                    <w:rFonts w:ascii="Cambria Math" w:hAnsi="Cambria Math"/>
                    <w:sz w:val="25"/>
                  </w:rPr>
                  <m:t xml:space="preserve">−</m:t>
                </m:r>
                <m:sSup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Δ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2</m:t>
                    </m:r>
                  </m:sup>
                </m:sSup>
              </m:e>
            </m:rad>
          </m:num>
          <m:den>
            <m:r>
              <m:rPr/>
              <w:rPr>
                <w:rFonts w:ascii="Cambria Math" w:hAnsi="Cambria Math"/>
                <w:sz w:val="25"/>
              </w:rPr>
              <m:t xml:space="preserve">D</m:t>
            </m:r>
          </m:den>
        </m:f>
        <m:r>
          <m:rPr/>
          <w:rPr>
            <w:rFonts w:ascii="Cambria Math" w:hAnsi="Cambria Math"/>
            <w:sz w:val="25"/>
          </w:rPr>
          <m:t xml:space="preserve">,     a=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D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2u</m:t>
            </m:r>
          </m:den>
        </m:f>
      </m:oMath>
    </w:p>
    <w:p>
      <w:pPr>
        <w:spacing w:before="60" w:after="100" w:line="252" w:lineRule="auto"/>
        <w:jc w:val="center"/>
      </w:pPr>
      <m:oMath>
        <m:sSub>
          <m:e>
            <m:r>
              <m:rPr/>
              <w:rPr>
                <w:rFonts w:ascii="Cambria Math" w:hAnsi="Cambria Math"/>
                <w:sz w:val="25"/>
              </w:rPr>
              <m:t xml:space="preserve">x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0</m:t>
            </m:r>
          </m:sub>
        </m:sSub>
        <m:r>
          <m:rPr/>
          <w:rPr>
            <w:rFonts w:ascii="Cambria Math" w:hAnsi="Cambria Math"/>
            <w:sz w:val="25"/>
          </w:rPr>
          <m:t xml:space="preserve">=</m:t>
        </m:r>
        <m:sSub>
          <m:e>
            <m:r>
              <m:rPr/>
              <w:rPr>
                <w:rFonts w:ascii="Cambria Math" w:hAnsi="Cambria Math"/>
                <w:sz w:val="25"/>
              </w:rPr>
              <m:t xml:space="preserve">x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m</m:t>
            </m:r>
          </m:sub>
        </m:sSub>
        <m:r>
          <m:rPr/>
          <w:rPr>
            <w:rFonts w:ascii="Cambria Math" w:hAnsi="Cambria Math"/>
            <w:sz w:val="25"/>
          </w:rPr>
          <m:t xml:space="preserve">−a </m:t>
        </m:r>
        <m:r>
          <m:rPr>
            <m:nor/>
          </m:rPr>
          <w:rPr>
            <w:rFonts w:ascii="Cambria Math" w:hAnsi="Cambria Math"/>
            <w:sz w:val="25"/>
          </w:rPr>
          <m:t xml:space="preserve">artanh</m:t>
        </m:r>
        <m:d>
          <m:dPr>
            <m:begChr m:val="("/>
            <m:endChr m:val=")"/>
          </m:dPr>
          <m:e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Δ</m:t>
                </m:r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L</m:t>
                </m:r>
              </m:den>
            </m:f>
          </m:e>
        </m:d>
        <m:r>
          <m:rPr/>
          <w:rPr>
            <w:rFonts w:ascii="Cambria Math" w:hAnsi="Cambria Math"/>
            <w:sz w:val="25"/>
          </w:rPr>
          <m:t xml:space="preserve">,     c=</m:t>
        </m:r>
        <m:sSub>
          <m:e>
            <m:r>
              <m:rPr/>
              <w:rPr>
                <w:rFonts w:ascii="Cambria Math" w:hAnsi="Cambria Math"/>
                <w:sz w:val="25"/>
              </w:rPr>
              <m:t xml:space="preserve">y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1</m:t>
            </m:r>
          </m:sub>
        </m:sSub>
        <m:r>
          <m:rPr/>
          <w:rPr>
            <w:rFonts w:ascii="Cambria Math" w:hAnsi="Cambria Math"/>
            <w:sz w:val="25"/>
          </w:rPr>
          <m:t xml:space="preserve">−a </m:t>
        </m:r>
        <m:r>
          <m:rPr>
            <m:nor/>
          </m:rPr>
          <w:rPr>
            <w:rFonts w:ascii="Cambria Math" w:hAnsi="Cambria Math"/>
            <w:sz w:val="25"/>
          </w:rPr>
          <m:t xml:space="preserve">cosh</m:t>
        </m:r>
        <m:d>
          <m:dPr>
            <m:begChr m:val="("/>
            <m:endChr m:val=")"/>
          </m:dPr>
          <m:e>
            <m:f>
              <m:num>
                <m:sSub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x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1</m:t>
                    </m:r>
                  </m:sub>
                </m:sSub>
                <m:r>
                  <m:rPr/>
                  <w:rPr>
                    <w:rFonts w:ascii="Cambria Math" w:hAnsi="Cambria Math"/>
                    <w:sz w:val="25"/>
                  </w:rPr>
                  <m:t xml:space="preserve">−</m:t>
                </m:r>
                <m:sSub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x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0</m:t>
                    </m:r>
                  </m:sub>
                </m:sSub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a</m:t>
                </m:r>
              </m:den>
            </m:f>
          </m:e>
        </m:d>
      </m:oMath>
    </w:p>
    <w:p>
      <w:pPr>
        <w:pStyle w:val="Heading2"/>
      </w:pPr>
      <w:r>
        <w:t>5.1 存在性与唯一性</w:t>
      </w:r>
    </w:p>
    <w:p>
      <w:r>
        <w:t>若 L&gt;d=√(D²+Δ²)，则标量方程右侧大于 1。函数 f(u)=sinh(u)/u 在正半轴从 1 严格增加到无穷，因为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f′(u)=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u </m:t>
            </m:r>
            <m:r>
              <m:rPr>
                <m:nor/>
              </m:rPr>
              <w:rPr>
                <w:rFonts w:ascii="Cambria Math" w:hAnsi="Cambria Math"/>
                <w:sz w:val="25"/>
              </w:rPr>
              <m:t xml:space="preserve">cosh</m:t>
            </m:r>
            <m:r>
              <m:rPr/>
              <w:rPr>
                <w:rFonts w:ascii="Cambria Math" w:hAnsi="Cambria Math"/>
                <w:sz w:val="25"/>
              </w:rPr>
              <m:t xml:space="preserve"> u−</m:t>
            </m:r>
            <m:r>
              <m:rPr>
                <m:nor/>
              </m:rPr>
              <w:rPr>
                <w:rFonts w:ascii="Cambria Math" w:hAnsi="Cambria Math"/>
                <w:sz w:val="25"/>
              </w:rPr>
              <m:t xml:space="preserve">sinh</m:t>
            </m:r>
            <m:r>
              <m:rPr/>
              <w:rPr>
                <w:rFonts w:ascii="Cambria Math" w:hAnsi="Cambria Math"/>
                <w:sz w:val="25"/>
              </w:rPr>
              <m:t xml:space="preserve"> u</m:t>
            </m:r>
          </m:num>
          <m:den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u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den>
        </m:f>
        <m:r>
          <m:rPr/>
          <w:rPr>
            <w:rFonts w:ascii="Cambria Math" w:hAnsi="Cambria Math"/>
            <w:sz w:val="25"/>
          </w:rPr>
          <m:t xml:space="preserve">&gt;0</m:t>
        </m:r>
      </m:oMath>
    </w:p>
    <w:p>
      <w:r>
        <w:t>其导数分子 h(u)=u cosh(u)−sinh(u) 满足 h(0)=0、h′(u)=u sinh(u)&gt;0。因此唯一正根 u 存在，a、x₀、c 随之唯一确定。</w:t>
      </w:r>
    </w:p>
    <w:p>
      <w:r>
        <w:rPr>
          <w:b/>
        </w:rPr>
        <w:t>边界情况：</w:t>
      </w:r>
      <w:r>
        <w:t>L&lt;d 时不可行；L=d 时只有直线，约束退化。在 D&gt;0、重力非零时，该直线不能实现有限张力的柔绳静态平衡。D=0 的竖直退化情形不在本推导范围内。x₀ 可能在两端区间之外，不应预先假定最低点一定落在跨度内。</w:t>
      </w:r>
    </w:p>
    <w:p>
      <w:pPr>
        <w:pStyle w:val="Heading1"/>
        <w:pageBreakBefore/>
      </w:pPr>
      <w:r>
        <w:t>6 通过绳索微元受力独立验证</w:t>
      </w:r>
    </w:p>
    <w:p>
      <w:r>
        <w:t>这一推导只用静力学，不使用能量泛函。以 s 从 A 指向 B，定义有向内力向量 Q=Tt=(H,V)。微元左端受 −Q(s)，右端受 Q(s+ds)，重力为 (0,−w ds)。由平衡条件有</w:t>
      </w:r>
    </w:p>
    <w:p>
      <w:pPr>
        <w:spacing w:before="60" w:after="100" w:line="252" w:lineRule="auto"/>
        <w:jc w:val="center"/>
      </w:pPr>
      <m:oMath>
        <m:r>
          <m:rPr>
            <m:sty m:val="bi"/>
          </m:rPr>
          <w:rPr>
            <w:rFonts w:ascii="Cambria Math" w:hAnsi="Cambria Math"/>
            <w:sz w:val="25"/>
          </w:rPr>
          <m:t xml:space="preserve">Q</m:t>
        </m:r>
        <m:r>
          <m:rPr/>
          <w:rPr>
            <w:rFonts w:ascii="Cambria Math" w:hAnsi="Cambria Math"/>
            <w:sz w:val="25"/>
          </w:rPr>
          <m:t xml:space="preserve">(s+ds)−</m:t>
        </m:r>
        <m:r>
          <m:rPr>
            <m:sty m:val="bi"/>
          </m:rPr>
          <w:rPr>
            <w:rFonts w:ascii="Cambria Math" w:hAnsi="Cambria Math"/>
            <w:sz w:val="25"/>
          </w:rPr>
          <m:t xml:space="preserve">Q</m:t>
        </m:r>
        <m:r>
          <m:rPr/>
          <w:rPr>
            <w:rFonts w:ascii="Cambria Math" w:hAnsi="Cambria Math"/>
            <w:sz w:val="25"/>
          </w:rPr>
          <m:t xml:space="preserve">(s)+(0,−w ds)=0</m:t>
        </m:r>
      </m:oMath>
    </w:p>
    <w:p>
      <w:pPr>
        <w:spacing w:before="60" w:after="100" w:line="252" w:lineRule="auto"/>
        <w:jc w:val="center"/>
      </w:pPr>
      <m:oMath>
        <m:f>
          <m:num>
            <m:r>
              <m:rPr/>
              <w:rPr>
                <w:rFonts w:ascii="Cambria Math" w:hAnsi="Cambria Math"/>
                <w:sz w:val="25"/>
              </w:rPr>
              <m:t xml:space="preserve">d</m:t>
            </m:r>
            <m:r>
              <m:rPr>
                <m:sty m:val="bi"/>
              </m:rPr>
              <w:rPr>
                <w:rFonts w:ascii="Cambria Math" w:hAnsi="Cambria Math"/>
                <w:sz w:val="25"/>
              </w:rPr>
              <m:t xml:space="preserve">Q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ds</m:t>
            </m:r>
          </m:den>
        </m:f>
        <m:r>
          <m:rPr/>
          <w:rPr>
            <w:rFonts w:ascii="Cambria Math" w:hAnsi="Cambria Math"/>
            <w:sz w:val="25"/>
          </w:rPr>
          <m:t xml:space="preserve">=(0,w),     H=</m:t>
        </m:r>
        <m:r>
          <m:rPr>
            <m:nor/>
          </m:rPr>
          <w:rPr>
            <w:rFonts w:ascii="Cambria Math" w:hAnsi="Cambria Math"/>
            <w:sz w:val="25"/>
          </w:rPr>
          <m:t xml:space="preserve">const</m:t>
        </m:r>
      </m:oMath>
    </w:p>
    <w:p>
      <w:r>
        <w:t>对有限张力的柔绳，水平内力 H 恒定。因 dx/ds=H/T 且端点水平跨度 D&gt;0，物理解必须有 H&gt;0，故 T≥H&gt;0，曲线沿 x 单调，可写成图像 y(x)。</w:t>
      </w:r>
    </w:p>
    <w:p>
      <w:r>
        <w:t>张力与曲线相切给出 V/H=y′，所以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V=Hy′,     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dV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dx</m:t>
            </m:r>
          </m:den>
        </m:f>
        <m:r>
          <m:rPr/>
          <w:rPr>
            <w:rFonts w:ascii="Cambria Math" w:hAnsi="Cambria Math"/>
            <w:sz w:val="25"/>
          </w:rPr>
          <m:t xml:space="preserve">=w 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ds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dx</m:t>
            </m:r>
          </m:den>
        </m:f>
        <m:r>
          <m:rPr/>
          <w:rPr>
            <w:rFonts w:ascii="Cambria Math" w:hAnsi="Cambria Math"/>
            <w:sz w:val="25"/>
          </w:rPr>
          <m:t xml:space="preserve">=w 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5"/>
              </w:rPr>
              <m:t xml:space="preserve">1+</m:t>
            </m:r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y′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e>
        </m:rad>
      </m:oMath>
    </w:p>
    <w:p>
      <w:r>
        <w:t>定义 a=H/w，由此得到与变分法一致的曲线方程，并直接积分：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Hy″=w 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5"/>
              </w:rPr>
              <m:t xml:space="preserve">1+</m:t>
            </m:r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y′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e>
        </m:rad>
        <m:r>
          <m:rPr/>
          <w:rPr>
            <w:rFonts w:ascii="Cambria Math" w:hAnsi="Cambria Math"/>
            <w:sz w:val="25"/>
          </w:rPr>
          <m:t xml:space="preserve">,     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dp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1+</m:t>
                </m:r>
                <m:sSup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p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2</m:t>
                    </m:r>
                  </m:sup>
                </m:sSup>
              </m:e>
            </m:rad>
          </m:den>
        </m:f>
        <m:r>
          <m:rPr/>
          <w:rPr>
            <w:rFonts w:ascii="Cambria Math" w:hAnsi="Cambria Math"/>
            <w:sz w:val="25"/>
          </w:rPr>
          <m:t xml:space="preserve">=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dx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a</m:t>
            </m:r>
          </m:den>
        </m:f>
      </m:oMath>
    </w:p>
    <w:p>
      <w:pPr>
        <w:spacing w:before="60" w:after="100" w:line="252" w:lineRule="auto"/>
        <w:jc w:val="center"/>
      </w:pPr>
      <m:oMath>
        <m:r>
          <m:rPr>
            <m:nor/>
          </m:rPr>
          <w:rPr>
            <w:rFonts w:ascii="Cambria Math" w:hAnsi="Cambria Math"/>
            <w:sz w:val="25"/>
          </w:rPr>
          <m:t xml:space="preserve">asinh</m:t>
        </m:r>
        <m:d>
          <m:dPr>
            <m:begChr m:val="("/>
            <m:endChr m:val=")"/>
          </m:dPr>
          <m:e>
            <m:r>
              <m:rPr/>
              <w:rPr>
                <w:rFonts w:ascii="Cambria Math" w:hAnsi="Cambria Math"/>
                <w:sz w:val="25"/>
              </w:rPr>
              <m:t xml:space="preserve">p</m:t>
            </m:r>
          </m:e>
        </m:d>
        <m:r>
          <m:rPr/>
          <w:rPr>
            <w:rFonts w:ascii="Cambria Math" w:hAnsi="Cambria Math"/>
            <w:sz w:val="25"/>
          </w:rPr>
          <m:t xml:space="preserve">=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x−</m:t>
            </m:r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0</m:t>
                </m:r>
              </m:sub>
            </m:sSub>
          </m:num>
          <m:den>
            <m:r>
              <m:rPr/>
              <w:rPr>
                <w:rFonts w:ascii="Cambria Math" w:hAnsi="Cambria Math"/>
                <w:sz w:val="25"/>
              </w:rPr>
              <m:t xml:space="preserve">a</m:t>
            </m:r>
          </m:den>
        </m:f>
        <m:r>
          <m:rPr/>
          <w:rPr>
            <w:rFonts w:ascii="Cambria Math" w:hAnsi="Cambria Math"/>
            <w:sz w:val="25"/>
          </w:rPr>
          <m:t xml:space="preserve">,     y′=</m:t>
        </m:r>
        <m:r>
          <m:rPr>
            <m:nor/>
          </m:rPr>
          <w:rPr>
            <w:rFonts w:ascii="Cambria Math" w:hAnsi="Cambria Math"/>
            <w:sz w:val="25"/>
          </w:rPr>
          <m:t xml:space="preserve">sinh</m:t>
        </m:r>
        <m:d>
          <m:dPr>
            <m:begChr m:val="("/>
            <m:endChr m:val=")"/>
          </m:dPr>
          <m:e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x−</m:t>
                </m:r>
                <m:sSub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x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0</m:t>
                    </m:r>
                  </m:sub>
                </m:sSub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a</m:t>
                </m:r>
              </m:den>
            </m:f>
          </m:e>
        </m:d>
      </m:oMath>
    </w:p>
    <w:p>
      <w:r>
        <w:t>再对 x 积分，得到同一悬链线 y=a cosh((x−x₀)/a)+c。总张力和竖直分量为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H=wa,     V(x)=wa </m:t>
        </m:r>
        <m:r>
          <m:rPr>
            <m:nor/>
          </m:rPr>
          <w:rPr>
            <w:rFonts w:ascii="Cambria Math" w:hAnsi="Cambria Math"/>
            <w:sz w:val="25"/>
          </w:rPr>
          <m:t xml:space="preserve">sinh</m:t>
        </m:r>
        <m:d>
          <m:dPr>
            <m:begChr m:val="("/>
            <m:endChr m:val=")"/>
          </m:dPr>
          <m:e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x−</m:t>
                </m:r>
                <m:sSub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x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0</m:t>
                    </m:r>
                  </m:sub>
                </m:sSub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a</m:t>
                </m:r>
              </m:den>
            </m:f>
          </m:e>
        </m:d>
      </m:oMath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T(x)=H 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5"/>
              </w:rPr>
              <m:t xml:space="preserve">1+</m:t>
            </m:r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y′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e>
        </m:rad>
        <m:r>
          <m:rPr/>
          <w:rPr>
            <w:rFonts w:ascii="Cambria Math" w:hAnsi="Cambria Math"/>
            <w:sz w:val="25"/>
          </w:rPr>
          <m:t xml:space="preserve">=wa </m:t>
        </m:r>
        <m:r>
          <m:rPr>
            <m:nor/>
          </m:rPr>
          <w:rPr>
            <w:rFonts w:ascii="Cambria Math" w:hAnsi="Cambria Math"/>
            <w:sz w:val="25"/>
          </w:rPr>
          <m:t xml:space="preserve">cosh</m:t>
        </m:r>
        <m:d>
          <m:dPr>
            <m:begChr m:val="("/>
            <m:endChr m:val=")"/>
          </m:dPr>
          <m:e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x−</m:t>
                </m:r>
                <m:sSub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x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0</m:t>
                    </m:r>
                  </m:sub>
                </m:sSub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a</m:t>
                </m:r>
              </m:den>
            </m:f>
          </m:e>
        </m:d>
      </m:oMath>
    </w:p>
    <w:p>
      <w:r>
        <w:t>独立力学方程要求 y″&gt;0，确认 z&gt;0 的下垂分支。z&lt;0 会产生向下凹的倒悬驻值曲线，不能满足 H&gt;0 的拉力平衡。端点支持力为 −Q(0)、Q(L)，水平合力为零，竖直合力为 wL，正好平衡整根绳索的重量。</w:t>
      </w:r>
    </w:p>
    <w:p>
      <w:pPr>
        <w:pStyle w:val="Heading1"/>
        <w:pageBreakBefore/>
      </w:pPr>
      <w:r>
        <w:t>7 Beltrami 恒等式与乘子的物理含义</w:t>
      </w:r>
    </w:p>
    <w:p>
      <w:pPr>
        <w:pStyle w:val="Heading2"/>
      </w:pPr>
      <w:r>
        <w:t>7.1 不显含 x 导出一阶积分</w:t>
      </w:r>
    </w:p>
    <w:p>
      <w:r>
        <w:t>重新观察增广被积函数 F=(wy+λ)√(1+y′²)。它不显含 x。沿 Euler–Lagrange 解，链式法则给出</w:t>
      </w:r>
    </w:p>
    <w:p>
      <w:pPr>
        <w:spacing w:before="60" w:after="100" w:line="252" w:lineRule="auto"/>
        <w:jc w:val="center"/>
      </w:pPr>
      <m:oMath>
        <m:f>
          <m:num>
            <m:r>
              <m:rPr/>
              <w:rPr>
                <w:rFonts w:ascii="Cambria Math" w:hAnsi="Cambria Math"/>
                <w:sz w:val="25"/>
              </w:rPr>
              <m:t xml:space="preserve">d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dx</m:t>
            </m:r>
          </m:den>
        </m:f>
        <m:d>
          <m:dPr>
            <m:begChr m:val="("/>
            <m:endChr m:val=")"/>
          </m:dPr>
          <m:e>
            <m:r>
              <m:rPr/>
              <w:rPr>
                <w:rFonts w:ascii="Cambria Math" w:hAnsi="Cambria Math"/>
                <w:sz w:val="25"/>
              </w:rPr>
              <m:t xml:space="preserve">F−y′</m:t>
            </m:r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F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y′</m:t>
                </m:r>
              </m:sub>
            </m:sSub>
          </m:e>
        </m:d>
        <m:r>
          <m:rPr/>
          <w:rPr>
            <w:rFonts w:ascii="Cambria Math" w:hAnsi="Cambria Math"/>
            <w:sz w:val="25"/>
          </w:rPr>
          <m:t xml:space="preserve">=</m:t>
        </m:r>
        <m:sSub>
          <m:e>
            <m:r>
              <m:rPr/>
              <w:rPr>
                <w:rFonts w:ascii="Cambria Math" w:hAnsi="Cambria Math"/>
                <w:sz w:val="25"/>
              </w:rPr>
              <m:t xml:space="preserve">F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x</m:t>
            </m:r>
          </m:sub>
        </m:sSub>
        <m:r>
          <m:rPr/>
          <w:rPr>
            <w:rFonts w:ascii="Cambria Math" w:hAnsi="Cambria Math"/>
            <w:sz w:val="25"/>
          </w:rPr>
          <m:t xml:space="preserve">+y′</m:t>
        </m:r>
        <m:d>
          <m:dPr>
            <m:begChr m:val="("/>
            <m:endChr m:val=")"/>
          </m:dPr>
          <m:e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F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y</m:t>
                </m:r>
              </m:sub>
            </m:sSub>
            <m:r>
              <m:rPr/>
              <w:rPr>
                <w:rFonts w:ascii="Cambria Math" w:hAnsi="Cambria Math"/>
                <w:sz w:val="25"/>
              </w:rPr>
              <m:t xml:space="preserve">−</m:t>
            </m:r>
            <m:f>
              <m:num>
                <m:r>
                  <m:rPr/>
                  <w:rPr>
                    <w:rFonts w:ascii="Cambria Math" w:hAnsi="Cambria Math"/>
                    <w:sz w:val="25"/>
                  </w:rPr>
                  <m:t xml:space="preserve">d</m:t>
                </m:r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dx</m:t>
                </m:r>
              </m:den>
            </m:f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F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y′</m:t>
                </m:r>
              </m:sub>
            </m:sSub>
          </m:e>
        </m:d>
        <m:r>
          <m:rPr/>
          <w:rPr>
            <w:rFonts w:ascii="Cambria Math" w:hAnsi="Cambria Math"/>
            <w:sz w:val="25"/>
          </w:rPr>
          <m:t xml:space="preserve">=0</m:t>
        </m:r>
      </m:oMath>
    </w:p>
    <w:p>
      <w:r>
        <w:t>因此可以使用 Beltrami 恒等式：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F−y′</m:t>
        </m:r>
        <m:sSub>
          <m:e>
            <m:r>
              <m:rPr/>
              <w:rPr>
                <w:rFonts w:ascii="Cambria Math" w:hAnsi="Cambria Math"/>
                <w:sz w:val="25"/>
              </w:rPr>
              <m:t xml:space="preserve">F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y′</m:t>
            </m:r>
          </m:sub>
        </m:sSub>
        <m:r>
          <m:rPr/>
          <w:rPr>
            <w:rFonts w:ascii="Cambria Math" w:hAnsi="Cambria Math"/>
            <w:sz w:val="25"/>
          </w:rPr>
          <m:t xml:space="preserve">=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wy+λ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1+</m:t>
                </m:r>
                <m:sSup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y′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2</m:t>
                    </m:r>
                  </m:sup>
                </m:sSup>
              </m:e>
            </m:rad>
          </m:den>
        </m:f>
        <m:r>
          <m:rPr/>
          <w:rPr>
            <w:rFonts w:ascii="Cambria Math" w:hAnsi="Cambria Math"/>
            <w:sz w:val="25"/>
          </w:rPr>
          <m:t xml:space="preserve">=C</m:t>
        </m:r>
      </m:oMath>
    </w:p>
    <w:p>
      <w:r>
        <w:t>这一步直接得到降阶法中的第一次积分。与正张力解析解比较，常量为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C=wa=H,     y+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λ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w</m:t>
            </m:r>
          </m:den>
        </m:f>
        <m:r>
          <m:rPr/>
          <w:rPr>
            <w:rFonts w:ascii="Cambria Math" w:hAnsi="Cambria Math"/>
            <w:sz w:val="25"/>
          </w:rPr>
          <m:t xml:space="preserve">=a 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5"/>
              </w:rPr>
              <m:t xml:space="preserve">1+</m:t>
            </m:r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y′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e>
        </m:rad>
      </m:oMath>
    </w:p>
    <w:p>
      <w:r>
        <w:t>常量 C 可解释为水平张力。这里的自变量是空间坐标 x，不是时间。F 显含 y，所以不能误把 Fᵧ′ 本身当作常量。</w:t>
      </w:r>
    </w:p>
    <w:p>
      <w:pPr>
        <w:pStyle w:val="Heading2"/>
      </w:pPr>
      <w:r>
        <w:t>7.2 乘子有力的量纲但依赖势能零点</w:t>
      </w:r>
    </w:p>
    <w:p>
      <w:r>
        <w:t>由 c=−λ/w 和解析曲线得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T(x)=wy+λ,     λ=−wc</m:t>
        </m:r>
      </m:oMath>
    </w:p>
    <w:p>
      <w:r>
        <w:t>λ 一般不等于水平张力 H。λ 的数值取决于高度坐标，而 H、T 是可测量的真实力。保持端点和势能零点，改变绳长时，最优势能的包络导数为</w:t>
      </w:r>
    </w:p>
    <w:p>
      <w:pPr>
        <w:spacing w:before="60" w:after="100" w:line="252" w:lineRule="auto"/>
        <w:jc w:val="center"/>
      </w:pPr>
      <m:oMath>
        <m:f>
          <m:num>
            <m:r>
              <m:rPr/>
              <w:rPr>
                <w:rFonts w:ascii="Cambria Math" w:hAnsi="Cambria Math"/>
                <w:sz w:val="25"/>
              </w:rPr>
              <m:t xml:space="preserve">d</m:t>
            </m:r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U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*</m:t>
                </m:r>
              </m:sub>
            </m:sSub>
            <m:r>
              <m:rPr/>
              <w:rPr>
                <w:rFonts w:ascii="Cambria Math" w:hAnsi="Cambria Math"/>
                <w:sz w:val="25"/>
              </w:rPr>
              <m:t xml:space="preserve">(L)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dL</m:t>
            </m:r>
          </m:den>
        </m:f>
        <m:r>
          <m:rPr/>
          <w:rPr>
            <w:rFonts w:ascii="Cambria Math" w:hAnsi="Cambria Math"/>
            <w:sz w:val="25"/>
          </w:rPr>
          <m:t xml:space="preserve">=−λ</m:t>
        </m:r>
      </m:oMath>
    </w:p>
    <w:p>
      <w:r>
        <w:t>因为最优曲线的一阶形变项在约束驻值条件下抵消，而 Jλ 对参数 L 的显式偏导为 −λ。此处假定线密度保持不变，改变长度也改变了总质量。</w:t>
      </w:r>
    </w:p>
    <w:p>
      <w:r>
        <w:rPr>
          <w:b/>
        </w:rPr>
        <w:t>符号约定：</w:t>
      </w:r>
      <w:r>
        <w:t>若改用 U−μ(S−L)，则 μ=−λ、T=wy−μ。高度坐标改为 y+b 后，保持同一物理张力要求 λ 改为 λ−wb。这也解释了乘子的零点依赖性。</w:t>
      </w:r>
    </w:p>
    <w:p>
      <w:pPr>
        <w:pStyle w:val="Heading1"/>
        <w:pageBreakBefore/>
      </w:pPr>
      <w:r>
        <w:t>8 全局极小性与局部稳定性证明</w:t>
      </w:r>
    </w:p>
    <w:p>
      <w:r>
        <w:t>满足 Euler–Lagrange 方程只说明驻值。下面给出独立的充分性证明，并把比较范围扩大到可能回折或自交的平面曲线。</w:t>
      </w:r>
    </w:p>
    <w:p>
      <w:pPr>
        <w:pStyle w:val="Heading2"/>
      </w:pPr>
      <w:r>
        <w:t>8.1 比较任意同端点同长度的曲线</w:t>
      </w:r>
    </w:p>
    <w:p>
      <w:r>
        <w:t>令 r* 是已求得的悬链线，按单位弧长参数化。其 t*=r*′、Q*=T*t* 满足 Q*′=(0,w)，且 T*&gt;0。任取绝对连续（AC）曲线 r(s)，满足同一端点和 |r′|=1 几乎处处，则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U[</m:t>
        </m:r>
        <m:r>
          <m:rPr>
            <m:sty m:val="bi"/>
          </m:rPr>
          <w:rPr>
            <w:rFonts w:ascii="Cambria Math" w:hAnsi="Cambria Math"/>
            <w:sz w:val="25"/>
          </w:rPr>
          <m:t xml:space="preserve">r</m:t>
        </m:r>
        <m:r>
          <m:rPr/>
          <w:rPr>
            <w:rFonts w:ascii="Cambria Math" w:hAnsi="Cambria Math"/>
            <w:sz w:val="25"/>
          </w:rPr>
          <m:t xml:space="preserve">]−U[</m:t>
        </m:r>
        <m:sSub>
          <m:e>
            <m:r>
              <m:rPr>
                <m:sty m:val="bi"/>
              </m:rPr>
              <w:rPr>
                <w:rFonts w:ascii="Cambria Math" w:hAnsi="Cambria Math"/>
                <w:sz w:val="25"/>
              </w:rPr>
              <m:t xml:space="preserve">r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*</m:t>
            </m:r>
          </m:sub>
        </m:sSub>
        <m:r>
          <m:rPr/>
          <w:rPr>
            <w:rFonts w:ascii="Cambria Math" w:hAnsi="Cambria Math"/>
            <w:sz w:val="25"/>
          </w:rPr>
          <m:t xml:space="preserve">]=</m:t>
        </m:r>
        <m:nary>
          <m:naryPr>
            <m:chr m:val="∫"/>
            <m:limLoc m:val="subSup"/>
          </m:naryPr>
          <m:sub>
            <m:r>
              <m:rPr/>
              <w:rPr>
                <w:rFonts w:ascii="Cambria Math" w:hAnsi="Cambria Math"/>
                <w:sz w:val="25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5"/>
              </w:rPr>
              <m:t xml:space="preserve">L</m:t>
            </m:r>
          </m:sup>
          <m:e>
            <m:sSub>
              <m:e>
                <m:r>
                  <m:rPr>
                    <m:sty m:val="bi"/>
                  </m:rPr>
                  <w:rPr>
                    <w:rFonts w:ascii="Cambria Math" w:hAnsi="Cambria Math"/>
                    <w:sz w:val="25"/>
                  </w:rPr>
                  <m:t xml:space="preserve">Q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*</m:t>
                </m:r>
              </m:sub>
            </m:sSub>
            <m:r>
              <m:rPr/>
              <w:rPr>
                <w:rFonts w:ascii="Cambria Math" w:hAnsi="Cambria Math"/>
                <w:sz w:val="25"/>
              </w:rPr>
              <m:t xml:space="preserve">′·(</m:t>
            </m:r>
            <m:r>
              <m:rPr>
                <m:sty m:val="bi"/>
              </m:rPr>
              <w:rPr>
                <w:rFonts w:ascii="Cambria Math" w:hAnsi="Cambria Math"/>
                <w:sz w:val="25"/>
              </w:rPr>
              <m:t xml:space="preserve">r</m:t>
            </m:r>
            <m:r>
              <m:rPr/>
              <w:rPr>
                <w:rFonts w:ascii="Cambria Math" w:hAnsi="Cambria Math"/>
                <w:sz w:val="25"/>
              </w:rPr>
              <m:t xml:space="preserve">−</m:t>
            </m:r>
            <m:sSub>
              <m:e>
                <m:r>
                  <m:rPr>
                    <m:sty m:val="bi"/>
                  </m:rPr>
                  <w:rPr>
                    <w:rFonts w:ascii="Cambria Math" w:hAnsi="Cambria Math"/>
                    <w:sz w:val="25"/>
                  </w:rPr>
                  <m:t xml:space="preserve">r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*</m:t>
                </m:r>
              </m:sub>
            </m:sSub>
            <m:r>
              <m:rPr/>
              <w:rPr>
                <w:rFonts w:ascii="Cambria Math" w:hAnsi="Cambria Math"/>
                <w:sz w:val="25"/>
              </w:rPr>
              <m:t xml:space="preserve">)</m:t>
            </m:r>
          </m:e>
        </m:nary>
        <m:r>
          <m:rPr/>
          <w:rPr>
            <w:rFonts w:ascii="Cambria Math" w:hAnsi="Cambria Math"/>
            <w:sz w:val="25"/>
          </w:rPr>
          <m:t xml:space="preserve"> ds</m:t>
        </m:r>
      </m:oMath>
    </w:p>
    <w:p>
      <w:r>
        <w:t>分部积分后，端点差为零，得到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=−</m:t>
        </m:r>
        <m:nary>
          <m:naryPr>
            <m:chr m:val="∫"/>
            <m:limLoc m:val="subSup"/>
          </m:naryPr>
          <m:sub>
            <m:r>
              <m:rPr/>
              <w:rPr>
                <w:rFonts w:ascii="Cambria Math" w:hAnsi="Cambria Math"/>
                <w:sz w:val="25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5"/>
              </w:rPr>
              <m:t xml:space="preserve">L</m:t>
            </m:r>
          </m:sup>
          <m:e>
            <m:sSub>
              <m:e>
                <m:r>
                  <m:rPr>
                    <m:sty m:val="bi"/>
                  </m:rPr>
                  <w:rPr>
                    <w:rFonts w:ascii="Cambria Math" w:hAnsi="Cambria Math"/>
                    <w:sz w:val="25"/>
                  </w:rPr>
                  <m:t xml:space="preserve">Q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*</m:t>
                </m:r>
              </m:sub>
            </m:sSub>
            <m:r>
              <m:rPr/>
              <w:rPr>
                <w:rFonts w:ascii="Cambria Math" w:hAnsi="Cambria Math"/>
                <w:sz w:val="25"/>
              </w:rPr>
              <m:t xml:space="preserve">·(</m:t>
            </m:r>
            <m:r>
              <m:rPr>
                <m:sty m:val="bi"/>
              </m:rPr>
              <w:rPr>
                <w:rFonts w:ascii="Cambria Math" w:hAnsi="Cambria Math"/>
                <w:sz w:val="25"/>
              </w:rPr>
              <m:t xml:space="preserve">r</m:t>
            </m:r>
            <m:r>
              <m:rPr/>
              <w:rPr>
                <w:rFonts w:ascii="Cambria Math" w:hAnsi="Cambria Math"/>
                <w:sz w:val="25"/>
              </w:rPr>
              <m:t xml:space="preserve">′−</m:t>
            </m:r>
            <m:sSub>
              <m:e>
                <m:r>
                  <m:rPr>
                    <m:sty m:val="bi"/>
                  </m:rPr>
                  <w:rPr>
                    <w:rFonts w:ascii="Cambria Math" w:hAnsi="Cambria Math"/>
                    <w:sz w:val="25"/>
                  </w:rPr>
                  <m:t xml:space="preserve">t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*</m:t>
                </m:r>
              </m:sub>
            </m:sSub>
            <m:r>
              <m:rPr/>
              <w:rPr>
                <w:rFonts w:ascii="Cambria Math" w:hAnsi="Cambria Math"/>
                <w:sz w:val="25"/>
              </w:rPr>
              <m:t xml:space="preserve">)</m:t>
            </m:r>
          </m:e>
        </m:nary>
        <m:r>
          <m:rPr/>
          <w:rPr>
            <w:rFonts w:ascii="Cambria Math" w:hAnsi="Cambria Math"/>
            <w:sz w:val="25"/>
          </w:rPr>
          <m:t xml:space="preserve"> ds</m:t>
        </m:r>
      </m:oMath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=</m:t>
        </m:r>
        <m:nary>
          <m:naryPr>
            <m:chr m:val="∫"/>
            <m:limLoc m:val="subSup"/>
          </m:naryPr>
          <m:sub>
            <m:r>
              <m:rPr/>
              <w:rPr>
                <w:rFonts w:ascii="Cambria Math" w:hAnsi="Cambria Math"/>
                <w:sz w:val="25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5"/>
              </w:rPr>
              <m:t xml:space="preserve">L</m:t>
            </m:r>
          </m:sup>
          <m:e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T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*</m:t>
                </m:r>
              </m:sub>
            </m:sSub>
            <m:r>
              <m:rPr/>
              <w:rPr>
                <w:rFonts w:ascii="Cambria Math" w:hAnsi="Cambria Math"/>
                <w:sz w:val="25"/>
              </w:rPr>
              <m:t xml:space="preserve">(1−</m:t>
            </m:r>
            <m:sSub>
              <m:e>
                <m:r>
                  <m:rPr>
                    <m:sty m:val="bi"/>
                  </m:rPr>
                  <w:rPr>
                    <w:rFonts w:ascii="Cambria Math" w:hAnsi="Cambria Math"/>
                    <w:sz w:val="25"/>
                  </w:rPr>
                  <m:t xml:space="preserve">t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*</m:t>
                </m:r>
              </m:sub>
            </m:sSub>
            <m:r>
              <m:rPr/>
              <w:rPr>
                <w:rFonts w:ascii="Cambria Math" w:hAnsi="Cambria Math"/>
                <w:sz w:val="25"/>
              </w:rPr>
              <m:t xml:space="preserve">·</m:t>
            </m:r>
            <m:r>
              <m:rPr>
                <m:sty m:val="bi"/>
              </m:rPr>
              <w:rPr>
                <w:rFonts w:ascii="Cambria Math" w:hAnsi="Cambria Math"/>
                <w:sz w:val="25"/>
              </w:rPr>
              <m:t xml:space="preserve">r</m:t>
            </m:r>
            <m:r>
              <m:rPr/>
              <w:rPr>
                <w:rFonts w:ascii="Cambria Math" w:hAnsi="Cambria Math"/>
                <w:sz w:val="25"/>
              </w:rPr>
              <m:t xml:space="preserve">′)</m:t>
            </m:r>
          </m:e>
        </m:nary>
        <m:r>
          <m:rPr/>
          <w:rPr>
            <w:rFonts w:ascii="Cambria Math" w:hAnsi="Cambria Math"/>
            <w:sz w:val="25"/>
          </w:rPr>
          <m:t xml:space="preserve"> ds</m:t>
        </m:r>
        <m:r>
          <m:rPr/>
          <w:rPr>
            <w:rFonts w:ascii="Cambria Math" w:hAnsi="Cambria Math"/>
            <w:sz w:val="25"/>
          </w:rPr>
          <m:t xml:space="preserve">≥0</m:t>
        </m:r>
      </m:oMath>
    </w:p>
    <w:p>
      <w:r>
        <w:t>最后一步用到 Cauchy–Schwarz 不等式：两个单位向量的点积不超过 1。因为 T*&gt;0，等号只能在 r′=t* 几乎处处成立；再结合共同起点，得到 r=r*。</w:t>
      </w:r>
    </w:p>
    <w:p>
      <w:r>
        <w:rPr>
          <w:b/>
        </w:rPr>
        <w:t>结论：</w:t>
      </w:r>
      <w:r>
        <w:t>悬链线是全部同端点、同材料长度曲线中的唯一全局势能最小解。该证明不仅覆盖图像曲线，也覆盖回折曲线，甚至在放宽条件 |r′|≤1 的比较类中仍有效。</w:t>
      </w:r>
    </w:p>
    <w:p>
      <w:pPr>
        <w:pStyle w:val="Heading2"/>
      </w:pPr>
      <w:r>
        <w:t>8.2 可行曲线族中的二阶能量增量</w:t>
      </w:r>
    </w:p>
    <w:p>
      <w:r>
        <w:t>对保持长度和端点的光滑曲线族 rε=r*+εh+O(ε²)，不可伸长的一阶条件为 t*·h′=0。两个单位向量还满足精确恒等式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1−</m:t>
        </m:r>
        <m:sSub>
          <m:e>
            <m:r>
              <m:rPr>
                <m:sty m:val="bi"/>
              </m:rPr>
              <w:rPr>
                <w:rFonts w:ascii="Cambria Math" w:hAnsi="Cambria Math"/>
                <w:sz w:val="25"/>
              </w:rPr>
              <m:t xml:space="preserve">t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*</m:t>
            </m:r>
          </m:sub>
        </m:sSub>
        <m:r>
          <m:rPr/>
          <w:rPr>
            <w:rFonts w:ascii="Cambria Math" w:hAnsi="Cambria Math"/>
            <w:sz w:val="25"/>
          </w:rPr>
          <m:t xml:space="preserve">·</m:t>
        </m:r>
        <m:sSub>
          <m:e>
            <m:r>
              <m:rPr>
                <m:sty m:val="bi"/>
              </m:rPr>
              <w:rPr>
                <w:rFonts w:ascii="Cambria Math" w:hAnsi="Cambria Math"/>
                <w:sz w:val="25"/>
              </w:rPr>
              <m:t xml:space="preserve">r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ε</m:t>
            </m:r>
          </m:sub>
        </m:sSub>
        <m:r>
          <m:rPr/>
          <w:rPr>
            <w:rFonts w:ascii="Cambria Math" w:hAnsi="Cambria Math"/>
            <w:sz w:val="25"/>
          </w:rPr>
          <m:t xml:space="preserve">′=</m:t>
        </m:r>
        <m:f>
          <m:num>
            <m:r>
              <m:rPr/>
              <w:rPr>
                <w:rFonts w:ascii="Cambria Math" w:hAnsi="Cambria Math"/>
                <w:sz w:val="25"/>
              </w:rPr>
              <m:t xml:space="preserve">1</m:t>
            </m:r>
          </m:num>
          <m:den>
            <m:r>
              <m:rPr/>
              <w:rPr>
                <w:rFonts w:ascii="Cambria Math" w:hAnsi="Cambria Math"/>
                <w:sz w:val="25"/>
              </w:rPr>
              <m:t xml:space="preserve">2</m:t>
            </m:r>
          </m:den>
        </m:f>
        <m:sSup>
          <m:e>
            <m:d>
              <m:dPr>
                <m:begChr m:val="|"/>
                <m:endChr m:val="|"/>
              </m:dPr>
              <m:e>
                <m:sSub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5"/>
                      </w:rPr>
                      <m:t xml:space="preserve">r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ε</m:t>
                    </m:r>
                  </m:sub>
                </m:sSub>
                <m:r>
                  <m:rPr/>
                  <w:rPr>
                    <w:rFonts w:ascii="Cambria Math" w:hAnsi="Cambria Math"/>
                    <w:sz w:val="25"/>
                  </w:rPr>
                  <m:t xml:space="preserve">′−</m:t>
                </m:r>
                <m:sSub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5"/>
                      </w:rPr>
                      <m:t xml:space="preserve"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*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/>
                <w:sz w:val="25"/>
              </w:rPr>
              <m:t xml:space="preserve">2</m:t>
            </m:r>
          </m:sup>
        </m:sSup>
      </m:oMath>
    </w:p>
    <w:p>
      <w:r>
        <w:t>因此沿该可行曲线族，能量差展开为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U[</m:t>
        </m:r>
        <m:sSub>
          <m:e>
            <m:r>
              <m:rPr>
                <m:sty m:val="bi"/>
              </m:rPr>
              <w:rPr>
                <w:rFonts w:ascii="Cambria Math" w:hAnsi="Cambria Math"/>
                <w:sz w:val="25"/>
              </w:rPr>
              <m:t xml:space="preserve">r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ε</m:t>
            </m:r>
          </m:sub>
        </m:sSub>
        <m:r>
          <m:rPr/>
          <w:rPr>
            <w:rFonts w:ascii="Cambria Math" w:hAnsi="Cambria Math"/>
            <w:sz w:val="25"/>
          </w:rPr>
          <m:t xml:space="preserve">]−U[</m:t>
        </m:r>
        <m:sSub>
          <m:e>
            <m:r>
              <m:rPr>
                <m:sty m:val="bi"/>
              </m:rPr>
              <w:rPr>
                <w:rFonts w:ascii="Cambria Math" w:hAnsi="Cambria Math"/>
                <w:sz w:val="25"/>
              </w:rPr>
              <m:t xml:space="preserve">r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*</m:t>
            </m:r>
          </m:sub>
        </m:sSub>
        <m:r>
          <m:rPr/>
          <w:rPr>
            <w:rFonts w:ascii="Cambria Math" w:hAnsi="Cambria Math"/>
            <w:sz w:val="25"/>
          </w:rPr>
          <m:t xml:space="preserve">]=</m:t>
        </m:r>
        <m:f>
          <m:num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ε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num>
          <m:den>
            <m:r>
              <m:rPr/>
              <w:rPr>
                <w:rFonts w:ascii="Cambria Math" w:hAnsi="Cambria Math"/>
                <w:sz w:val="25"/>
              </w:rPr>
              <m:t xml:space="preserve">2</m:t>
            </m:r>
          </m:den>
        </m:f>
        <m:nary>
          <m:naryPr>
            <m:chr m:val="∫"/>
            <m:limLoc m:val="subSup"/>
          </m:naryPr>
          <m:sub>
            <m:r>
              <m:rPr/>
              <w:rPr>
                <w:rFonts w:ascii="Cambria Math" w:hAnsi="Cambria Math"/>
                <w:sz w:val="25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5"/>
              </w:rPr>
              <m:t xml:space="preserve">L</m:t>
            </m:r>
          </m:sup>
          <m:e>
            <m:sSub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T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*</m:t>
                </m:r>
              </m:sub>
            </m:sSub>
            <m:sSup>
              <m:e>
                <m:d>
                  <m:dPr>
                    <m:begChr m:val="|"/>
                    <m:endChr m:val="|"/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5"/>
                      </w:rPr>
                      <m:t xml:space="preserve">h</m:t>
                    </m:r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′</m:t>
                    </m:r>
                  </m:e>
                </m:d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e>
        </m:nary>
        <m:r>
          <m:rPr/>
          <w:rPr>
            <w:rFonts w:ascii="Cambria Math" w:hAnsi="Cambria Math"/>
            <w:sz w:val="25"/>
          </w:rPr>
          <m:t xml:space="preserve"> ds</m:t>
        </m:r>
        <m:r>
          <m:rPr/>
          <w:rPr>
            <w:rFonts w:ascii="Cambria Math" w:hAnsi="Cambria Math"/>
            <w:sz w:val="25"/>
          </w:rPr>
          <m:t xml:space="preserve">+o(</m:t>
        </m:r>
        <m:sSup>
          <m:e>
            <m:r>
              <m:rPr/>
              <w:rPr>
                <w:rFonts w:ascii="Cambria Math" w:hAnsi="Cambria Math"/>
                <w:sz w:val="25"/>
              </w:rPr>
              <m:t xml:space="preserve">ε</m:t>
            </m:r>
          </m:e>
          <m:sup>
            <m:r>
              <m:rPr/>
              <w:rPr>
                <w:rFonts w:ascii="Cambria Math" w:hAnsi="Cambria Math"/>
                <w:sz w:val="25"/>
              </w:rPr>
              <m:t xml:space="preserve">2</m:t>
            </m:r>
          </m:sup>
        </m:sSup>
        <m:r>
          <m:rPr/>
          <w:rPr>
            <w:rFonts w:ascii="Cambria Math" w:hAnsi="Cambria Math"/>
            <w:sz w:val="25"/>
          </w:rPr>
          <m:t xml:space="preserve">)</m:t>
        </m:r>
      </m:oMath>
    </w:p>
    <w:p>
      <w:r>
        <w:t>非零且端点固定的扰动 h 使二阶项严格为正。这证明静态能量稳定性；理想无阻尼绳索是否会从某个初态停止，是另外的动力学问题。</w:t>
      </w:r>
    </w:p>
    <w:p>
      <w:pPr>
        <w:pStyle w:val="Heading1"/>
        <w:pageBreakBefore/>
      </w:pPr>
      <w:r>
        <w:t>9 实际数值求解与独立射击验证</w:t>
      </w:r>
    </w:p>
    <w:p>
      <w:r>
        <w:t>取端点 A=(0,0)m、B=(10,2)m，绳长 L=12m，线密度 ρ=0.8kg/m，g=9.81m/s²。于是 w=7.848N/m，端点距离约 10.198039m，小于绳长，满足几何可行条件。</w:t>
      </w:r>
    </w:p>
    <w:p>
      <w:r>
        <w:t>先用 Brent 法求解标量方程，再恢复 a、x₀、c。实际计算结果为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672"/>
        <w:gridCol w:w="6264"/>
      </w:tblGrid>
      <w:tr>
        <w:trPr>
          <w:cantSplit/>
          <w:tblHeader/>
        </w:trPr>
        <w:tc>
          <w:tcPr>
            <w:tcW w:type="dxa" w:w="3672"/>
            <w:vAlign w:val="center"/>
            <w:shd w:fill="17345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/>
                <w:color w:val="FFFFFF"/>
                <w:sz w:val="21"/>
              </w:rPr>
              <w:t>计算量</w:t>
            </w:r>
          </w:p>
        </w:tc>
        <w:tc>
          <w:tcPr>
            <w:tcW w:type="dxa" w:w="6264"/>
            <w:vAlign w:val="center"/>
            <w:shd w:fill="17345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color w:val="FFFFFF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 w:val="0"/>
                <w:color w:val="000000"/>
                <w:sz w:val="21"/>
              </w:rPr>
              <w:t>a、x₀、c / m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4.894719、4.176531、−6.787349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 w:val="0"/>
                <w:color w:val="000000"/>
                <w:sz w:val="21"/>
              </w:rPr>
              <w:t>最低点高度 / m</w:t>
            </w:r>
          </w:p>
        </w:tc>
        <w:tc>
          <w:tcPr>
            <w:tcW w:type="dxa" w:w="6264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−1.892629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 w:val="0"/>
                <w:color w:val="000000"/>
                <w:sz w:val="21"/>
              </w:rPr>
              <w:t>H、T(A)、T(B) / N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38.413757、53.267112、68.963112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 w:val="0"/>
                <w:color w:val="000000"/>
                <w:sz w:val="21"/>
              </w:rPr>
              <w:t>总势能 U / J</w:t>
            </w:r>
          </w:p>
        </w:tc>
        <w:tc>
          <w:tcPr>
            <w:tcW w:type="dxa" w:w="6264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−70.260037</w:t>
            </w:r>
          </w:p>
        </w:tc>
      </w:tr>
    </w:tbl>
    <w:p>
      <w:pPr>
        <w:spacing w:after="0"/>
      </w:pPr>
    </w:p>
    <w:p>
      <w:r>
        <w:t>为了独立验证，用受力方程在弧长坐标下射击。未知量取 H&gt;0 和 V₀，令 V(s)=V₀+ws，积分</w:t>
      </w:r>
    </w:p>
    <w:p>
      <w:pPr>
        <w:spacing w:before="60" w:after="100" w:line="252" w:lineRule="auto"/>
        <w:jc w:val="center"/>
      </w:pPr>
      <m:oMath>
        <m:r>
          <m:rPr>
            <m:sty m:val="bi"/>
          </m:rPr>
          <w:rPr>
            <w:rFonts w:ascii="Cambria Math" w:hAnsi="Cambria Math"/>
            <w:sz w:val="25"/>
          </w:rPr>
          <m:t xml:space="preserve">r</m:t>
        </m:r>
        <m:r>
          <m:rPr/>
          <w:rPr>
            <w:rFonts w:ascii="Cambria Math" w:hAnsi="Cambria Math"/>
            <w:sz w:val="25"/>
          </w:rPr>
          <m:t xml:space="preserve">′(s)=</m:t>
        </m:r>
        <m:f>
          <m:num>
            <m:d>
              <m:dPr>
                <m:begChr m:val="("/>
                <m:endChr m:val=")"/>
              </m:dPr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H, </m:t>
                </m:r>
                <m:sSub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V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0</m:t>
                    </m:r>
                  </m:sub>
                </m:sSub>
                <m:r>
                  <m:rPr/>
                  <w:rPr>
                    <w:rFonts w:ascii="Cambria Math" w:hAnsi="Cambria Math"/>
                    <w:sz w:val="25"/>
                  </w:rPr>
                  <m:t xml:space="preserve">+ws</m:t>
                </m:r>
              </m:e>
            </m:d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H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2</m:t>
                    </m:r>
                  </m:sup>
                </m:sSup>
                <m:r>
                  <m:rPr/>
                  <w:rPr>
                    <w:rFonts w:ascii="Cambria Math" w:hAnsi="Cambria Math"/>
                    <w:sz w:val="25"/>
                  </w:rPr>
                  <m:t xml:space="preserve">+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5"/>
                              </w:rPr>
                              <m:t xml:space="preserve">V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5"/>
                              </w:rPr>
                              <m:t xml:space="preserve">0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25"/>
                          </w:rPr>
                          <m:t xml:space="preserve">+ws</m:t>
                        </m:r>
                      </m:e>
                    </m:d>
                  </m:e>
                  <m:sup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2</m:t>
                    </m:r>
                  </m:sup>
                </m:sSup>
              </m:e>
            </m:rad>
          </m:den>
        </m:f>
      </m:oMath>
    </w:p>
    <w:p>
      <w:r>
        <w:t>从初值 H=40N、V₀=−40N 出发，用两端闭合条件求根，积分相对容差取 2×10⁻¹²。所得 H、V₀ 与解析结果一致：终点最大残差约 5.33×10⁻¹⁵m，501 个弧长采样点的最大位置差约 5.69×10⁻¹¹m。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解析悬链线与独立受力射击解的比较</w:t>
      </w:r>
    </w:p>
    <w:p>
      <w:r>
        <w:t>图中标记来自实际计算。浮点残差很小表示两种求解相互吻合，并非对真实绳索测量误差的估计。</w:t>
      </w:r>
    </w:p>
    <w:p>
      <w:pPr>
        <w:pStyle w:val="Heading1"/>
        <w:pageBreakBefore/>
      </w:pPr>
      <w:r>
        <w:t>10 离散能量优化与网格收敛</w:t>
      </w:r>
    </w:p>
    <w:p>
      <w:r>
        <w:t>将绳索离散为 N 个等长、均匀且刚性长度固定的直链节，令每节长度 ℓ=L/N。内部节点 rⱼ 为未知量，两端固定，并逐节要求</w:t>
      </w:r>
    </w:p>
    <w:p>
      <w:pPr>
        <w:spacing w:before="60" w:after="100" w:line="252" w:lineRule="auto"/>
        <w:jc w:val="center"/>
      </w:pPr>
      <m:oMath>
        <m:d>
          <m:dPr>
            <m:begChr m:val="|"/>
            <m:endChr m:val="|"/>
          </m:dPr>
          <m:e>
            <m:sSub>
              <m:e>
                <m:r>
                  <m:rPr>
                    <m:sty m:val="bi"/>
                  </m:rPr>
                  <w:rPr>
                    <w:rFonts w:ascii="Cambria Math" w:hAnsi="Cambria Math"/>
                    <w:sz w:val="25"/>
                  </w:rPr>
                  <m:t xml:space="preserve">r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j+1</m:t>
                </m:r>
              </m:sub>
            </m:sSub>
            <m:r>
              <m:rPr/>
              <w:rPr>
                <w:rFonts w:ascii="Cambria Math" w:hAnsi="Cambria Math"/>
                <w:sz w:val="25"/>
              </w:rPr>
              <m:t xml:space="preserve">−</m:t>
            </m:r>
            <m:sSub>
              <m:e>
                <m:r>
                  <m:rPr>
                    <m:sty m:val="bi"/>
                  </m:rPr>
                  <w:rPr>
                    <w:rFonts w:ascii="Cambria Math" w:hAnsi="Cambria Math"/>
                    <w:sz w:val="25"/>
                  </w:rPr>
                  <m:t xml:space="preserve">r</m:t>
                </m:r>
              </m:e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j</m:t>
                </m:r>
              </m:sub>
            </m:sSub>
          </m:e>
        </m:d>
        <m:r>
          <m:rPr/>
          <w:rPr>
            <w:rFonts w:ascii="Cambria Math" w:hAnsi="Cambria Math"/>
            <w:sz w:val="25"/>
          </w:rPr>
          <m:t xml:space="preserve">=ℓ,     j=0,…,N−1</m:t>
        </m:r>
      </m:oMath>
    </w:p>
    <w:p>
      <w:r>
        <w:t>每个直链节的高度沿自身弧长线性变化，因此链节的重力势能可以精确积分。离散总势能是</w:t>
      </w:r>
    </w:p>
    <w:p>
      <w:pPr>
        <w:spacing w:before="60" w:after="100" w:line="252" w:lineRule="auto"/>
        <w:jc w:val="center"/>
      </w:pPr>
      <m:oMath>
        <m:sSub>
          <m:e>
            <m:r>
              <m:rPr/>
              <w:rPr>
                <w:rFonts w:ascii="Cambria Math" w:hAnsi="Cambria Math"/>
                <w:sz w:val="25"/>
              </w:rPr>
              <m:t xml:space="preserve">U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N</m:t>
            </m:r>
          </m:sub>
        </m:sSub>
        <m:r>
          <m:rPr/>
          <w:rPr>
            <w:rFonts w:ascii="Cambria Math" w:hAnsi="Cambria Math"/>
            <w:sz w:val="25"/>
          </w:rPr>
          <m:t xml:space="preserve">=wℓ</m:t>
        </m:r>
        <m:d>
          <m:dPr>
            <m:begChr m:val="("/>
            <m:endChr m:val=")"/>
          </m:dPr>
          <m:e>
            <m:f>
              <m:num>
                <m:sSub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y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0</m:t>
                    </m:r>
                  </m:sub>
                </m:sSub>
                <m:r>
                  <m:rPr/>
                  <w:rPr>
                    <w:rFonts w:ascii="Cambria Math" w:hAnsi="Cambria Math"/>
                    <w:sz w:val="25"/>
                  </w:rPr>
                  <m:t xml:space="preserve">+</m:t>
                </m:r>
                <m:sSub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y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N</m:t>
                    </m:r>
                  </m:sub>
                </m:sSub>
              </m:num>
              <m:den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den>
            </m:f>
            <m:r>
              <m:rPr/>
              <w:rPr>
                <w:rFonts w:ascii="Cambria Math" w:hAnsi="Cambria Math"/>
                <w:sz w:val="25"/>
              </w:rPr>
              <m:t xml:space="preserve">+</m:t>
            </m:r>
            <m:nary>
              <m:naryPr>
                <m:chr m:val="∑"/>
                <m:limLoc m:val="undOvr"/>
              </m:naryPr>
              <m:sub>
                <m:r>
                  <m:rPr/>
                  <w:rPr>
                    <w:rFonts w:ascii="Cambria Math" w:hAnsi="Cambria Math"/>
                    <w:sz w:val="25"/>
                  </w:rPr>
                  <m:t xml:space="preserve">j=1</m:t>
                </m:r>
              </m:sub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N−1</m:t>
                </m:r>
              </m:sup>
              <m:e>
                <m:sSub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y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j</m:t>
                    </m:r>
                  </m:sub>
                </m:sSub>
              </m:e>
            </m:nary>
          </m:e>
        </m:d>
      </m:oMath>
    </w:p>
    <w:p>
      <w:r>
        <w:t>使用 SLSQP 对内部节点坐标实际优化。初始曲线是在解析节点上加入 0.15 sin(πs/L)m 的竖直扰动，优化后再比较同一材料弧长节点的位置。N=20、40、80 的运行均报告成功。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20"/>
        <w:gridCol w:w="3168"/>
        <w:gridCol w:w="2376"/>
        <w:gridCol w:w="3672"/>
      </w:tblGrid>
      <w:tr>
        <w:trPr>
          <w:cantSplit/>
          <w:tblHeader/>
        </w:trPr>
        <w:tc>
          <w:tcPr>
            <w:tcW w:type="dxa" w:w="720"/>
            <w:vAlign w:val="center"/>
            <w:shd w:fill="17345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type="dxa" w:w="3168"/>
            <w:vAlign w:val="center"/>
            <w:shd w:fill="17345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color w:val="FFFFFF"/>
                <w:sz w:val="21"/>
              </w:rPr>
              <w:t>最大位置误差 / m</w:t>
            </w:r>
          </w:p>
        </w:tc>
        <w:tc>
          <w:tcPr>
            <w:tcW w:type="dxa" w:w="2376"/>
            <w:vAlign w:val="center"/>
            <w:shd w:fill="17345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color w:val="FFFFFF"/>
                <w:sz w:val="21"/>
              </w:rPr>
              <w:t>势能差 / J</w:t>
            </w:r>
          </w:p>
        </w:tc>
        <w:tc>
          <w:tcPr>
            <w:tcW w:type="dxa" w:w="3672"/>
            <w:vAlign w:val="center"/>
            <w:shd w:fill="17345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/>
                <w:color w:val="FFFFFF"/>
                <w:sz w:val="21"/>
              </w:rPr>
              <w:t>链长最大残差 / m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3.635×10⁻³</w:t>
            </w:r>
          </w:p>
        </w:tc>
        <w:tc>
          <w:tcPr>
            <w:tcW w:type="dxa" w:w="237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1.794×10⁻¹</w:t>
            </w:r>
          </w:p>
        </w:tc>
        <w:tc>
          <w:tcPr>
            <w:tcW w:type="dxa" w:w="367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6.16×10⁻¹³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3168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9.093×10⁻⁴</w:t>
            </w:r>
          </w:p>
        </w:tc>
        <w:tc>
          <w:tcPr>
            <w:tcW w:type="dxa" w:w="2376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4.483×10⁻²</w:t>
            </w:r>
          </w:p>
        </w:tc>
        <w:tc>
          <w:tcPr>
            <w:tcW w:type="dxa" w:w="3672"/>
            <w:vAlign w:val="center"/>
            <w:shd w:fill="F1F5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3.25×10⁻¹⁴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left"/>
            </w:pPr>
            <w:r>
              <w:rPr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2.273×10⁻⁴</w:t>
            </w:r>
          </w:p>
        </w:tc>
        <w:tc>
          <w:tcPr>
            <w:tcW w:type="dxa" w:w="237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1.121×10⁻²</w:t>
            </w:r>
          </w:p>
        </w:tc>
        <w:tc>
          <w:tcPr>
            <w:tcW w:type="dxa" w:w="367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90" w:lineRule="exact"/>
              <w:jc w:val="center"/>
            </w:pPr>
            <w:r>
              <w:rPr>
                <w:b w:val="0"/>
                <w:color w:val="000000"/>
                <w:sz w:val="21"/>
              </w:rPr>
              <w:t>4.08×10⁻¹⁴</w:t>
            </w:r>
          </w:p>
        </w:tc>
      </w:tr>
    </w:tbl>
    <w:p>
      <w:pPr>
        <w:spacing w:after="0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等长链节优化的位置误差与连续曲线比较</w:t>
      </w:r>
    </w:p>
    <w:p>
      <w:r>
        <w:t>链节数每次翻倍，位置误差约缩小到四分之一，三组网格显示约二阶收敛。离散势能从上方趋近连续势能，符合全局下界。有限次网格实验不能替代理论收敛阶证明，优化成功也不能替代第 8 节的全局最小性证明。</w:t>
      </w:r>
    </w:p>
    <w:p>
      <w:r>
        <w:t>完整精度结果和程序保存在前次交付的 research.py、results.json、curve.csv 中。原运行环境为 Python 3.12.14、NumPy 2.3.5、SciPy 1.17.0、Matplotlib 3.10.8。</w:t>
      </w:r>
    </w:p>
    <w:p>
      <w:pPr>
        <w:pStyle w:val="Heading1"/>
        <w:pageBreakBefore/>
      </w:pPr>
      <w:r>
        <w:t>11 物理解释与近似的适用范围</w:t>
      </w:r>
    </w:p>
    <w:p>
      <w:pPr>
        <w:pStyle w:val="Heading2"/>
      </w:pPr>
      <w:r>
        <w:t>11.1 形状与张力受哪些量控制</w:t>
      </w:r>
    </w:p>
    <w:p>
      <w:r>
        <w:t>端点和绳长决定 a、x₀、c，均匀正的 ρ 与 g 仅按比例改变张力和势能。固定端点时，增加绳长使标量方程的正根 u 增大，因此 a=D/(2u) 减小，水平张力 H=wa 减小。</w:t>
      </w:r>
    </w:p>
    <w:p>
      <w:r>
        <w:t>当绳长从上方趋近端点距离 d 时，u 趋于零，a 和 H 趋于无穷。利用 sinh(u)=u+u³/6+O(u⁵)，可进一步得到近直线极限</w:t>
      </w:r>
    </w:p>
    <w:p>
      <w:pPr>
        <w:spacing w:before="60" w:after="100" w:line="252" w:lineRule="auto"/>
        <w:jc w:val="center"/>
      </w:pPr>
      <m:oMath>
        <m:sSup>
          <m:e>
            <m:r>
              <m:rPr/>
              <w:rPr>
                <w:rFonts w:ascii="Cambria Math" w:hAnsi="Cambria Math"/>
                <w:sz w:val="25"/>
              </w:rPr>
              <m:t xml:space="preserve">L</m:t>
            </m:r>
          </m:e>
          <m:sup>
            <m:r>
              <m:rPr/>
              <w:rPr>
                <w:rFonts w:ascii="Cambria Math" w:hAnsi="Cambria Math"/>
                <w:sz w:val="25"/>
              </w:rPr>
              <m:t xml:space="preserve">2</m:t>
            </m:r>
          </m:sup>
        </m:sSup>
        <m:r>
          <m:rPr/>
          <w:rPr>
            <w:rFonts w:ascii="Cambria Math" w:hAnsi="Cambria Math"/>
            <w:sz w:val="25"/>
          </w:rPr>
          <m:t xml:space="preserve">−</m:t>
        </m:r>
        <m:sSup>
          <m:e>
            <m:r>
              <m:rPr/>
              <w:rPr>
                <w:rFonts w:ascii="Cambria Math" w:hAnsi="Cambria Math"/>
                <w:sz w:val="25"/>
              </w:rPr>
              <m:t xml:space="preserve">d</m:t>
            </m:r>
          </m:e>
          <m:sup>
            <m:r>
              <m:rPr/>
              <w:rPr>
                <w:rFonts w:ascii="Cambria Math" w:hAnsi="Cambria Math"/>
                <w:sz w:val="25"/>
              </w:rPr>
              <m:t xml:space="preserve">2</m:t>
            </m:r>
          </m:sup>
        </m:sSup>
        <m:r>
          <m:rPr/>
          <w:rPr>
            <w:rFonts w:ascii="Cambria Math" w:hAnsi="Cambria Math"/>
            <w:sz w:val="25"/>
          </w:rPr>
          <m:t xml:space="preserve">∼</m:t>
        </m:r>
        <m:f>
          <m:num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D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4</m:t>
                </m:r>
              </m:sup>
            </m:sSup>
          </m:num>
          <m:den>
            <m:r>
              <m:rPr/>
              <w:rPr>
                <w:rFonts w:ascii="Cambria Math" w:hAnsi="Cambria Math"/>
                <w:sz w:val="25"/>
              </w:rPr>
              <m:t xml:space="preserve">12</m:t>
            </m:r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a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den>
        </m:f>
        <m:r>
          <m:rPr/>
          <w:rPr>
            <w:rFonts w:ascii="Cambria Math" w:hAnsi="Cambria Math"/>
            <w:sz w:val="25"/>
          </w:rPr>
          <m:t xml:space="preserve">,     a∼</m:t>
        </m:r>
        <m:f>
          <m:num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D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12(</m:t>
                </m:r>
                <m:sSup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L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2</m:t>
                    </m:r>
                  </m:sup>
                </m:sSup>
                <m:r>
                  <m:rPr/>
                  <w:rPr>
                    <w:rFonts w:ascii="Cambria Math" w:hAnsi="Cambria Math"/>
                    <w:sz w:val="25"/>
                  </w:rPr>
                  <m:t xml:space="preserve">−</m:t>
                </m:r>
                <m:sSup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d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2</m:t>
                    </m:r>
                  </m:sup>
                </m:sSup>
                <m:r>
                  <m:rPr/>
                  <w:rPr>
                    <w:rFonts w:ascii="Cambria Math" w:hAnsi="Cambria Math"/>
                    <w:sz w:val="25"/>
                  </w:rPr>
                  <m:t xml:space="preserve">)</m:t>
                </m:r>
              </m:e>
            </m:rad>
          </m:den>
        </m:f>
      </m:oMath>
    </w:p>
    <w:p>
      <w:pPr>
        <w:pStyle w:val="Heading2"/>
      </w:pPr>
      <w:r>
        <w:t>11.2 抛物线来自局部 Taylor 展开</w:t>
      </w:r>
    </w:p>
    <w:p>
      <w:r>
        <w:t>在最低点附近，令 ξ=(x−x₀)/a。双曲余弦的展开给出</w:t>
      </w:r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y−</m:t>
        </m:r>
        <m:sSub>
          <m:e>
            <m:r>
              <m:rPr/>
              <w:rPr>
                <w:rFonts w:ascii="Cambria Math" w:hAnsi="Cambria Math"/>
                <w:sz w:val="25"/>
              </w:rPr>
              <m:t xml:space="preserve">y</m:t>
            </m:r>
          </m:e>
          <m:sub>
            <m:r>
              <m:rPr/>
              <w:rPr>
                <w:rFonts w:ascii="Cambria Math" w:hAnsi="Cambria Math"/>
                <w:sz w:val="25"/>
              </w:rPr>
              <m:t xml:space="preserve">min</m:t>
            </m:r>
          </m:sub>
        </m:sSub>
        <m:r>
          <m:rPr/>
          <w:rPr>
            <w:rFonts w:ascii="Cambria Math" w:hAnsi="Cambria Math"/>
            <w:sz w:val="25"/>
          </w:rPr>
          <m:t xml:space="preserve">=a(</m:t>
        </m:r>
        <m:r>
          <m:rPr>
            <m:nor/>
          </m:rPr>
          <w:rPr>
            <w:rFonts w:ascii="Cambria Math" w:hAnsi="Cambria Math"/>
            <w:sz w:val="25"/>
          </w:rPr>
          <m:t xml:space="preserve">cosh</m:t>
        </m:r>
        <m:r>
          <m:rPr/>
          <w:rPr>
            <w:rFonts w:ascii="Cambria Math" w:hAnsi="Cambria Math"/>
            <w:sz w:val="25"/>
          </w:rPr>
          <m:t xml:space="preserve"> ξ−1)</m:t>
        </m:r>
      </m:oMath>
    </w:p>
    <w:p>
      <w:pPr>
        <w:spacing w:before="60" w:after="100" w:line="252" w:lineRule="auto"/>
        <w:jc w:val="center"/>
      </w:pPr>
      <m:oMath>
        <m:r>
          <m:rPr/>
          <w:rPr>
            <w:rFonts w:ascii="Cambria Math" w:hAnsi="Cambria Math"/>
            <w:sz w:val="25"/>
          </w:rPr>
          <m:t xml:space="preserve">=</m:t>
        </m:r>
        <m:f>
          <m:num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x−</m:t>
                    </m:r>
                    <m:sSub>
                      <m:e>
                        <m:r>
                          <m:rPr/>
                          <w:rPr>
                            <w:rFonts w:ascii="Cambria Math" w:hAnsi="Cambria Math"/>
                            <w:sz w:val="25"/>
                          </w:rPr>
                          <m:t xml:space="preserve">x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5"/>
                          </w:rPr>
                          <m:t xml:space="preserve">0</m:t>
                        </m:r>
                      </m:sub>
                    </m:sSub>
                  </m:e>
                </m:d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2</m:t>
                </m:r>
              </m:sup>
            </m:sSup>
          </m:num>
          <m:den>
            <m:r>
              <m:rPr/>
              <w:rPr>
                <w:rFonts w:ascii="Cambria Math" w:hAnsi="Cambria Math"/>
                <w:sz w:val="25"/>
              </w:rPr>
              <m:t xml:space="preserve">2a</m:t>
            </m:r>
          </m:den>
        </m:f>
        <m:r>
          <m:rPr/>
          <w:rPr>
            <w:rFonts w:ascii="Cambria Math" w:hAnsi="Cambria Math"/>
            <w:sz w:val="25"/>
          </w:rPr>
          <m:t xml:space="preserve">+</m:t>
        </m:r>
        <m:f>
          <m:num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x−</m:t>
                    </m:r>
                    <m:sSub>
                      <m:e>
                        <m:r>
                          <m:rPr/>
                          <w:rPr>
                            <w:rFonts w:ascii="Cambria Math" w:hAnsi="Cambria Math"/>
                            <w:sz w:val="25"/>
                          </w:rPr>
                          <m:t xml:space="preserve">x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5"/>
                          </w:rPr>
                          <m:t xml:space="preserve">0</m:t>
                        </m:r>
                      </m:sub>
                    </m:sSub>
                  </m:e>
                </m:d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4</m:t>
                </m:r>
              </m:sup>
            </m:sSup>
          </m:num>
          <m:den>
            <m:r>
              <m:rPr/>
              <w:rPr>
                <w:rFonts w:ascii="Cambria Math" w:hAnsi="Cambria Math"/>
                <w:sz w:val="25"/>
              </w:rPr>
              <m:t xml:space="preserve">24</m:t>
            </m:r>
            <m:sSup>
              <m:e>
                <m:r>
                  <m:rPr/>
                  <w:rPr>
                    <w:rFonts w:ascii="Cambria Math" w:hAnsi="Cambria Math"/>
                    <w:sz w:val="25"/>
                  </w:rPr>
                  <m:t xml:space="preserve">a</m:t>
                </m:r>
              </m:e>
              <m:sup>
                <m:r>
                  <m:rPr/>
                  <w:rPr>
                    <w:rFonts w:ascii="Cambria Math" w:hAnsi="Cambria Math"/>
                    <w:sz w:val="25"/>
                  </w:rPr>
                  <m:t xml:space="preserve">3</m:t>
                </m:r>
              </m:sup>
            </m:sSup>
          </m:den>
        </m:f>
        <m:r>
          <m:rPr/>
          <w:rPr>
            <w:rFonts w:ascii="Cambria Math" w:hAnsi="Cambria Math"/>
            <w:sz w:val="25"/>
          </w:rPr>
          <m:t xml:space="preserve">+O</m:t>
        </m:r>
        <m:d>
          <m:dPr>
            <m:begChr m:val="("/>
            <m:endChr m:val=")"/>
          </m:dPr>
          <m:e>
            <m:f>
              <m:num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5"/>
                          </w:rPr>
                          <m:t xml:space="preserve">x−</m:t>
                        </m:r>
                        <m:sSub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5"/>
                              </w:rPr>
                              <m:t xml:space="preserve">x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5"/>
                              </w:rPr>
                              <m:t xml:space="preserve">0</m:t>
                            </m:r>
                          </m:sub>
                        </m:sSub>
                      </m:e>
                    </m:d>
                  </m:e>
                  <m:sup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6</m:t>
                    </m:r>
                  </m:sup>
                </m:sSup>
              </m:num>
              <m:den>
                <m:sSup>
                  <m:e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a</m:t>
                    </m:r>
                  </m:e>
                  <m:sup>
                    <m:r>
                      <m:rPr/>
                      <w:rPr>
                        <w:rFonts w:ascii="Cambria Math" w:hAnsi="Cambria Math"/>
                        <w:sz w:val="25"/>
                      </w:rPr>
                      <m:t xml:space="preserve">5</m:t>
                    </m:r>
                  </m:sup>
                </m:sSup>
              </m:den>
            </m:f>
          </m:e>
        </m:d>
      </m:oMath>
    </w:p>
    <w:p>
      <w:r>
        <w:t>因此只有 |ξ|≪1 时局部抛物线近似才准确。以精确下垂为分母，二次近似的相对下垂误差在 |ξ|=0.5 时约 2.06%，在 |ξ|=1 时约 7.93%。</w:t>
      </w:r>
    </w:p>
    <w:p>
      <w:r>
        <w:t>均匀绳索的自重按实际弧长分布，对水平坐标的荷载密度是 w√(1+y′²)。若换成按水平距离均匀的竖直荷载，则平衡方程变为 Hy″=常量，柔索才精确呈抛物线。这是不同的载荷模型。</w:t>
      </w:r>
    </w:p>
    <w:p>
      <w:pPr>
        <w:pStyle w:val="Heading2"/>
      </w:pPr>
      <w:r>
        <w:t>11.3 最终结论</w:t>
      </w:r>
    </w:p>
    <w:p>
      <w:r>
        <w:t>完整解题链条是：根据均匀质量元构造势能，在固定弧长与固定端点下进行约束变分，通过普通微分方程方法推出悬链线，用端点及长度确定唯一常数，再由独立受力分析和全局能量比较证明其物理正确性及唯一最小性。真实数值求解与离散优化进一步核对了解析结果。</w:t>
      </w:r>
    </w:p>
    <w:p>
      <w:r>
        <w:t>上述结论适用于无接触、无伸长、无抗弯刚度的理想均匀柔绳。它没有把一般驻值等同于极小值，也没有把计算残差等同于现实误差。</w:t>
      </w:r>
    </w:p>
    <w:sectPr w:rsidR="00FC693F" w:rsidRPr="0006063C" w:rsidSect="00034616">
      <w:footerReference w:type="default" r:id="rId11"/>
      <w:pgSz w:w="12240" w:h="15840"/>
      <w:pgMar w:top="1037" w:right="1152" w:bottom="1037" w:left="1152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Cambria Math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20" w:line="432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20" w:line="337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594" w:lineRule="exact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324" w:lineRule="exact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0" w:lineRule="exact" w:after="120"/>
    </w:pPr>
    <w:rPr>
      <w:rFonts w:ascii="Noto Sans CJK SC" w:hAnsi="Noto Sans CJK SC" w:eastAsia="Noto Sans CJK SC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悬链线方程完整解题过程</dc:title>
  <dc:subject>约束变分 解析求解 静力学验证 全局最小性 数值计算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