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21C1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 w:firstLine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原题：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8595" cy="1061720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78E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来源：</w:t>
      </w:r>
      <w:r>
        <w:rPr>
          <w:rFonts w:hint="eastAsia" w:asciiTheme="minorEastAsia" w:hAnsiTheme="minorEastAsia" w:eastAsiaTheme="minorEastAsia" w:cstheme="minorEastAsia"/>
          <w:b/>
          <w:bCs/>
          <w:color w:val="47558E"/>
          <w:kern w:val="0"/>
          <w:sz w:val="24"/>
          <w:szCs w:val="24"/>
          <w:lang w:val="en-US" w:eastAsia="zh-CN" w:bidi="ar"/>
        </w:rPr>
        <w:t>Lecture Notes on Mathematical Analysis</w:t>
      </w:r>
    </w:p>
    <w:p w14:paraId="4D4C8D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你现在是一位精通高等数学的专家，同时也是一位擅长制作高质量学术 PPT 的排版设计师。</w:t>
      </w:r>
    </w:p>
    <w:p w14:paraId="3C56F9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我需要你以东南大学PPT为模板，把图中题目的过程和结果整理成一份逻辑清晰、原理正确且美观大方的PPT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EEC58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制作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要求 ：</w:t>
      </w:r>
    </w:p>
    <w:p w14:paraId="055DF6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1、请按“封面 -&gt; 题目展示 -&gt; 核心思路分析 -&gt; 分步证明 -&gt; 总结反思”的逻辑分页输出。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排版不可过于紧密，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严禁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大段、长行文字，多行断行对齐，应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有所留白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0A079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2、给出详尽、分步的推导过程。每一步推导需说明依据（例如：为何数列趋于无穷？是否使用了 Stolz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、单调有界定理？）。要求数学符号规范（使用 LaTeX 格式）。</w:t>
      </w:r>
    </w:p>
    <w:p w14:paraId="58251E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、确保证明过程没有任何逻辑漏洞，适合直接展示在 PPT 中，语言精炼。</w:t>
      </w:r>
    </w:p>
    <w:p w14:paraId="7BEC79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、总结反思：在最后一页总结此类“非线性递推数列渐近估计”的通用解题套路。</w:t>
      </w:r>
    </w:p>
    <w:p w14:paraId="166ED1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0F1115"/>
          <w:spacing w:val="0"/>
          <w:sz w:val="24"/>
          <w:szCs w:val="24"/>
          <w:shd w:val="clear" w:fill="FFFFFF"/>
          <w:lang w:val="en-US" w:eastAsia="zh-CN"/>
        </w:rPr>
        <w:t>PPT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制作完成后自查：</w:t>
      </w:r>
    </w:p>
    <w:p w14:paraId="017E24C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 PPT 页面逻辑是否连贯（提出问题 -&gt; 分析问题 -&gt; 解决问题 -&gt; 总结反思）？</w:t>
      </w:r>
    </w:p>
    <w:p w14:paraId="303E697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每一次使用定理是否核验了所有前置条件？是否用严格步骤证明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页面之间是否提供了承上启下的过渡语？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各页面之间是否存在逻辑断层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？</w:t>
      </w:r>
    </w:p>
    <w:p w14:paraId="1F1A6BF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最终的总结是否提炼了递推数列渐近估计的通法？</w:t>
      </w:r>
    </w:p>
    <w:p w14:paraId="714CB4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240" w:lineRule="auto"/>
        <w:ind w:left="-360"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//注：上传题图与东南大学PPT.pptx</w:t>
      </w:r>
    </w:p>
    <w:p w14:paraId="30D70F25">
      <w:pPr>
        <w:pStyle w:val="3"/>
        <w:keepNext w:val="0"/>
        <w:keepLines w:val="0"/>
        <w:pageBreakBefore w:val="0"/>
        <w:widowControl/>
        <w:suppressLineNumbers w:val="0"/>
        <w:tabs>
          <w:tab w:val="left" w:pos="48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E75049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2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0CCF3"/>
    <w:multiLevelType w:val="singleLevel"/>
    <w:tmpl w:val="C140CCF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204F3"/>
    <w:rsid w:val="084E4202"/>
    <w:rsid w:val="19F204F3"/>
    <w:rsid w:val="289D3530"/>
    <w:rsid w:val="32524589"/>
    <w:rsid w:val="37A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476</Words>
  <Characters>511</Characters>
  <Lines>0</Lines>
  <Paragraphs>0</Paragraphs>
  <TotalTime>76</TotalTime>
  <ScaleCrop>false</ScaleCrop>
  <LinksUpToDate>false</LinksUpToDate>
  <CharactersWithSpaces>538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2026-10-18T03:34:00Z</dcterms:created>
  <dc:creator>fhq</dc:creator>
  <cp:lastModifiedBy>fhq</cp:lastModifiedBy>
  <dcterms:modified xsi:type="dcterms:W3CDTF">2026-10-18T05:47:50Z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BAADA40EE5CD4B8094C161D2D3DD2C77_11</vt:lpwstr>
  </property>
  <property fmtid="{D5CDD505-2E9C-101B-9397-08002B2CF9AE}" pid="4" name="KSOTemplateDocerSaveRecord">
    <vt:lpwstr>eyJoZGlkIjoiNGQyMmVjMjdkMmQ1N2M1ZTM0YjY2NGNiOGM5ZGU1ZWIiLCJ1c2VySWQiOiIxNjA2OTQ5OTQ2In0=</vt:lpwstr>
  </property>
</Properties>
</file>