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jpg" ContentType="image/jpeg"/>
  <Override PartName="/word/media/rId22.png" ContentType="image/png"/>
  <Override PartName="/word/media/rId26.png" ContentType="image/png"/>
  <Override PartName="/word/media/rId30.png" ContentType="image/png"/>
  <Override PartName="/word/media/rId36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测试报告"/>
    <w:p>
      <w:pPr>
        <w:pStyle w:val="Heading1"/>
      </w:pPr>
      <w:r>
        <w:t xml:space="preserve">测试报告</w:t>
      </w:r>
    </w:p>
    <w:bookmarkStart w:id="20" w:name="分析错误原因"/>
    <w:p>
      <w:pPr>
        <w:pStyle w:val="Heading2"/>
      </w:pPr>
      <w:r>
        <w:t xml:space="preserve">分析错误原因</w:t>
      </w:r>
    </w:p>
    <w:p>
      <w:pPr>
        <w:pStyle w:val="FirstParagraph"/>
      </w:pPr>
      <w:r>
        <w:t xml:space="preserve">对于给出的正则表达式</w:t>
      </w:r>
      <w:r>
        <w:t xml:space="preserve"> </w:t>
      </w:r>
      <w:r>
        <w:rPr>
          <w:bCs/>
          <w:b/>
        </w:rPr>
        <w:t xml:space="preserve">((+|-)?dd*)(.dd*)?((E|e)((+|-)?dd*))?</w:t>
      </w:r>
      <w:r>
        <w:t xml:space="preserve"> </w:t>
      </w:r>
      <w:r>
        <w:t xml:space="preserve">提交上去的程序运行出错闪退，原因有两点：</w:t>
      </w:r>
    </w:p>
    <w:p>
      <w:pPr>
        <w:numPr>
          <w:ilvl w:val="0"/>
          <w:numId w:val="1001"/>
        </w:numPr>
      </w:pPr>
      <w:r>
        <w:t xml:space="preserve">完成了实验二的选做内容正闭包（+），导致程序无法正确区分字符'+'与正闭包运算符（+）</w:t>
      </w:r>
    </w:p>
    <w:p>
      <w:pPr>
        <w:numPr>
          <w:ilvl w:val="0"/>
          <w:numId w:val="1001"/>
        </w:numPr>
      </w:pPr>
      <w:r>
        <w:t xml:space="preserve">在对原正则表达式添加显式的连接符号时使用了小数点（.），导致无法正确识别题目中带小数点的正则表达式</w:t>
      </w:r>
    </w:p>
    <w:p>
      <w:pPr>
        <w:pStyle w:val="FirstParagraph"/>
      </w:pPr>
    </w:p>
    <w:bookmarkEnd w:id="20"/>
    <w:bookmarkStart w:id="21" w:name="修改正则表达式"/>
    <w:p>
      <w:pPr>
        <w:pStyle w:val="Heading2"/>
      </w:pPr>
      <w:r>
        <w:t xml:space="preserve">修改正则表达式</w:t>
      </w:r>
    </w:p>
    <w:p>
      <w:pPr>
        <w:pStyle w:val="FirstParagraph"/>
      </w:pPr>
      <w:r>
        <w:t xml:space="preserve">根据以上两点错误原因，我将以上正则表达式进行以下两点修改：</w:t>
      </w:r>
    </w:p>
    <w:p>
      <w:pPr>
        <w:numPr>
          <w:ilvl w:val="0"/>
          <w:numId w:val="1002"/>
        </w:numPr>
      </w:pPr>
      <w:r>
        <w:t xml:space="preserve">将原表达式中的（+）修改为（=）</w:t>
      </w:r>
    </w:p>
    <w:p>
      <w:pPr>
        <w:numPr>
          <w:ilvl w:val="0"/>
          <w:numId w:val="1002"/>
        </w:numPr>
      </w:pPr>
      <w:r>
        <w:t xml:space="preserve">将原表达式中的（.）修改为（p）</w:t>
      </w:r>
    </w:p>
    <w:p>
      <w:pPr>
        <w:pStyle w:val="FirstParagraph"/>
      </w:pPr>
      <w:r>
        <w:t xml:space="preserve">修改后的正则表达式为</w:t>
      </w:r>
      <w:r>
        <w:t xml:space="preserve"> </w:t>
      </w:r>
      <w:r>
        <w:rPr>
          <w:bCs/>
          <w:b/>
        </w:rPr>
        <w:t xml:space="preserve">((=|-)?dd*)(pdd*)?((E|e)((=|-)?dd*))?</w:t>
      </w:r>
      <w:r>
        <w:t xml:space="preserve"> </w:t>
      </w:r>
      <w:r>
        <w:t xml:space="preserve">，修改后程序能正常运行。</w:t>
      </w:r>
    </w:p>
    <w:p>
      <w:pPr>
        <w:pStyle w:val="BodyText"/>
      </w:pPr>
    </w:p>
    <w:bookmarkEnd w:id="21"/>
    <w:bookmarkStart w:id="47" w:name="运行结果及分析"/>
    <w:p>
      <w:pPr>
        <w:pStyle w:val="Heading2"/>
      </w:pPr>
      <w:r>
        <w:t xml:space="preserve">运行结果及分析</w:t>
      </w:r>
    </w:p>
    <w:p>
      <w:pPr>
        <w:pStyle w:val="FirstParagraph"/>
      </w:pPr>
      <w:r>
        <w:t xml:space="preserve">程序运行结果如下图：</w:t>
      </w:r>
    </w:p>
    <w:bookmarkStart w:id="25" w:name="生成nfa"/>
    <w:p>
      <w:pPr>
        <w:pStyle w:val="Heading3"/>
      </w:pPr>
      <w:r>
        <w:rPr>
          <w:bCs/>
          <w:b/>
        </w:rPr>
        <w:t xml:space="preserve">生成NFA</w:t>
      </w:r>
    </w:p>
    <w:p>
      <w:pPr>
        <w:pStyle w:val="CaptionedFigure"/>
      </w:pPr>
      <w:r>
        <w:drawing>
          <wp:inline>
            <wp:extent cx="5334000" cy="278923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:\%E5%A4%A7%E5%AD%A6%E6%96%87%E4%BB%B6\%E8%AF%BE%E7%A8%8B%E6%96%87%E4%BB%B6\3_%E5%A4%A7%E4%B8%89\%E7%BC%96%E8%AF%91%E5%8E%9F%E7%90%86\%E8%AF%BE%E7%A8%8B%E5%AE%9E%E9%AA%8C%E9%A1%B9%E7%9B%AE\%E5%AE%9E%E9%AA%8C%E4%BA%8C\Testfile\%E6%B5%8B%E8%AF%95%E6%8A%A5%E5%91%8A.assets\image-20231111232204637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每个字符在NFA中需要两个状态表示，选择运算（|）与闭包运算（*）均需要额外的两个状态来表示，可选运算（？）不需要添加额外的状态。该正则表达式总共有 13 个字符，3 个选择运算，3 个闭包运算，需要的状态数为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×</m:t>
        </m:r>
        <m:r>
          <m:t>2</m:t>
        </m:r>
        <m:r>
          <m:rPr>
            <m:sty m:val="p"/>
          </m:rPr>
          <m:t>=</m:t>
        </m:r>
        <m:r>
          <m:t>38</m:t>
        </m:r>
      </m:oMath>
      <w:r>
        <w:t xml:space="preserve"> </w:t>
      </w:r>
      <w:r>
        <w:t xml:space="preserve">个，而程序生成的NFA正好包含 38 个状态，可以初步判断程序生成了正确的NFA。</w:t>
      </w:r>
    </w:p>
    <w:p>
      <w:pPr>
        <w:pStyle w:val="BodyText"/>
      </w:pPr>
    </w:p>
    <w:bookmarkEnd w:id="25"/>
    <w:bookmarkStart w:id="29" w:name="生成dfa"/>
    <w:p>
      <w:pPr>
        <w:pStyle w:val="Heading3"/>
      </w:pPr>
      <w:r>
        <w:rPr>
          <w:bCs/>
          <w:b/>
        </w:rPr>
        <w:t xml:space="preserve">生成DFA</w:t>
      </w:r>
    </w:p>
    <w:p>
      <w:pPr>
        <w:pStyle w:val="CaptionedFigure"/>
      </w:pPr>
      <w:r>
        <w:drawing>
          <wp:inline>
            <wp:extent cx="5334000" cy="278923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:\%E5%A4%A7%E5%AD%A6%E6%96%87%E4%BB%B6\%E8%AF%BE%E7%A8%8B%E6%96%87%E4%BB%B6\3_%E5%A4%A7%E4%B8%89\%E7%BC%96%E8%AF%91%E5%8E%9F%E7%90%86\%E8%AF%BE%E7%A8%8B%E5%AE%9E%E9%AA%8C%E9%A1%B9%E7%9B%AE\%E5%AE%9E%E9%AA%8C%E4%BA%8C\Testfile\%E6%B5%8B%E8%AF%95%E6%8A%A5%E5%91%8A.assets\image-202311120017497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程序能将NFA的等价节点用集合表示并输出。</w:t>
      </w:r>
    </w:p>
    <w:p>
      <w:pPr>
        <w:pStyle w:val="BodyText"/>
      </w:pPr>
    </w:p>
    <w:bookmarkEnd w:id="29"/>
    <w:bookmarkStart w:id="39" w:name="生成最小化dfa"/>
    <w:p>
      <w:pPr>
        <w:pStyle w:val="Heading3"/>
      </w:pPr>
      <w:r>
        <w:rPr>
          <w:bCs/>
          <w:b/>
        </w:rPr>
        <w:t xml:space="preserve">生成最小化DFA</w:t>
      </w:r>
    </w:p>
    <w:p>
      <w:pPr>
        <w:pStyle w:val="CaptionedFigure"/>
      </w:pPr>
      <w:r>
        <w:drawing>
          <wp:inline>
            <wp:extent cx="5334000" cy="278923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D:\%E5%A4%A7%E5%AD%A6%E6%96%87%E4%BB%B6\%E8%AF%BE%E7%A8%8B%E6%96%87%E4%BB%B6\3_%E5%A4%A7%E4%B8%89\%E7%BC%96%E8%AF%91%E5%8E%9F%E7%90%86\%E8%AF%BE%E7%A8%8B%E5%AE%9E%E9%AA%8C%E9%A1%B9%E7%9B%AE\%E5%AE%9E%E9%AA%8C%E4%BA%8C\Testfile\%E6%B5%8B%E8%AF%95%E6%8A%A5%E5%91%8A.assets\image-2023111200225693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根据生成的最小DFA，画出状态转换图如下：</w:t>
      </w:r>
    </w:p>
    <w:p>
      <w:pPr>
        <w:pStyle w:val="CaptionedFigure"/>
      </w:pPr>
      <w:r>
        <w:drawing>
          <wp:inline>
            <wp:extent cx="5334000" cy="157592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D:\%E5%A4%A7%E5%AD%A6%E6%96%87%E4%BB%B6\%E8%AF%BE%E7%A8%8B%E6%96%87%E4%BB%B6\3_%E5%A4%A7%E4%B8%89\%E7%BC%96%E8%AF%91%E5%8E%9F%E7%90%86\%E8%AF%BE%E7%A8%8B%E5%AE%9E%E9%AA%8C%E9%A1%B9%E7%9B%AE\%E5%AE%9E%E9%AA%8C%E4%BA%8C\Testfile\%E6%B5%8B%E8%AF%95%E6%8A%A5%E5%91%8A.assets\8d3dc5099d4b25810da7a93b3b9d25f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与浮点数的DFA图作对比：</w:t>
      </w:r>
    </w:p>
    <w:p>
      <w:pPr>
        <w:pStyle w:val="CaptionedFigure"/>
      </w:pPr>
      <w:r>
        <w:drawing>
          <wp:inline>
            <wp:extent cx="5334000" cy="1010832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:\%E5%A4%A7%E5%AD%A6%E6%96%87%E4%BB%B6\%E8%AF%BE%E7%A8%8B%E6%96%87%E4%BB%B6\3_%E5%A4%A7%E4%B8%89\%E7%BC%96%E8%AF%91%E5%8E%9F%E7%90%86\%E8%AF%BE%E7%A8%8B%E5%AE%9E%E9%AA%8C%E9%A1%B9%E7%9B%AE\%E5%AE%9E%E9%AA%8C%E4%BA%8C\Testfile\%E6%B5%8B%E8%AF%95%E6%8A%A5%E5%91%8A.assets\image-2023111200365256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可以看出是一致的，因此表明程序生成了正确的最小化DFA。</w:t>
      </w:r>
    </w:p>
    <w:p>
      <w:pPr>
        <w:pStyle w:val="BodyText"/>
      </w:pPr>
    </w:p>
    <w:bookmarkEnd w:id="39"/>
    <w:bookmarkStart w:id="46" w:name="生成词法分析程序"/>
    <w:p>
      <w:pPr>
        <w:pStyle w:val="Heading3"/>
      </w:pPr>
      <w:r>
        <w:t xml:space="preserve">生成词法分析程序</w:t>
      </w:r>
    </w:p>
    <w:p>
      <w:pPr>
        <w:pStyle w:val="CaptionedFigure"/>
      </w:pPr>
      <w:r>
        <w:drawing>
          <wp:inline>
            <wp:extent cx="5334000" cy="4196366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D:\%E5%A4%A7%E5%AD%A6%E6%96%87%E4%BB%B6\%E8%AF%BE%E7%A8%8B%E6%96%87%E4%BB%B6\3_%E5%A4%A7%E4%B8%89\%E7%BC%96%E8%AF%91%E5%8E%9F%E7%90%86\%E8%AF%BE%E7%A8%8B%E5%AE%9E%E9%AA%8C%E9%A1%B9%E7%9B%AE\%E5%AE%9E%E9%AA%8C%E4%BA%8C\Testfile\%E6%B5%8B%E8%AF%95%E6%8A%A5%E5%91%8A.assets\image-2023111200391258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6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将其保存为 cpp 文件，测试运行：</w:t>
      </w:r>
    </w:p>
    <w:p>
      <w:pPr>
        <w:pStyle w:val="CaptionedFigure"/>
      </w:pPr>
      <w:r>
        <w:drawing>
          <wp:inline>
            <wp:extent cx="5334000" cy="2903017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:\%E5%A4%A7%E5%AD%A6%E6%96%87%E4%BB%B6\%E8%AF%BE%E7%A8%8B%E6%96%87%E4%BB%B6\3_%E5%A4%A7%E4%B8%89\%E7%BC%96%E8%AF%91%E5%8E%9F%E7%90%86\%E8%AF%BE%E7%A8%8B%E5%AE%9E%E9%AA%8C%E9%A1%B9%E7%9B%AE\%E5%AE%9E%E9%AA%8C%E4%BA%8C\Testfile\%E6%B5%8B%E8%AF%95%E6%8A%A5%E5%91%8A.assets\image-2023111200435296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3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可以看出程序能正确地对浮点数进行识别。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jp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2023-11-11T16:46:25Z</dcterms:created>
  <dcterms:modified xsi:type="dcterms:W3CDTF">2023-11-11T16:46:25Z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