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姓名：合成求职者015</w:t>
      </w:r>
    </w:p>
    <w:p>
      <w:r>
        <w:t>求职意向：机器人系统工程师</w:t>
      </w:r>
    </w:p>
    <w:p>
      <w:r>
        <w:t>教育经历：硕士 · 控制科学与工程</w:t>
      </w:r>
    </w:p>
    <w:p>
      <w:r>
        <w:t>项目经历：</w:t>
      </w:r>
    </w:p>
    <w:p>
      <w:r>
        <w:t>在项目中使用运动控制(通用)解决关键工程问题，并沉淀可复用组件。</w:t>
      </w:r>
    </w:p>
    <w:p>
      <w:r>
        <w:t>主导世界模型数据集相关方案设计与真机联调，输出测试报告。</w:t>
      </w:r>
    </w:p>
    <w:p>
      <w:r>
        <w:t>主导具身感知与交互相关方案设计与真机联调，输出测试报告。</w:t>
      </w:r>
    </w:p>
    <w:p>
      <w:r>
        <w:t>在项目中使用具身推理与ECoT解决关键工程问题，并沉淀可复用组件。</w:t>
      </w:r>
    </w:p>
    <w:p>
      <w:r>
        <w:t>技术栈：运动控制(通用)、世界模型数据集、具身感知与交互、具身推理与ECoT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