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姓名：合成求职者011</w:t>
      </w:r>
    </w:p>
    <w:p>
      <w:r>
        <w:t>求职意向：具身智能数据工程师</w:t>
      </w:r>
    </w:p>
    <w:p>
      <w:r>
        <w:t>教育经历：博士 · 机械工程</w:t>
      </w:r>
    </w:p>
    <w:p>
      <w:r>
        <w:t>项目经历：</w:t>
      </w:r>
    </w:p>
    <w:p>
      <w:r>
        <w:t>负责想象训练与Rollout模块开发，完成功能验证与性能优化。</w:t>
      </w:r>
    </w:p>
    <w:p>
      <w:r>
        <w:t>负责自监督学习模块开发，完成功能验证与性能优化。</w:t>
      </w:r>
    </w:p>
    <w:p>
      <w:r>
        <w:t>在项目中使用世界模型数据集解决关键工程问题，并沉淀可复用组件。</w:t>
      </w:r>
    </w:p>
    <w:p>
      <w:r>
        <w:t>技术栈：想象训练与Rollout、自监督学习、世界模型数据集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