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姓名：合成求职者023</w:t>
      </w:r>
    </w:p>
    <w:p>
      <w:r>
        <w:t>求职意向：运动规划算法工程师</w:t>
      </w:r>
    </w:p>
    <w:p>
      <w:r>
        <w:t>教育经历：博士 · 自动化</w:t>
      </w:r>
    </w:p>
    <w:p>
      <w:r>
        <w:t>项目经历：</w:t>
      </w:r>
    </w:p>
    <w:p>
      <w:r>
        <w:t>在项目中使用具身推理与ECoT解决关键工程问题，并沉淀可复用组件。</w:t>
      </w:r>
    </w:p>
    <w:p>
      <w:r>
        <w:t>负责听觉传感模块开发，完成功能验证与性能优化。</w:t>
      </w:r>
    </w:p>
    <w:p>
      <w:r>
        <w:t>主导电子皮肤与柔性触觉相关方案设计与真机联调，输出测试报告。</w:t>
      </w:r>
    </w:p>
    <w:p>
      <w:r>
        <w:t>负责力觉感知模块开发，完成功能验证与性能优化。</w:t>
      </w:r>
    </w:p>
    <w:p>
      <w:r>
        <w:t>主导图神经网络与嵌入相关方案设计与真机联调，输出测试报告。</w:t>
      </w:r>
    </w:p>
    <w:p>
      <w:r>
        <w:t>技术栈：具身推理与ECoT、听觉传感、电子皮肤与柔性触觉、力觉感知、图神经网络与嵌入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