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姓名：合成求职者035</w:t>
      </w:r>
    </w:p>
    <w:p>
      <w:r>
        <w:t>求职意向：具身智能数据工程师</w:t>
      </w:r>
    </w:p>
    <w:p>
      <w:r>
        <w:t>教育经历：博士 · 机械工程</w:t>
      </w:r>
    </w:p>
    <w:p>
      <w:r>
        <w:t>项目经历：</w:t>
      </w:r>
    </w:p>
    <w:p>
      <w:r>
        <w:t>在项目中使用移动操控一体化解决关键工程问题，并沉淀可复用组件。</w:t>
      </w:r>
    </w:p>
    <w:p>
      <w:r>
        <w:t>负责边缘传感器模块开发，完成功能验证与性能优化。</w:t>
      </w:r>
    </w:p>
    <w:p>
      <w:r>
        <w:t>在项目中使用世界模型架构解决关键工程问题，并沉淀可复用组件。</w:t>
      </w:r>
    </w:p>
    <w:p>
      <w:r>
        <w:t>在项目中使用扩散策略解决关键工程问题，并沉淀可复用组件。</w:t>
      </w:r>
    </w:p>
    <w:p>
      <w:r>
        <w:t>负责视触觉传感与融合模块开发，完成功能验证与性能优化。</w:t>
      </w:r>
    </w:p>
    <w:p>
      <w:r>
        <w:t>在项目中使用元学习解决关键工程问题，并沉淀可复用组件。</w:t>
      </w:r>
    </w:p>
    <w:p>
      <w:r>
        <w:t>技术栈：移动操控一体化、边缘传感器、世界模型架构、扩散策略、视触觉传感与融合、元学习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