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姓名：合成求职者015</w:t>
      </w:r>
    </w:p>
    <w:p>
      <w:r>
        <w:t>求职意向：机器人控制算法工程师</w:t>
      </w:r>
    </w:p>
    <w:p>
      <w:r>
        <w:t>教育经历：本科 · 机械工程</w:t>
      </w:r>
    </w:p>
    <w:p>
      <w:r>
        <w:t>项目经历：</w:t>
      </w:r>
    </w:p>
    <w:p>
      <w:r>
        <w:t>在项目中使用3D重建解决关键工程问题，并沉淀可复用组件。</w:t>
      </w:r>
    </w:p>
    <w:p>
      <w:r>
        <w:t>主导群体智能与协同相关方案设计与真机联调，输出测试报告。</w:t>
      </w:r>
    </w:p>
    <w:p>
      <w:r>
        <w:t>主导世界模型数据集相关方案设计与真机联调，输出测试报告。</w:t>
      </w:r>
    </w:p>
    <w:p>
      <w:r>
        <w:t>在项目中使用自主认知解决关键工程问题，并沉淀可复用组件。</w:t>
      </w:r>
    </w:p>
    <w:p>
      <w:r>
        <w:t>负责并联机器人模块开发，完成功能验证与性能优化。</w:t>
      </w:r>
    </w:p>
    <w:p>
      <w:r>
        <w:t>技术栈：3D重建、群体智能与协同、世界模型数据集、自主认知、并联机器人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