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CEB3" w14:textId="6852D1A7" w:rsidR="000F727A" w:rsidRPr="00A8794D" w:rsidRDefault="00B6037D" w:rsidP="00A8794D">
      <w:pPr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 w:rsidRPr="00A8794D">
        <w:rPr>
          <w:rFonts w:ascii="微软雅黑" w:eastAsia="微软雅黑" w:hAnsi="微软雅黑" w:hint="eastAsia"/>
          <w:sz w:val="32"/>
          <w:szCs w:val="32"/>
        </w:rPr>
        <w:t>《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数字</w:t>
      </w:r>
      <w:r w:rsidRPr="00A8794D">
        <w:rPr>
          <w:rFonts w:ascii="微软雅黑" w:eastAsia="微软雅黑" w:hAnsi="微软雅黑" w:hint="eastAsia"/>
          <w:sz w:val="32"/>
          <w:szCs w:val="32"/>
        </w:rPr>
        <w:t>电路与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逻辑</w:t>
      </w:r>
      <w:r w:rsidRPr="00A8794D">
        <w:rPr>
          <w:rFonts w:ascii="微软雅黑" w:eastAsia="微软雅黑" w:hAnsi="微软雅黑" w:hint="eastAsia"/>
          <w:sz w:val="32"/>
          <w:szCs w:val="32"/>
        </w:rPr>
        <w:t>设计</w:t>
      </w:r>
      <w:r w:rsidR="000F70F0">
        <w:rPr>
          <w:rFonts w:ascii="微软雅黑" w:eastAsia="微软雅黑" w:hAnsi="微软雅黑" w:hint="eastAsia"/>
          <w:sz w:val="32"/>
          <w:szCs w:val="32"/>
        </w:rPr>
        <w:t>实验</w:t>
      </w:r>
      <w:r w:rsidRPr="00A8794D">
        <w:rPr>
          <w:rFonts w:ascii="微软雅黑" w:eastAsia="微软雅黑" w:hAnsi="微软雅黑" w:hint="eastAsia"/>
          <w:sz w:val="32"/>
          <w:szCs w:val="32"/>
        </w:rPr>
        <w:t>》</w:t>
      </w:r>
      <w:r w:rsidR="000F70F0">
        <w:rPr>
          <w:rFonts w:ascii="微软雅黑" w:eastAsia="微软雅黑" w:hAnsi="微软雅黑" w:hint="eastAsia"/>
          <w:sz w:val="32"/>
          <w:szCs w:val="32"/>
        </w:rPr>
        <w:t>实验教学</w:t>
      </w:r>
      <w:r w:rsidR="00861128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A703FBC" w14:textId="23F0C5E5" w:rsidR="000F70F0" w:rsidRPr="000F70F0" w:rsidRDefault="00C6116D" w:rsidP="000F70F0">
      <w:pPr>
        <w:adjustRightInd w:val="0"/>
        <w:snapToGrid w:val="0"/>
        <w:spacing w:beforeLines="100" w:before="312" w:line="30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</w:t>
      </w:r>
      <w:r>
        <w:rPr>
          <w:rFonts w:hint="eastAsia"/>
          <w:sz w:val="24"/>
          <w:szCs w:val="24"/>
        </w:rPr>
        <w:t>年秋季数字电路与逻辑设计课程实验的</w:t>
      </w:r>
      <w:r w:rsidR="000F70F0">
        <w:rPr>
          <w:rFonts w:hint="eastAsia"/>
          <w:sz w:val="24"/>
          <w:szCs w:val="24"/>
        </w:rPr>
        <w:t>具体要求和注意事项如下：</w:t>
      </w:r>
    </w:p>
    <w:p w14:paraId="2BE4760D" w14:textId="592CE59F" w:rsidR="000F70F0" w:rsidRDefault="000F70F0" w:rsidP="000F70F0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实验软件</w:t>
      </w:r>
      <w:proofErr w:type="spellStart"/>
      <w:r w:rsidRPr="003D7821">
        <w:rPr>
          <w:rFonts w:hint="eastAsia"/>
          <w:b/>
          <w:sz w:val="24"/>
          <w:szCs w:val="24"/>
        </w:rPr>
        <w:t>Log</w:t>
      </w:r>
      <w:r w:rsidRPr="003D7821">
        <w:rPr>
          <w:b/>
          <w:sz w:val="24"/>
          <w:szCs w:val="24"/>
        </w:rPr>
        <w:t>isim</w:t>
      </w:r>
      <w:proofErr w:type="spellEnd"/>
      <w:r w:rsidRPr="003D7821">
        <w:rPr>
          <w:rFonts w:hint="eastAsia"/>
          <w:b/>
          <w:sz w:val="24"/>
          <w:szCs w:val="24"/>
        </w:rPr>
        <w:t>的学习和下载：</w:t>
      </w:r>
      <w:r>
        <w:rPr>
          <w:rFonts w:hint="eastAsia"/>
          <w:sz w:val="24"/>
          <w:szCs w:val="24"/>
        </w:rPr>
        <w:t>同学们</w:t>
      </w:r>
      <w:r w:rsidR="00C6116D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在线自主学习</w:t>
      </w:r>
      <w:r w:rsidRPr="000F70F0">
        <w:rPr>
          <w:rFonts w:hint="eastAsia"/>
          <w:sz w:val="24"/>
          <w:szCs w:val="24"/>
        </w:rPr>
        <w:t>中国大学</w:t>
      </w:r>
      <w:r w:rsidRPr="000F70F0">
        <w:rPr>
          <w:sz w:val="24"/>
          <w:szCs w:val="24"/>
        </w:rPr>
        <w:t>MOOC中</w:t>
      </w:r>
      <w:r>
        <w:rPr>
          <w:rFonts w:hint="eastAsia"/>
          <w:sz w:val="24"/>
          <w:szCs w:val="24"/>
        </w:rPr>
        <w:t>华中科技大学计算机学院</w:t>
      </w:r>
      <w:r w:rsidRPr="000F70F0">
        <w:rPr>
          <w:sz w:val="24"/>
          <w:szCs w:val="24"/>
        </w:rPr>
        <w:t>谭志虎</w:t>
      </w:r>
      <w:r>
        <w:rPr>
          <w:rFonts w:hint="eastAsia"/>
          <w:sz w:val="24"/>
          <w:szCs w:val="24"/>
        </w:rPr>
        <w:t>教授主讲</w:t>
      </w:r>
      <w:r w:rsidRPr="000F70F0">
        <w:rPr>
          <w:sz w:val="24"/>
          <w:szCs w:val="24"/>
        </w:rPr>
        <w:t>的《计算机硬件系统设计》</w:t>
      </w:r>
      <w:r>
        <w:rPr>
          <w:rFonts w:hint="eastAsia"/>
          <w:sz w:val="24"/>
          <w:szCs w:val="24"/>
        </w:rPr>
        <w:t>课程（h</w:t>
      </w:r>
      <w:r>
        <w:rPr>
          <w:sz w:val="24"/>
          <w:szCs w:val="24"/>
        </w:rPr>
        <w:t>ttp://</w:t>
      </w:r>
      <w:r w:rsidRPr="000F70F0">
        <w:t xml:space="preserve"> </w:t>
      </w:r>
      <w:hyperlink r:id="rId7" w:history="1">
        <w:r>
          <w:rPr>
            <w:rStyle w:val="a4"/>
          </w:rPr>
          <w:t>http://www.icourse163.org/course/HUST-1205809816</w:t>
        </w:r>
      </w:hyperlink>
      <w:r>
        <w:rPr>
          <w:rFonts w:hint="eastAsia"/>
          <w:sz w:val="24"/>
          <w:szCs w:val="24"/>
        </w:rPr>
        <w:t>）第一章，</w:t>
      </w:r>
      <w:r w:rsidRPr="000F70F0">
        <w:rPr>
          <w:sz w:val="24"/>
          <w:szCs w:val="24"/>
        </w:rPr>
        <w:t>学习软</w:t>
      </w:r>
      <w:r>
        <w:rPr>
          <w:rFonts w:hint="eastAsia"/>
          <w:sz w:val="24"/>
          <w:szCs w:val="24"/>
        </w:rPr>
        <w:t>件</w:t>
      </w:r>
      <w:r w:rsidRPr="000F70F0">
        <w:rPr>
          <w:sz w:val="24"/>
          <w:szCs w:val="24"/>
        </w:rPr>
        <w:t>的使用方法，并在</w:t>
      </w:r>
      <w:r>
        <w:rPr>
          <w:rFonts w:hint="eastAsia"/>
          <w:sz w:val="24"/>
          <w:szCs w:val="24"/>
        </w:rPr>
        <w:t>课程</w:t>
      </w:r>
      <w:r w:rsidR="00FF2C94">
        <w:rPr>
          <w:rFonts w:hint="eastAsia"/>
          <w:sz w:val="24"/>
          <w:szCs w:val="24"/>
        </w:rPr>
        <w:t>“</w:t>
      </w:r>
      <w:r w:rsidRPr="000F70F0">
        <w:rPr>
          <w:sz w:val="24"/>
          <w:szCs w:val="24"/>
        </w:rPr>
        <w:t>资源下载</w:t>
      </w:r>
      <w:r w:rsidR="00FF2C94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中下载软件</w:t>
      </w:r>
      <w:r w:rsidR="00FF2C94">
        <w:rPr>
          <w:rFonts w:hint="eastAsia"/>
          <w:sz w:val="24"/>
          <w:szCs w:val="24"/>
        </w:rPr>
        <w:t>，如果下载有问题的同学可以和本班的主讲教师或实验指导教师联系。</w:t>
      </w:r>
    </w:p>
    <w:p w14:paraId="6A490140" w14:textId="20A265AC" w:rsidR="00FF2C94" w:rsidRDefault="00FF2C94" w:rsidP="006A2EAF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实验学时</w:t>
      </w:r>
      <w:r w:rsidR="003D7821" w:rsidRPr="003D7821">
        <w:rPr>
          <w:rFonts w:hint="eastAsia"/>
          <w:b/>
          <w:sz w:val="24"/>
          <w:szCs w:val="24"/>
        </w:rPr>
        <w:t>与</w:t>
      </w:r>
      <w:r w:rsidRPr="003D7821">
        <w:rPr>
          <w:rFonts w:hint="eastAsia"/>
          <w:b/>
          <w:sz w:val="24"/>
          <w:szCs w:val="24"/>
        </w:rPr>
        <w:t>内容：</w:t>
      </w:r>
      <w:r w:rsidRPr="000F70F0">
        <w:rPr>
          <w:rFonts w:hint="eastAsia"/>
          <w:sz w:val="24"/>
          <w:szCs w:val="24"/>
        </w:rPr>
        <w:t>实验课程</w:t>
      </w:r>
      <w:r>
        <w:rPr>
          <w:rFonts w:hint="eastAsia"/>
          <w:sz w:val="24"/>
          <w:szCs w:val="24"/>
        </w:rPr>
        <w:t>共</w:t>
      </w:r>
      <w:r w:rsidRPr="000F70F0">
        <w:rPr>
          <w:sz w:val="24"/>
          <w:szCs w:val="24"/>
        </w:rPr>
        <w:t>8次课，6个实验，其中多功能电子钟和斐波那契数列计算器各2次</w:t>
      </w:r>
      <w:r>
        <w:rPr>
          <w:rFonts w:hint="eastAsia"/>
          <w:sz w:val="24"/>
          <w:szCs w:val="24"/>
        </w:rPr>
        <w:t>课</w:t>
      </w:r>
      <w:r w:rsidRPr="000F70F0">
        <w:rPr>
          <w:sz w:val="24"/>
          <w:szCs w:val="24"/>
        </w:rPr>
        <w:t>，其余</w:t>
      </w:r>
      <w:r>
        <w:rPr>
          <w:rFonts w:hint="eastAsia"/>
          <w:sz w:val="24"/>
          <w:szCs w:val="24"/>
        </w:rPr>
        <w:t>4个实验各一次课。</w:t>
      </w:r>
      <w:r w:rsidR="006A2EAF">
        <w:rPr>
          <w:sz w:val="24"/>
          <w:szCs w:val="24"/>
        </w:rPr>
        <w:br/>
      </w:r>
      <w:r w:rsidR="006A2EAF" w:rsidRPr="00861128">
        <w:rPr>
          <w:rFonts w:hint="eastAsia"/>
          <w:b/>
          <w:sz w:val="24"/>
          <w:szCs w:val="24"/>
        </w:rPr>
        <w:t>补充说明：物联网班，计算机</w:t>
      </w:r>
      <w:r w:rsidR="006A2EAF" w:rsidRPr="00861128">
        <w:rPr>
          <w:b/>
          <w:sz w:val="24"/>
          <w:szCs w:val="24"/>
        </w:rPr>
        <w:t>2010</w:t>
      </w:r>
      <w:r w:rsidR="006A2EAF" w:rsidRPr="00861128">
        <w:rPr>
          <w:rFonts w:hint="eastAsia"/>
          <w:b/>
          <w:sz w:val="24"/>
          <w:szCs w:val="24"/>
        </w:rPr>
        <w:t>、计算机2</w:t>
      </w:r>
      <w:r w:rsidR="006A2EAF" w:rsidRPr="00861128">
        <w:rPr>
          <w:b/>
          <w:sz w:val="24"/>
          <w:szCs w:val="24"/>
        </w:rPr>
        <w:t>011</w:t>
      </w:r>
      <w:r w:rsidR="006A2EAF" w:rsidRPr="00861128">
        <w:rPr>
          <w:rFonts w:hint="eastAsia"/>
          <w:b/>
          <w:sz w:val="24"/>
          <w:szCs w:val="24"/>
        </w:rPr>
        <w:t>作为实验班完成网上实验，步骤如下：</w:t>
      </w:r>
      <w:r w:rsidR="006A2EAF" w:rsidRPr="00861128">
        <w:rPr>
          <w:b/>
          <w:sz w:val="24"/>
          <w:szCs w:val="24"/>
        </w:rPr>
        <w:br/>
      </w:r>
      <w:r w:rsidR="006A2EAF" w:rsidRPr="00861128">
        <w:rPr>
          <w:rFonts w:hint="eastAsia"/>
          <w:b/>
          <w:sz w:val="24"/>
          <w:szCs w:val="24"/>
        </w:rPr>
        <w:t>（1）在</w:t>
      </w:r>
      <w:hyperlink r:id="rId8" w:history="1">
        <w:r w:rsidR="006A2EAF" w:rsidRPr="00861128">
          <w:rPr>
            <w:rStyle w:val="a4"/>
            <w:b/>
            <w:sz w:val="24"/>
            <w:szCs w:val="24"/>
          </w:rPr>
          <w:t>https://www.educoder.net/</w:t>
        </w:r>
      </w:hyperlink>
      <w:r w:rsidR="006A2EAF" w:rsidRPr="00861128">
        <w:rPr>
          <w:rFonts w:hint="eastAsia"/>
          <w:b/>
          <w:sz w:val="24"/>
          <w:szCs w:val="24"/>
        </w:rPr>
        <w:t>平台上上注册；</w:t>
      </w:r>
      <w:r w:rsidR="006A2EAF" w:rsidRPr="00861128">
        <w:rPr>
          <w:b/>
          <w:sz w:val="24"/>
          <w:szCs w:val="24"/>
        </w:rPr>
        <w:br/>
      </w:r>
      <w:r w:rsidR="006A2EAF" w:rsidRPr="00861128">
        <w:rPr>
          <w:rFonts w:hint="eastAsia"/>
          <w:b/>
          <w:sz w:val="24"/>
          <w:szCs w:val="24"/>
        </w:rPr>
        <w:t>（2）按照下面的邀请</w:t>
      </w:r>
      <w:proofErr w:type="gramStart"/>
      <w:r w:rsidR="006A2EAF" w:rsidRPr="00861128">
        <w:rPr>
          <w:rFonts w:hint="eastAsia"/>
          <w:b/>
          <w:sz w:val="24"/>
          <w:szCs w:val="24"/>
        </w:rPr>
        <w:t>码加入</w:t>
      </w:r>
      <w:proofErr w:type="gramEnd"/>
      <w:r w:rsidR="006A2EAF" w:rsidRPr="00861128">
        <w:rPr>
          <w:rFonts w:hint="eastAsia"/>
          <w:b/>
          <w:sz w:val="24"/>
          <w:szCs w:val="24"/>
        </w:rPr>
        <w:t>实验课堂；</w:t>
      </w:r>
      <w:r w:rsidR="006A2EAF" w:rsidRPr="00861128">
        <w:rPr>
          <w:b/>
          <w:sz w:val="24"/>
          <w:szCs w:val="24"/>
        </w:rPr>
        <w:br/>
      </w:r>
      <w:r w:rsidR="006A2EAF" w:rsidRPr="006A2EAF">
        <w:rPr>
          <w:noProof/>
          <w:sz w:val="24"/>
          <w:szCs w:val="24"/>
        </w:rPr>
        <w:drawing>
          <wp:inline distT="0" distB="0" distL="0" distR="0" wp14:anchorId="1BDB309C" wp14:editId="60C29C63">
            <wp:extent cx="5274310" cy="3441753"/>
            <wp:effectExtent l="0" t="0" r="2540" b="6350"/>
            <wp:docPr id="1" name="图片 1" descr="C:\Users\hyf\Documents\Tencent Files\761584990\FileRecv\MobileFile\Image\PNCAZW73GBWF7A6]$R~N@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f\Documents\Tencent Files\761584990\FileRecv\MobileFile\Image\PNCAZW73GBWF7A6]$R~N@)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6094" w14:textId="2C7EEC9F" w:rsidR="006A2EAF" w:rsidRPr="00861128" w:rsidRDefault="006A2EAF" w:rsidP="006A2EAF">
      <w:pPr>
        <w:pStyle w:val="a3"/>
        <w:adjustRightInd w:val="0"/>
        <w:snapToGrid w:val="0"/>
        <w:spacing w:beforeLines="100" w:before="312" w:line="300" w:lineRule="auto"/>
        <w:ind w:left="780" w:firstLineChars="0" w:firstLine="0"/>
        <w:rPr>
          <w:rFonts w:hint="eastAsia"/>
          <w:b/>
          <w:sz w:val="24"/>
          <w:szCs w:val="24"/>
        </w:rPr>
      </w:pPr>
      <w:r w:rsidRPr="00861128">
        <w:rPr>
          <w:rFonts w:hint="eastAsia"/>
          <w:b/>
          <w:sz w:val="24"/>
          <w:szCs w:val="24"/>
        </w:rPr>
        <w:t>（3）按照步骤完成实训作业：运动码表系统设计。</w:t>
      </w:r>
      <w:r w:rsidRPr="00861128">
        <w:rPr>
          <w:b/>
          <w:sz w:val="24"/>
          <w:szCs w:val="24"/>
        </w:rPr>
        <w:br/>
      </w:r>
      <w:r w:rsidRPr="00861128">
        <w:rPr>
          <w:rFonts w:hint="eastAsia"/>
          <w:b/>
          <w:sz w:val="24"/>
          <w:szCs w:val="24"/>
        </w:rPr>
        <w:t>（4）物联网班只需要完成网上实训作业即可，计算机2</w:t>
      </w:r>
      <w:r w:rsidRPr="00861128">
        <w:rPr>
          <w:b/>
          <w:sz w:val="24"/>
          <w:szCs w:val="24"/>
        </w:rPr>
        <w:t>010-2011</w:t>
      </w:r>
      <w:r w:rsidRPr="00861128">
        <w:rPr>
          <w:rFonts w:hint="eastAsia"/>
          <w:b/>
          <w:sz w:val="24"/>
          <w:szCs w:val="24"/>
        </w:rPr>
        <w:t>班需要完成实验一系列二进制加法器、实验五</w:t>
      </w:r>
      <w:r w:rsidRPr="00861128">
        <w:rPr>
          <w:b/>
          <w:sz w:val="24"/>
          <w:szCs w:val="24"/>
        </w:rPr>
        <w:t>多功能电子钟</w:t>
      </w:r>
      <w:r w:rsidR="00861128">
        <w:rPr>
          <w:rFonts w:hint="eastAsia"/>
          <w:b/>
          <w:sz w:val="24"/>
          <w:szCs w:val="24"/>
        </w:rPr>
        <w:t>（必须实现闹钟）</w:t>
      </w:r>
      <w:r w:rsidRPr="00861128">
        <w:rPr>
          <w:rFonts w:hint="eastAsia"/>
          <w:b/>
          <w:sz w:val="24"/>
          <w:szCs w:val="24"/>
        </w:rPr>
        <w:t>和网上实训作业。</w:t>
      </w:r>
      <w:r w:rsidRPr="00861128">
        <w:rPr>
          <w:b/>
          <w:sz w:val="24"/>
          <w:szCs w:val="24"/>
        </w:rPr>
        <w:br/>
      </w:r>
      <w:r w:rsidRPr="00861128">
        <w:rPr>
          <w:rFonts w:hint="eastAsia"/>
          <w:b/>
          <w:sz w:val="24"/>
          <w:szCs w:val="24"/>
        </w:rPr>
        <w:lastRenderedPageBreak/>
        <w:t>（5）实验</w:t>
      </w:r>
      <w:proofErr w:type="gramStart"/>
      <w:r w:rsidRPr="00861128">
        <w:rPr>
          <w:rFonts w:hint="eastAsia"/>
          <w:b/>
          <w:sz w:val="24"/>
          <w:szCs w:val="24"/>
        </w:rPr>
        <w:t>课</w:t>
      </w:r>
      <w:r w:rsidR="00861128" w:rsidRPr="00861128">
        <w:rPr>
          <w:rFonts w:hint="eastAsia"/>
          <w:b/>
          <w:sz w:val="24"/>
          <w:szCs w:val="24"/>
        </w:rPr>
        <w:t>必须</w:t>
      </w:r>
      <w:proofErr w:type="gramEnd"/>
      <w:r w:rsidR="00861128" w:rsidRPr="00861128">
        <w:rPr>
          <w:rFonts w:hint="eastAsia"/>
          <w:b/>
          <w:sz w:val="24"/>
          <w:szCs w:val="24"/>
        </w:rPr>
        <w:t>按时到教室，</w:t>
      </w:r>
      <w:r w:rsidRPr="00861128">
        <w:rPr>
          <w:rFonts w:hint="eastAsia"/>
          <w:b/>
          <w:sz w:val="24"/>
          <w:szCs w:val="24"/>
        </w:rPr>
        <w:t>完成</w:t>
      </w:r>
      <w:r w:rsidR="00861128" w:rsidRPr="00861128">
        <w:rPr>
          <w:rFonts w:hint="eastAsia"/>
          <w:b/>
          <w:sz w:val="24"/>
          <w:szCs w:val="24"/>
        </w:rPr>
        <w:t>当次</w:t>
      </w:r>
      <w:r w:rsidRPr="00861128">
        <w:rPr>
          <w:rFonts w:hint="eastAsia"/>
          <w:b/>
          <w:sz w:val="24"/>
          <w:szCs w:val="24"/>
        </w:rPr>
        <w:t>实验任务并进行相关检查后方可离开</w:t>
      </w:r>
      <w:r w:rsidR="00861128" w:rsidRPr="00861128">
        <w:rPr>
          <w:rFonts w:hint="eastAsia"/>
          <w:b/>
          <w:sz w:val="24"/>
          <w:szCs w:val="24"/>
        </w:rPr>
        <w:t>。</w:t>
      </w:r>
    </w:p>
    <w:p w14:paraId="09204134" w14:textId="441DB7C3" w:rsidR="003D7821" w:rsidRPr="00C6116D" w:rsidRDefault="00C6116D" w:rsidP="00C6116D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C6116D">
        <w:rPr>
          <w:rFonts w:hint="eastAsia"/>
          <w:b/>
          <w:sz w:val="24"/>
          <w:szCs w:val="24"/>
        </w:rPr>
        <w:t>实验</w:t>
      </w:r>
      <w:r w:rsidR="003D7821" w:rsidRPr="00C6116D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检查</w:t>
      </w:r>
      <w:r w:rsidR="003D7821" w:rsidRPr="00C6116D">
        <w:rPr>
          <w:rFonts w:hint="eastAsia"/>
          <w:b/>
          <w:sz w:val="24"/>
          <w:szCs w:val="24"/>
        </w:rPr>
        <w:t>：</w:t>
      </w:r>
      <w:r w:rsidRPr="00C6116D">
        <w:rPr>
          <w:rFonts w:hint="eastAsia"/>
          <w:sz w:val="24"/>
          <w:szCs w:val="24"/>
        </w:rPr>
        <w:t>同学们按照实验模板完成相应的电路，填写实验检查表后由任课教师</w:t>
      </w:r>
      <w:r>
        <w:rPr>
          <w:rFonts w:hint="eastAsia"/>
          <w:sz w:val="24"/>
          <w:szCs w:val="24"/>
        </w:rPr>
        <w:t>或者助教完成检查；检查包括检查电路的规范性、电路功能是否能够满足设计的要求、电路是否达到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简等，并回答</w:t>
      </w:r>
      <w:r w:rsidRPr="00C6116D">
        <w:rPr>
          <w:rFonts w:hint="eastAsia"/>
          <w:sz w:val="24"/>
          <w:szCs w:val="24"/>
        </w:rPr>
        <w:t>任课教师</w:t>
      </w:r>
      <w:r>
        <w:rPr>
          <w:rFonts w:hint="eastAsia"/>
          <w:sz w:val="24"/>
          <w:szCs w:val="24"/>
        </w:rPr>
        <w:t>或者助教提出的关于电路设计的问题；检查完成后直接上交检查表。</w:t>
      </w:r>
    </w:p>
    <w:p w14:paraId="757F9BE5" w14:textId="2B432EF7" w:rsidR="00FF2C94" w:rsidRDefault="00FF2C94" w:rsidP="0078320A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实验报告：</w:t>
      </w:r>
      <w:r w:rsidR="00C6116D" w:rsidRPr="00C6116D">
        <w:rPr>
          <w:rFonts w:hint="eastAsia"/>
          <w:sz w:val="24"/>
          <w:szCs w:val="24"/>
        </w:rPr>
        <w:t>同学们完成</w:t>
      </w:r>
      <w:r w:rsidR="000F70F0" w:rsidRPr="00FF2C94">
        <w:rPr>
          <w:sz w:val="24"/>
          <w:szCs w:val="24"/>
        </w:rPr>
        <w:t>实验</w:t>
      </w:r>
      <w:r w:rsidRPr="00FF2C94">
        <w:rPr>
          <w:sz w:val="24"/>
          <w:szCs w:val="24"/>
        </w:rPr>
        <w:t>5</w:t>
      </w:r>
      <w:r w:rsidR="000F70F0" w:rsidRPr="00FF2C94">
        <w:rPr>
          <w:sz w:val="24"/>
          <w:szCs w:val="24"/>
        </w:rPr>
        <w:t>多功能电子钟</w:t>
      </w:r>
      <w:r w:rsidR="00861128">
        <w:rPr>
          <w:rFonts w:hint="eastAsia"/>
          <w:sz w:val="24"/>
          <w:szCs w:val="24"/>
        </w:rPr>
        <w:t>后（</w:t>
      </w:r>
      <w:r w:rsidR="00861128">
        <w:rPr>
          <w:rFonts w:hint="eastAsia"/>
          <w:sz w:val="24"/>
          <w:szCs w:val="24"/>
        </w:rPr>
        <w:t>物联网班，计算机</w:t>
      </w:r>
      <w:r w:rsidR="00861128">
        <w:rPr>
          <w:sz w:val="24"/>
          <w:szCs w:val="24"/>
        </w:rPr>
        <w:t>2010</w:t>
      </w:r>
      <w:r w:rsidR="00861128">
        <w:rPr>
          <w:rFonts w:hint="eastAsia"/>
          <w:sz w:val="24"/>
          <w:szCs w:val="24"/>
        </w:rPr>
        <w:t>、计算机2</w:t>
      </w:r>
      <w:r w:rsidR="00861128">
        <w:rPr>
          <w:sz w:val="24"/>
          <w:szCs w:val="24"/>
        </w:rPr>
        <w:t>011</w:t>
      </w:r>
      <w:r w:rsidR="00861128">
        <w:rPr>
          <w:rFonts w:hint="eastAsia"/>
          <w:sz w:val="24"/>
          <w:szCs w:val="24"/>
        </w:rPr>
        <w:t>班</w:t>
      </w:r>
      <w:r w:rsidR="00861128">
        <w:rPr>
          <w:rFonts w:hint="eastAsia"/>
          <w:sz w:val="24"/>
          <w:szCs w:val="24"/>
        </w:rPr>
        <w:t>完成</w:t>
      </w:r>
      <w:r w:rsidR="00861128">
        <w:rPr>
          <w:rFonts w:hint="eastAsia"/>
          <w:sz w:val="24"/>
          <w:szCs w:val="24"/>
        </w:rPr>
        <w:t>网上实训作业</w:t>
      </w:r>
      <w:r w:rsidR="00861128">
        <w:rPr>
          <w:rFonts w:hint="eastAsia"/>
          <w:sz w:val="24"/>
          <w:szCs w:val="24"/>
        </w:rPr>
        <w:t>后）</w:t>
      </w:r>
      <w:r w:rsidR="00C6116D">
        <w:rPr>
          <w:rFonts w:hint="eastAsia"/>
          <w:sz w:val="24"/>
          <w:szCs w:val="24"/>
        </w:rPr>
        <w:t>，需要按照报告模板撰写实验报告，实验报告请认真撰写，</w:t>
      </w:r>
      <w:r w:rsidR="00C6116D" w:rsidRPr="00C6116D">
        <w:rPr>
          <w:rFonts w:hint="eastAsia"/>
          <w:sz w:val="24"/>
          <w:szCs w:val="24"/>
        </w:rPr>
        <w:t>任课教师会进行重复</w:t>
      </w:r>
      <w:r w:rsidR="00C6116D">
        <w:rPr>
          <w:rFonts w:hint="eastAsia"/>
          <w:sz w:val="24"/>
          <w:szCs w:val="24"/>
        </w:rPr>
        <w:t>性</w:t>
      </w:r>
      <w:r w:rsidR="00C6116D" w:rsidRPr="00C6116D">
        <w:rPr>
          <w:rFonts w:hint="eastAsia"/>
          <w:sz w:val="24"/>
          <w:szCs w:val="24"/>
        </w:rPr>
        <w:t>检查，发现高度重复并经过确认的，将做零分处理</w:t>
      </w:r>
      <w:r w:rsidRPr="00FF2C94">
        <w:rPr>
          <w:rFonts w:hint="eastAsia"/>
          <w:sz w:val="24"/>
          <w:szCs w:val="24"/>
        </w:rPr>
        <w:t>。</w:t>
      </w:r>
    </w:p>
    <w:p w14:paraId="21BDC41C" w14:textId="0C22EBC9" w:rsidR="000B734E" w:rsidRDefault="000B734E" w:rsidP="00094547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实验报告提交时间：</w:t>
      </w:r>
      <w:r>
        <w:rPr>
          <w:rFonts w:hint="eastAsia"/>
          <w:sz w:val="24"/>
          <w:szCs w:val="24"/>
        </w:rPr>
        <w:t>当次实验结束后一周内提交实验报告。</w:t>
      </w:r>
    </w:p>
    <w:p w14:paraId="241CDAFC" w14:textId="0A73A537" w:rsidR="004B329F" w:rsidRDefault="004B329F" w:rsidP="00290C48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4B329F">
        <w:rPr>
          <w:rFonts w:hint="eastAsia"/>
          <w:b/>
          <w:sz w:val="24"/>
          <w:szCs w:val="24"/>
        </w:rPr>
        <w:t>实验</w:t>
      </w:r>
      <w:r w:rsidR="000B734E" w:rsidRPr="004B329F">
        <w:rPr>
          <w:rFonts w:hint="eastAsia"/>
          <w:b/>
          <w:sz w:val="24"/>
          <w:szCs w:val="24"/>
        </w:rPr>
        <w:t>课程评分：</w:t>
      </w:r>
      <w:r w:rsidRPr="004B329F">
        <w:rPr>
          <w:rFonts w:hint="eastAsia"/>
          <w:sz w:val="24"/>
          <w:szCs w:val="24"/>
        </w:rPr>
        <w:t>实验1</w:t>
      </w:r>
      <w:r w:rsidRPr="004B329F">
        <w:rPr>
          <w:sz w:val="24"/>
          <w:szCs w:val="24"/>
        </w:rPr>
        <w:t>-4</w:t>
      </w:r>
      <w:r w:rsidRPr="004B329F">
        <w:rPr>
          <w:rFonts w:hint="eastAsia"/>
          <w:sz w:val="24"/>
          <w:szCs w:val="24"/>
        </w:rPr>
        <w:t>的</w:t>
      </w:r>
      <w:r w:rsidRPr="004B329F">
        <w:rPr>
          <w:sz w:val="24"/>
          <w:szCs w:val="24"/>
        </w:rPr>
        <w:t>实验</w:t>
      </w:r>
      <w:r w:rsidRPr="004B329F">
        <w:rPr>
          <w:rFonts w:hint="eastAsia"/>
          <w:sz w:val="24"/>
          <w:szCs w:val="24"/>
        </w:rPr>
        <w:t>设计和结果验证</w:t>
      </w:r>
      <w:r w:rsidRPr="004B329F">
        <w:rPr>
          <w:sz w:val="24"/>
          <w:szCs w:val="24"/>
        </w:rPr>
        <w:t>每</w:t>
      </w:r>
      <w:r w:rsidRPr="004B329F">
        <w:rPr>
          <w:rFonts w:hint="eastAsia"/>
          <w:sz w:val="24"/>
          <w:szCs w:val="24"/>
        </w:rPr>
        <w:t>个</w:t>
      </w:r>
      <w:r w:rsidRPr="004B329F">
        <w:rPr>
          <w:sz w:val="24"/>
          <w:szCs w:val="24"/>
        </w:rPr>
        <w:t>10分，共40分</w:t>
      </w:r>
      <w:r w:rsidRPr="004B329F">
        <w:rPr>
          <w:rFonts w:hint="eastAsia"/>
          <w:sz w:val="24"/>
          <w:szCs w:val="24"/>
        </w:rPr>
        <w:t>；实验</w:t>
      </w:r>
      <w:r w:rsidRPr="004B329F">
        <w:rPr>
          <w:sz w:val="24"/>
          <w:szCs w:val="24"/>
        </w:rPr>
        <w:t>5和实验6</w:t>
      </w:r>
      <w:r w:rsidRPr="004B329F">
        <w:rPr>
          <w:rFonts w:hint="eastAsia"/>
          <w:sz w:val="24"/>
          <w:szCs w:val="24"/>
        </w:rPr>
        <w:t>的实验设计和结果验证</w:t>
      </w:r>
      <w:r w:rsidRPr="004B329F">
        <w:rPr>
          <w:sz w:val="24"/>
          <w:szCs w:val="24"/>
        </w:rPr>
        <w:t>各15分，共30分</w:t>
      </w:r>
      <w:r w:rsidRPr="004B329F">
        <w:rPr>
          <w:rFonts w:hint="eastAsia"/>
          <w:sz w:val="24"/>
          <w:szCs w:val="24"/>
        </w:rPr>
        <w:t>；实验报告3</w:t>
      </w:r>
      <w:r w:rsidRPr="004B329F">
        <w:rPr>
          <w:sz w:val="24"/>
          <w:szCs w:val="24"/>
        </w:rPr>
        <w:t>0</w:t>
      </w:r>
      <w:r w:rsidRPr="004B329F">
        <w:rPr>
          <w:rFonts w:hint="eastAsia"/>
          <w:sz w:val="24"/>
          <w:szCs w:val="24"/>
        </w:rPr>
        <w:t>分合计1</w:t>
      </w:r>
      <w:r w:rsidRPr="004B329F">
        <w:rPr>
          <w:sz w:val="24"/>
          <w:szCs w:val="24"/>
        </w:rPr>
        <w:t>00</w:t>
      </w:r>
      <w:r w:rsidRPr="004B329F">
        <w:rPr>
          <w:rFonts w:hint="eastAsia"/>
          <w:sz w:val="24"/>
          <w:szCs w:val="24"/>
        </w:rPr>
        <w:t>分；然后按照数字电路与逻辑设计课程的综合成绩加权得到</w:t>
      </w:r>
      <w:r>
        <w:rPr>
          <w:rFonts w:hint="eastAsia"/>
          <w:sz w:val="24"/>
          <w:szCs w:val="24"/>
        </w:rPr>
        <w:t>最终的实验成绩。</w:t>
      </w:r>
      <w:r w:rsidR="00861128">
        <w:rPr>
          <w:sz w:val="24"/>
          <w:szCs w:val="24"/>
        </w:rPr>
        <w:br/>
      </w:r>
      <w:r w:rsidR="00861128">
        <w:rPr>
          <w:rFonts w:hint="eastAsia"/>
          <w:sz w:val="24"/>
          <w:szCs w:val="24"/>
        </w:rPr>
        <w:t>补充说明：物联网班</w:t>
      </w:r>
      <w:r w:rsidR="00861128">
        <w:rPr>
          <w:rFonts w:hint="eastAsia"/>
          <w:sz w:val="24"/>
          <w:szCs w:val="24"/>
        </w:rPr>
        <w:t>网上实训作业</w:t>
      </w:r>
      <w:r w:rsidR="00861128">
        <w:rPr>
          <w:rFonts w:hint="eastAsia"/>
          <w:sz w:val="24"/>
          <w:szCs w:val="24"/>
        </w:rPr>
        <w:t>为7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分；计算机2</w:t>
      </w:r>
      <w:r w:rsidR="00861128">
        <w:rPr>
          <w:sz w:val="24"/>
          <w:szCs w:val="24"/>
        </w:rPr>
        <w:t>010-2011</w:t>
      </w:r>
      <w:r w:rsidR="00861128">
        <w:rPr>
          <w:rFonts w:hint="eastAsia"/>
          <w:sz w:val="24"/>
          <w:szCs w:val="24"/>
        </w:rPr>
        <w:t>班</w:t>
      </w:r>
      <w:r w:rsidR="00861128">
        <w:rPr>
          <w:rFonts w:hint="eastAsia"/>
          <w:sz w:val="24"/>
          <w:szCs w:val="24"/>
        </w:rPr>
        <w:t>网上实训作业</w:t>
      </w:r>
      <w:r w:rsidR="00861128">
        <w:rPr>
          <w:rFonts w:hint="eastAsia"/>
          <w:sz w:val="24"/>
          <w:szCs w:val="24"/>
        </w:rPr>
        <w:t>为4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分，实验1为1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分，实验5为2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分。</w:t>
      </w:r>
    </w:p>
    <w:p w14:paraId="1195DC51" w14:textId="77777777" w:rsidR="00861128" w:rsidRPr="004B329F" w:rsidRDefault="00861128" w:rsidP="00861128">
      <w:pPr>
        <w:pStyle w:val="a3"/>
        <w:adjustRightInd w:val="0"/>
        <w:snapToGrid w:val="0"/>
        <w:spacing w:beforeLines="100" w:before="312" w:line="300" w:lineRule="auto"/>
        <w:ind w:left="78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14:paraId="6F309C63" w14:textId="77777777" w:rsidR="0042661C" w:rsidRDefault="0042661C" w:rsidP="001F40A9">
      <w:pPr>
        <w:adjustRightInd w:val="0"/>
        <w:snapToGrid w:val="0"/>
        <w:spacing w:line="300" w:lineRule="auto"/>
        <w:ind w:firstLineChars="0" w:firstLine="0"/>
        <w:rPr>
          <w:sz w:val="24"/>
          <w:szCs w:val="24"/>
        </w:rPr>
      </w:pPr>
    </w:p>
    <w:p w14:paraId="6ACC6763" w14:textId="77777777" w:rsidR="004B329F" w:rsidRDefault="004B329F" w:rsidP="001F40A9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</w:p>
    <w:p w14:paraId="33B26C57" w14:textId="29A99BD8" w:rsidR="0017516E" w:rsidRDefault="0017516E" w:rsidP="001F40A9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数字电路与逻辑设计</w:t>
      </w:r>
      <w:r w:rsidR="001F40A9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组</w:t>
      </w:r>
    </w:p>
    <w:p w14:paraId="2584B682" w14:textId="774C2591" w:rsidR="001F40A9" w:rsidRPr="001F40A9" w:rsidRDefault="001F40A9" w:rsidP="001F40A9">
      <w:pPr>
        <w:wordWrap w:val="0"/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sz w:val="24"/>
          <w:szCs w:val="24"/>
        </w:rPr>
        <w:t>202</w:t>
      </w:r>
      <w:r w:rsidR="004B329F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</w:t>
      </w:r>
      <w:r w:rsidR="004B329F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 w:rsidR="004B329F"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日</w:t>
      </w:r>
    </w:p>
    <w:sectPr w:rsidR="001F40A9" w:rsidRPr="001F40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54F8A" w14:textId="77777777" w:rsidR="00D7223E" w:rsidRDefault="00D7223E" w:rsidP="00107C75">
      <w:pPr>
        <w:ind w:firstLine="420"/>
      </w:pPr>
      <w:r>
        <w:separator/>
      </w:r>
    </w:p>
  </w:endnote>
  <w:endnote w:type="continuationSeparator" w:id="0">
    <w:p w14:paraId="2392B074" w14:textId="77777777" w:rsidR="00D7223E" w:rsidRDefault="00D7223E" w:rsidP="00107C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282E" w14:textId="77777777" w:rsidR="00107C75" w:rsidRDefault="00107C7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173092"/>
      <w:docPartObj>
        <w:docPartGallery w:val="Page Numbers (Bottom of Page)"/>
        <w:docPartUnique/>
      </w:docPartObj>
    </w:sdtPr>
    <w:sdtEndPr/>
    <w:sdtContent>
      <w:p w14:paraId="0C5C0791" w14:textId="741E3228" w:rsidR="00107C75" w:rsidRDefault="00107C75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128" w:rsidRPr="00861128">
          <w:rPr>
            <w:noProof/>
            <w:lang w:val="zh-CN"/>
          </w:rPr>
          <w:t>1</w:t>
        </w:r>
        <w:r>
          <w:fldChar w:fldCharType="end"/>
        </w:r>
      </w:p>
    </w:sdtContent>
  </w:sdt>
  <w:p w14:paraId="6DDA22B4" w14:textId="77777777" w:rsidR="00107C75" w:rsidRDefault="00107C7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492BE" w14:textId="77777777" w:rsidR="00107C75" w:rsidRDefault="00107C7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7496A" w14:textId="77777777" w:rsidR="00D7223E" w:rsidRDefault="00D7223E" w:rsidP="00107C75">
      <w:pPr>
        <w:ind w:firstLine="420"/>
      </w:pPr>
      <w:r>
        <w:separator/>
      </w:r>
    </w:p>
  </w:footnote>
  <w:footnote w:type="continuationSeparator" w:id="0">
    <w:p w14:paraId="7ED76BDB" w14:textId="77777777" w:rsidR="00D7223E" w:rsidRDefault="00D7223E" w:rsidP="00107C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3BA2C" w14:textId="77777777" w:rsidR="00107C75" w:rsidRDefault="00107C7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39FD" w14:textId="3703890B" w:rsidR="00107C75" w:rsidRDefault="00107C75" w:rsidP="00107C75">
    <w:pPr>
      <w:pStyle w:val="a6"/>
      <w:ind w:firstLineChars="0" w:firstLine="0"/>
    </w:pPr>
    <w:r w:rsidRPr="00107C75">
      <w:rPr>
        <w:rFonts w:hint="eastAsia"/>
      </w:rPr>
      <w:t>《数字电路与逻辑设计》</w:t>
    </w:r>
    <w:r>
      <w:rPr>
        <w:rFonts w:hint="eastAsia"/>
      </w:rPr>
      <w:t xml:space="preserve"> </w:t>
    </w:r>
    <w:r>
      <w:t xml:space="preserve">                                                     </w:t>
    </w:r>
    <w:r w:rsidR="000F70F0">
      <w:rPr>
        <w:rFonts w:hint="eastAsia"/>
      </w:rPr>
      <w:t>实验教学</w:t>
    </w:r>
    <w:r w:rsidR="001D12C7">
      <w:rPr>
        <w:rFonts w:hint="eastAsia"/>
      </w:rPr>
      <w:t>注意</w:t>
    </w:r>
    <w:r w:rsidRPr="00107C75">
      <w:rPr>
        <w:rFonts w:hint="eastAsia"/>
      </w:rPr>
      <w:t>事项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26198" w14:textId="77777777" w:rsidR="00107C75" w:rsidRDefault="00107C7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084"/>
    <w:multiLevelType w:val="hybridMultilevel"/>
    <w:tmpl w:val="DCDC7A74"/>
    <w:lvl w:ilvl="0" w:tplc="595ED35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734683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D144845"/>
    <w:multiLevelType w:val="hybridMultilevel"/>
    <w:tmpl w:val="E1F64872"/>
    <w:lvl w:ilvl="0" w:tplc="C8D04DCC">
      <w:start w:val="2"/>
      <w:numFmt w:val="decimal"/>
      <w:lvlText w:val="%1"/>
      <w:lvlJc w:val="left"/>
      <w:pPr>
        <w:tabs>
          <w:tab w:val="num" w:pos="2215"/>
        </w:tabs>
        <w:ind w:left="2215" w:hanging="405"/>
      </w:pPr>
      <w:rPr>
        <w:rFonts w:hint="eastAsia"/>
      </w:rPr>
    </w:lvl>
    <w:lvl w:ilvl="1" w:tplc="95EE59A2">
      <w:start w:val="2"/>
      <w:numFmt w:val="decimal"/>
      <w:lvlText w:val="%2"/>
      <w:lvlJc w:val="left"/>
      <w:pPr>
        <w:tabs>
          <w:tab w:val="num" w:pos="2635"/>
        </w:tabs>
        <w:ind w:left="2635" w:hanging="405"/>
      </w:pPr>
      <w:rPr>
        <w:rFonts w:hint="eastAsia"/>
      </w:rPr>
    </w:lvl>
    <w:lvl w:ilvl="2" w:tplc="312820DE">
      <w:start w:val="2"/>
      <w:numFmt w:val="decimal"/>
      <w:lvlText w:val="%3"/>
      <w:lvlJc w:val="left"/>
      <w:pPr>
        <w:tabs>
          <w:tab w:val="num" w:pos="3190"/>
        </w:tabs>
        <w:ind w:left="3190" w:hanging="540"/>
      </w:pPr>
      <w:rPr>
        <w:rFonts w:hint="eastAsia"/>
      </w:rPr>
    </w:lvl>
    <w:lvl w:ilvl="3" w:tplc="041AB3D0">
      <w:start w:val="2"/>
      <w:numFmt w:val="decimal"/>
      <w:lvlText w:val="%4"/>
      <w:lvlJc w:val="left"/>
      <w:pPr>
        <w:tabs>
          <w:tab w:val="num" w:pos="3475"/>
        </w:tabs>
        <w:ind w:left="3475" w:hanging="405"/>
      </w:pPr>
      <w:rPr>
        <w:rFonts w:hint="eastAsia"/>
      </w:rPr>
    </w:lvl>
    <w:lvl w:ilvl="4" w:tplc="9FAAA396">
      <w:start w:val="2"/>
      <w:numFmt w:val="decimal"/>
      <w:lvlText w:val="%5"/>
      <w:lvlJc w:val="left"/>
      <w:pPr>
        <w:tabs>
          <w:tab w:val="num" w:pos="3895"/>
        </w:tabs>
        <w:ind w:left="3895" w:hanging="40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0"/>
        </w:tabs>
        <w:ind w:left="4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70"/>
        </w:tabs>
        <w:ind w:left="5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420"/>
      </w:pPr>
    </w:lvl>
  </w:abstractNum>
  <w:abstractNum w:abstractNumId="3" w15:restartNumberingAfterBreak="0">
    <w:nsid w:val="349628E4"/>
    <w:multiLevelType w:val="hybridMultilevel"/>
    <w:tmpl w:val="EED29E62"/>
    <w:lvl w:ilvl="0" w:tplc="48CC5144">
      <w:start w:val="1"/>
      <w:numFmt w:val="decimal"/>
      <w:lvlText w:val="(%1)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4" w15:restartNumberingAfterBreak="0">
    <w:nsid w:val="68AE2A3F"/>
    <w:multiLevelType w:val="hybridMultilevel"/>
    <w:tmpl w:val="6EDEDAB4"/>
    <w:lvl w:ilvl="0" w:tplc="ECEA51F8">
      <w:start w:val="1"/>
      <w:numFmt w:val="decimal"/>
      <w:lvlText w:val="（%1）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3E"/>
    <w:rsid w:val="00034B18"/>
    <w:rsid w:val="00034DB1"/>
    <w:rsid w:val="000B734E"/>
    <w:rsid w:val="000D64B9"/>
    <w:rsid w:val="000F70F0"/>
    <w:rsid w:val="000F727A"/>
    <w:rsid w:val="00107C75"/>
    <w:rsid w:val="00163954"/>
    <w:rsid w:val="0017516E"/>
    <w:rsid w:val="001D12C7"/>
    <w:rsid w:val="001F40A9"/>
    <w:rsid w:val="00250C18"/>
    <w:rsid w:val="002B4E73"/>
    <w:rsid w:val="002C5AAC"/>
    <w:rsid w:val="002D67D2"/>
    <w:rsid w:val="002F4CD0"/>
    <w:rsid w:val="00382111"/>
    <w:rsid w:val="003D7821"/>
    <w:rsid w:val="00401170"/>
    <w:rsid w:val="0042661C"/>
    <w:rsid w:val="004B329F"/>
    <w:rsid w:val="005E04FC"/>
    <w:rsid w:val="005E41D5"/>
    <w:rsid w:val="006A2EAF"/>
    <w:rsid w:val="00714038"/>
    <w:rsid w:val="00847FBE"/>
    <w:rsid w:val="00861128"/>
    <w:rsid w:val="00865FFA"/>
    <w:rsid w:val="00906FD7"/>
    <w:rsid w:val="00957806"/>
    <w:rsid w:val="009A13F3"/>
    <w:rsid w:val="009C57A7"/>
    <w:rsid w:val="009F3DEA"/>
    <w:rsid w:val="00A1067A"/>
    <w:rsid w:val="00A2450C"/>
    <w:rsid w:val="00A260CA"/>
    <w:rsid w:val="00A35835"/>
    <w:rsid w:val="00A8794D"/>
    <w:rsid w:val="00AF287E"/>
    <w:rsid w:val="00B42869"/>
    <w:rsid w:val="00B6037D"/>
    <w:rsid w:val="00BC1E41"/>
    <w:rsid w:val="00BE28C3"/>
    <w:rsid w:val="00BE603E"/>
    <w:rsid w:val="00C358C0"/>
    <w:rsid w:val="00C6116D"/>
    <w:rsid w:val="00CB3039"/>
    <w:rsid w:val="00D33D13"/>
    <w:rsid w:val="00D43BAA"/>
    <w:rsid w:val="00D7223E"/>
    <w:rsid w:val="00DF24D7"/>
    <w:rsid w:val="00EF6A24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E4B0"/>
  <w15:chartTrackingRefBased/>
  <w15:docId w15:val="{C1B96F40-5037-42CA-BCFC-CCD15BB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D5"/>
    <w:pPr>
      <w:ind w:firstLine="420"/>
    </w:pPr>
  </w:style>
  <w:style w:type="character" w:styleId="a4">
    <w:name w:val="Hyperlink"/>
    <w:basedOn w:val="a0"/>
    <w:uiPriority w:val="99"/>
    <w:unhideWhenUsed/>
    <w:rsid w:val="005E41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41D5"/>
    <w:rPr>
      <w:color w:val="605E5C"/>
      <w:shd w:val="clear" w:color="auto" w:fill="E1DFDD"/>
    </w:rPr>
  </w:style>
  <w:style w:type="paragraph" w:styleId="a5">
    <w:name w:val="Normal (Web)"/>
    <w:basedOn w:val="a"/>
    <w:semiHidden/>
    <w:rsid w:val="00CB3039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0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C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course163.org/course/HUST-120580981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hyf</cp:lastModifiedBy>
  <cp:revision>20</cp:revision>
  <dcterms:created xsi:type="dcterms:W3CDTF">2020-02-14T04:12:00Z</dcterms:created>
  <dcterms:modified xsi:type="dcterms:W3CDTF">2021-10-26T06:32:00Z</dcterms:modified>
</cp:coreProperties>
</file>