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2A1" w:rsidRDefault="00BE198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超越自己，实现升华</w:t>
      </w:r>
    </w:p>
    <w:p w:rsidR="006A42A1" w:rsidRDefault="00BE198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2012年一款桌面游戏─“三国杀”风靡全球，而这款游戏的创始人黄恺同年也一举进入《福布斯》中文版首度推出的“中美30位30岁以下创业者”的名单里，创造这份辉煌的奇迹，他只用了短短的6年。</w:t>
      </w:r>
    </w:p>
    <w:p w:rsidR="006A42A1" w:rsidRDefault="00BE198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黄恺在他大二那年的暑假，他第一次接触到了桌面游戏，了解了桌面游戏的深邃之后，他便想着，是不是能够做一款关于我们中国特色的桌游呢？毕竟当时桌面游戏的游戏规则还有背景角色都跟中国玩家离的太远了，加之，中国历史如此丰富，必然能做出一款好桌游。就是在这个想法下，黄恺开始制作了这款《三国杀》。</w:t>
      </w:r>
    </w:p>
    <w:p w:rsidR="006A42A1" w:rsidRDefault="00BE1983">
      <w:pPr>
        <w:rPr>
          <w:rFonts w:ascii="微软雅黑" w:eastAsia="微软雅黑" w:hAnsi="微软雅黑" w:cs="微软雅黑"/>
          <w:sz w:val="28"/>
          <w:szCs w:val="28"/>
        </w:rPr>
      </w:pPr>
      <w:r>
        <w:rPr>
          <w:rFonts w:ascii="微软雅黑" w:eastAsia="微软雅黑" w:hAnsi="微软雅黑" w:cs="微软雅黑" w:hint="eastAsia"/>
          <w:sz w:val="28"/>
          <w:szCs w:val="28"/>
        </w:rPr>
        <w:t>后来，他遇到了他最好的合作伙伴─清华大学计算机专业博士生杜彬。</w:t>
      </w:r>
    </w:p>
    <w:p w:rsidR="006A42A1" w:rsidRDefault="00BE1983">
      <w:pPr>
        <w:rPr>
          <w:rFonts w:ascii="微软雅黑" w:eastAsia="微软雅黑" w:hAnsi="微软雅黑" w:cs="微软雅黑"/>
          <w:sz w:val="28"/>
          <w:szCs w:val="28"/>
        </w:rPr>
      </w:pPr>
      <w:r>
        <w:rPr>
          <w:rFonts w:ascii="微软雅黑" w:eastAsia="微软雅黑" w:hAnsi="微软雅黑" w:cs="微软雅黑" w:hint="eastAsia"/>
          <w:sz w:val="28"/>
          <w:szCs w:val="28"/>
        </w:rPr>
        <w:t>作为国内最早一批桌游爱好者，杜彬敏锐地察觉到了“三国杀”的巨大商业潜力。他主动找到黄恺，两人一拍即合，决定成立一个桌游工作室，专门经营和开发桌游。2008年11月，国内首家桌游公司─北京游卡桌游文化发展有限公司正式成立。</w:t>
      </w:r>
    </w:p>
    <w:p w:rsidR="006A42A1" w:rsidRDefault="00BE198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随着渠道的扩展和口口相传，玩“三国杀”的人越来越多。从创立时只有3个人、5万元的游卡桌游公司，到发展已成为一家有上百人、资产过千万元的大公司。</w:t>
      </w:r>
    </w:p>
    <w:p w:rsidR="006A42A1" w:rsidRDefault="00BE1983">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《三国杀》成为中国的第一代桌游，是诸多因素叠加的结果。黄恺也说了：”我的目标从来不是超越某个具体的产品，而是尽全力超越自己</w:t>
      </w:r>
      <w:bookmarkStart w:id="0" w:name="_GoBack"/>
      <w:bookmarkEnd w:id="0"/>
      <w:r>
        <w:rPr>
          <w:rFonts w:ascii="微软雅黑" w:eastAsia="微软雅黑" w:hAnsi="微软雅黑" w:cs="微软雅黑" w:hint="eastAsia"/>
          <w:sz w:val="28"/>
          <w:szCs w:val="28"/>
        </w:rPr>
        <w:t>。“</w:t>
      </w:r>
    </w:p>
    <w:sectPr w:rsidR="006A42A1" w:rsidSect="006A42A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983" w:rsidRDefault="00BE1983" w:rsidP="00BE1983">
      <w:r>
        <w:separator/>
      </w:r>
    </w:p>
  </w:endnote>
  <w:endnote w:type="continuationSeparator" w:id="0">
    <w:p w:rsidR="00BE1983" w:rsidRDefault="00BE1983" w:rsidP="00BE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B97" w:rsidRPr="00192CD0" w:rsidRDefault="00192CD0" w:rsidP="00192CD0">
    <w:pPr>
      <w:pStyle w:val="a5"/>
      <w:jc w:val="center"/>
      <w:rPr>
        <w:rFonts w:ascii="微软雅黑" w:eastAsia="微软雅黑" w:hAnsi="微软雅黑"/>
        <w:color w:val="000000"/>
        <w:sz w:val="24"/>
      </w:rPr>
    </w:pPr>
    <w:r w:rsidRPr="00192CD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983" w:rsidRDefault="00BE1983" w:rsidP="00BE1983">
      <w:r>
        <w:separator/>
      </w:r>
    </w:p>
  </w:footnote>
  <w:footnote w:type="continuationSeparator" w:id="0">
    <w:p w:rsidR="00BE1983" w:rsidRDefault="00BE1983" w:rsidP="00BE1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983" w:rsidRPr="00192CD0" w:rsidRDefault="00192CD0" w:rsidP="00192CD0">
    <w:pPr>
      <w:pStyle w:val="a4"/>
      <w:pBdr>
        <w:bottom w:val="none" w:sz="0" w:space="0" w:color="auto"/>
      </w:pBdr>
      <w:rPr>
        <w:rFonts w:ascii="微软雅黑" w:eastAsia="微软雅黑" w:hAnsi="微软雅黑"/>
        <w:color w:val="000000"/>
        <w:sz w:val="24"/>
      </w:rPr>
    </w:pPr>
    <w:r w:rsidRPr="00192CD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A42A1"/>
    <w:rsid w:val="00146B97"/>
    <w:rsid w:val="00192CD0"/>
    <w:rsid w:val="002277B0"/>
    <w:rsid w:val="006A42A1"/>
    <w:rsid w:val="00BE1983"/>
    <w:rsid w:val="014162E6"/>
    <w:rsid w:val="08CA5534"/>
    <w:rsid w:val="096D55A0"/>
    <w:rsid w:val="0ACA7B41"/>
    <w:rsid w:val="0D76341E"/>
    <w:rsid w:val="0EE71FB7"/>
    <w:rsid w:val="10A36E40"/>
    <w:rsid w:val="12A6623E"/>
    <w:rsid w:val="179B0CD6"/>
    <w:rsid w:val="1DAF5C9A"/>
    <w:rsid w:val="1EC75DA1"/>
    <w:rsid w:val="231728CF"/>
    <w:rsid w:val="28B1494E"/>
    <w:rsid w:val="298433AE"/>
    <w:rsid w:val="2A625503"/>
    <w:rsid w:val="2E401F28"/>
    <w:rsid w:val="2EE10EE2"/>
    <w:rsid w:val="2FFB65D3"/>
    <w:rsid w:val="31A2267C"/>
    <w:rsid w:val="31B51623"/>
    <w:rsid w:val="3608500B"/>
    <w:rsid w:val="390358E1"/>
    <w:rsid w:val="39281A71"/>
    <w:rsid w:val="3AF719C3"/>
    <w:rsid w:val="3EFF04DA"/>
    <w:rsid w:val="3FCD0E14"/>
    <w:rsid w:val="407F6D81"/>
    <w:rsid w:val="41AC5359"/>
    <w:rsid w:val="537A0EA4"/>
    <w:rsid w:val="5A48453F"/>
    <w:rsid w:val="5A665B1E"/>
    <w:rsid w:val="60DD3076"/>
    <w:rsid w:val="62181F1F"/>
    <w:rsid w:val="641B7768"/>
    <w:rsid w:val="64442160"/>
    <w:rsid w:val="653F66A9"/>
    <w:rsid w:val="6F601D24"/>
    <w:rsid w:val="79F904F2"/>
    <w:rsid w:val="7FB520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42A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6A42A1"/>
    <w:pPr>
      <w:spacing w:beforeAutospacing="1" w:afterAutospacing="1"/>
      <w:jc w:val="left"/>
    </w:pPr>
    <w:rPr>
      <w:rFonts w:cs="Times New Roman"/>
      <w:kern w:val="0"/>
      <w:sz w:val="24"/>
    </w:rPr>
  </w:style>
  <w:style w:type="paragraph" w:styleId="a4">
    <w:name w:val="header"/>
    <w:basedOn w:val="a"/>
    <w:link w:val="Char"/>
    <w:rsid w:val="00BE19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E1983"/>
    <w:rPr>
      <w:rFonts w:asciiTheme="minorHAnsi" w:eastAsiaTheme="minorEastAsia" w:hAnsiTheme="minorHAnsi" w:cstheme="minorBidi"/>
      <w:kern w:val="2"/>
      <w:sz w:val="18"/>
      <w:szCs w:val="18"/>
    </w:rPr>
  </w:style>
  <w:style w:type="paragraph" w:styleId="a5">
    <w:name w:val="footer"/>
    <w:basedOn w:val="a"/>
    <w:link w:val="Char0"/>
    <w:rsid w:val="00BE1983"/>
    <w:pPr>
      <w:tabs>
        <w:tab w:val="center" w:pos="4153"/>
        <w:tab w:val="right" w:pos="8306"/>
      </w:tabs>
      <w:snapToGrid w:val="0"/>
      <w:jc w:val="left"/>
    </w:pPr>
    <w:rPr>
      <w:sz w:val="18"/>
      <w:szCs w:val="18"/>
    </w:rPr>
  </w:style>
  <w:style w:type="character" w:customStyle="1" w:styleId="Char0">
    <w:name w:val="页脚 Char"/>
    <w:basedOn w:val="a0"/>
    <w:link w:val="a5"/>
    <w:rsid w:val="00BE198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78</Words>
  <Characters>448</Characters>
  <Application>Microsoft Office Word</Application>
  <DocSecurity>0</DocSecurity>
  <Lines>3</Lines>
  <Paragraphs>1</Paragraphs>
  <ScaleCrop>false</ScaleCrop>
  <Company>P R C</Company>
  <LinksUpToDate>false</LinksUpToDate>
  <CharactersWithSpaces>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