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76D" w:rsidRDefault="002350CA">
      <w:pPr>
        <w:pStyle w:val="1"/>
        <w:keepNext w:val="0"/>
        <w:shd w:val="clear" w:color="auto" w:fill="FFFFFF"/>
        <w:spacing w:after="120" w:line="680" w:lineRule="atLeast"/>
        <w:rPr>
          <w:rFonts w:ascii="微软雅黑" w:eastAsia="微软雅黑" w:hAnsi="微软雅黑" w:cs="微软雅黑"/>
          <w:color w:val="353535"/>
          <w:spacing w:val="8"/>
          <w:sz w:val="40"/>
          <w:szCs w:val="40"/>
        </w:rPr>
      </w:pPr>
      <w:r>
        <w:rPr>
          <w:rFonts w:ascii="微软雅黑" w:eastAsia="微软雅黑" w:hAnsi="微软雅黑" w:cs="微软雅黑"/>
          <w:color w:val="353535"/>
          <w:spacing w:val="8"/>
          <w:kern w:val="36"/>
          <w:sz w:val="40"/>
          <w:szCs w:val="40"/>
        </w:rPr>
        <w:t>合伙生意一定记住这六条</w:t>
      </w:r>
    </w:p>
    <w:p w:rsidR="002D376D" w:rsidRDefault="002350CA">
      <w:pPr>
        <w:shd w:val="clear" w:color="auto" w:fill="FFFFFF"/>
        <w:spacing w:before="120" w:after="120" w:line="374" w:lineRule="atLeast"/>
        <w:rPr>
          <w:rFonts w:ascii="微软雅黑" w:eastAsia="微软雅黑" w:hAnsi="微软雅黑" w:cs="微软雅黑"/>
          <w:color w:val="545454"/>
          <w:spacing w:val="8"/>
          <w:sz w:val="22"/>
          <w:szCs w:val="22"/>
        </w:rPr>
      </w:pPr>
      <w:r>
        <w:rPr>
          <w:rFonts w:ascii="微软雅黑" w:eastAsia="微软雅黑" w:hAnsi="微软雅黑" w:cs="微软雅黑"/>
          <w:color w:val="545454"/>
          <w:spacing w:val="8"/>
          <w:sz w:val="22"/>
          <w:szCs w:val="22"/>
        </w:rPr>
        <w:t>合伙的生意更容易做大，但是合伙做生意不想被坑，一开始就要亲兄弟明算账，把丑话说在前面，先小人后君子。下面是六条合伙的规则。一定要记住，第一出钱的规则各自出多少钱，占多少股份的比例。第二，分工的规则怎么分，谁来干，负什么责任。第三。分钱的规则怎么分，分多少多久分？第四，管理的规则。谁来管丽，听谁的、谁说了算。第五，进入退出规则，怎么进入怎么退出。第六，把以上的规则写成文字，签上名字，按上手印，人手背一背就不会出大的问题</w:t>
      </w:r>
      <w:bookmarkStart w:id="0" w:name="_GoBack"/>
      <w:bookmarkEnd w:id="0"/>
      <w:r>
        <w:rPr>
          <w:rFonts w:ascii="微软雅黑" w:eastAsia="微软雅黑" w:hAnsi="微软雅黑" w:cs="微软雅黑"/>
          <w:color w:val="545454"/>
          <w:spacing w:val="8"/>
          <w:sz w:val="22"/>
          <w:szCs w:val="22"/>
        </w:rPr>
        <w:t>。</w:t>
      </w:r>
    </w:p>
    <w:p w:rsidR="00A77B3E" w:rsidRDefault="00A77B3E"/>
    <w:sectPr w:rsidR="00A77B3E" w:rsidSect="002D376D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0CA" w:rsidRDefault="002350CA" w:rsidP="002350CA">
      <w:r>
        <w:separator/>
      </w:r>
    </w:p>
  </w:endnote>
  <w:endnote w:type="continuationSeparator" w:id="0">
    <w:p w:rsidR="002350CA" w:rsidRDefault="002350CA" w:rsidP="00235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AD4" w:rsidRPr="00941DC1" w:rsidRDefault="00941DC1" w:rsidP="00941DC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41DC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0CA" w:rsidRDefault="002350CA" w:rsidP="002350CA">
      <w:r>
        <w:separator/>
      </w:r>
    </w:p>
  </w:footnote>
  <w:footnote w:type="continuationSeparator" w:id="0">
    <w:p w:rsidR="002350CA" w:rsidRDefault="002350CA" w:rsidP="002350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0CA" w:rsidRPr="00941DC1" w:rsidRDefault="00941DC1" w:rsidP="00941DC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41DC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350CA"/>
    <w:rsid w:val="002D376D"/>
    <w:rsid w:val="00632AD4"/>
    <w:rsid w:val="00941DC1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376D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35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350CA"/>
    <w:rPr>
      <w:sz w:val="18"/>
      <w:szCs w:val="18"/>
    </w:rPr>
  </w:style>
  <w:style w:type="paragraph" w:styleId="a4">
    <w:name w:val="footer"/>
    <w:basedOn w:val="a"/>
    <w:link w:val="Char0"/>
    <w:rsid w:val="002350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350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讯飞文档</dc:title>
  <cp:lastModifiedBy>User</cp:lastModifiedBy>
  <cp:revision>4</cp:revision>
  <dcterms:created xsi:type="dcterms:W3CDTF">2021-11-16T13:45:00Z</dcterms:created>
  <dcterms:modified xsi:type="dcterms:W3CDTF">2022-05-22T15:31:00Z</dcterms:modified>
</cp:coreProperties>
</file>