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标题：分手后，教你怎么做才能不错过！</w:t>
      </w:r>
    </w:p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开头：分手后，教你怎么做才能不错过！</w:t>
      </w:r>
    </w:p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分手之后你可以在平常的生活当中做出改变，在朋友圈展示一些你的不同之处，多去参加一些社交活动以及你之前没有做过的事情，这也能丰富你的生活，拓宽你的眼界，慢慢改变你的格局与思想。人的内在是会通过言行举止透露出来的，当你自身得到提升的时候，你的一言一行自然会和以前有所不同。</w:t>
      </w:r>
    </w:p>
    <w:p w:rsidR="00006289" w:rsidRDefault="00006289">
      <w:pPr>
        <w:rPr>
          <w:sz w:val="28"/>
          <w:szCs w:val="28"/>
        </w:rPr>
      </w:pPr>
    </w:p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除了自我提升之外，我们要学会先去和对方从朋友的舒适关系做起，再去一步步进阶你们的关系，这样不至于目的性太过明显而产生排斥心理。人最可怕的是习惯，当你一点点渗透进对方的生活与人生当中，对方会习惯你的存在，那么在合适的时机去选择抽离，对方就会意识到你对于</w:t>
      </w:r>
      <w:r>
        <w:rPr>
          <w:rFonts w:hint="eastAsia"/>
          <w:sz w:val="28"/>
          <w:szCs w:val="28"/>
        </w:rPr>
        <w:t>TA</w:t>
      </w:r>
      <w:r>
        <w:rPr>
          <w:rFonts w:hint="eastAsia"/>
          <w:sz w:val="28"/>
          <w:szCs w:val="28"/>
        </w:rPr>
        <w:t>的重要性。</w:t>
      </w:r>
    </w:p>
    <w:p w:rsidR="00006289" w:rsidRDefault="00006289">
      <w:pPr>
        <w:rPr>
          <w:sz w:val="28"/>
          <w:szCs w:val="28"/>
        </w:rPr>
      </w:pPr>
    </w:p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当然，这个时机把握需要很准确，错过了也许就要重新来过了。就像水开了以后你没有泡茶，等过一段时间水冷了，你就需要重新把它煮开才可以。</w:t>
      </w:r>
    </w:p>
    <w:p w:rsidR="00006289" w:rsidRDefault="00006289">
      <w:pPr>
        <w:rPr>
          <w:sz w:val="28"/>
          <w:szCs w:val="28"/>
        </w:rPr>
      </w:pPr>
    </w:p>
    <w:p w:rsidR="00006289" w:rsidRDefault="00D94A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结尾：感情挽回是需要把握时机的，你要学会利用正确的技巧，以及二次吸引去挽回对方，而不是以盲目的你所认为的方式去操作，到最终一塌糊涂，直至没有挽回的余</w:t>
      </w:r>
      <w:bookmarkStart w:id="0" w:name="_GoBack"/>
      <w:bookmarkEnd w:id="0"/>
      <w:r>
        <w:rPr>
          <w:rFonts w:hint="eastAsia"/>
          <w:sz w:val="28"/>
          <w:szCs w:val="28"/>
        </w:rPr>
        <w:t>地。</w:t>
      </w:r>
    </w:p>
    <w:sectPr w:rsidR="00006289" w:rsidSect="000062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ACE" w:rsidRDefault="00D94ACE" w:rsidP="00D94ACE">
      <w:r>
        <w:separator/>
      </w:r>
    </w:p>
  </w:endnote>
  <w:endnote w:type="continuationSeparator" w:id="0">
    <w:p w:rsidR="00D94ACE" w:rsidRDefault="00D94ACE" w:rsidP="00D9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22A" w:rsidRPr="00680CA9" w:rsidRDefault="00680CA9" w:rsidP="00680CA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0C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ACE" w:rsidRDefault="00D94ACE" w:rsidP="00D94ACE">
      <w:r>
        <w:separator/>
      </w:r>
    </w:p>
  </w:footnote>
  <w:footnote w:type="continuationSeparator" w:id="0">
    <w:p w:rsidR="00D94ACE" w:rsidRDefault="00D94ACE" w:rsidP="00D94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CE" w:rsidRPr="00680CA9" w:rsidRDefault="00680CA9" w:rsidP="00680CA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80C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6A40EDB"/>
    <w:rsid w:val="00006289"/>
    <w:rsid w:val="00680CA9"/>
    <w:rsid w:val="006D322A"/>
    <w:rsid w:val="00D94ACE"/>
    <w:rsid w:val="56A40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62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4ACE"/>
    <w:rPr>
      <w:kern w:val="2"/>
      <w:sz w:val="18"/>
      <w:szCs w:val="18"/>
    </w:rPr>
  </w:style>
  <w:style w:type="paragraph" w:styleId="a4">
    <w:name w:val="footer"/>
    <w:basedOn w:val="a"/>
    <w:link w:val="Char0"/>
    <w:rsid w:val="00D9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4A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>P R C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2020-04-15T15:45:00Z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