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036" w:rsidRDefault="00667E7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标题：如何避免对被性侵者的二次伤害</w:t>
      </w:r>
    </w:p>
    <w:p w:rsidR="00AD4036" w:rsidRDefault="00AD4036">
      <w:pPr>
        <w:rPr>
          <w:sz w:val="32"/>
          <w:szCs w:val="40"/>
        </w:rPr>
      </w:pPr>
    </w:p>
    <w:p w:rsidR="00AD4036" w:rsidRDefault="00667E7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开头：被性侵者原本就受到了一次重大伤害，如果在寻求法律援助或者曝光加害者的过程中对其处理不当，很容易对被害者造成二次伤害。</w:t>
      </w:r>
    </w:p>
    <w:p w:rsidR="00AD4036" w:rsidRDefault="00AD4036">
      <w:pPr>
        <w:rPr>
          <w:sz w:val="32"/>
          <w:szCs w:val="40"/>
        </w:rPr>
      </w:pPr>
    </w:p>
    <w:p w:rsidR="00AD4036" w:rsidRDefault="00667E7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正文：如何避免被性侵者的二次伤害？</w:t>
      </w:r>
    </w:p>
    <w:p w:rsidR="00AD4036" w:rsidRDefault="00667E7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1. </w:t>
      </w:r>
      <w:r>
        <w:rPr>
          <w:rFonts w:hint="eastAsia"/>
          <w:sz w:val="32"/>
          <w:szCs w:val="40"/>
        </w:rPr>
        <w:t>避免曝光被害者性侵信息</w:t>
      </w:r>
    </w:p>
    <w:p w:rsidR="00AD4036" w:rsidRDefault="00667E7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现在很多新闻在报道时总是曝光被害者信息，而给加害者信息打马赛克或是进行模糊处理。这对被害者来说就算是二次伤害了，明明做错的不是她，她却变得透明了。</w:t>
      </w:r>
    </w:p>
    <w:p w:rsidR="00AD4036" w:rsidRDefault="00667E7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2. </w:t>
      </w:r>
      <w:r>
        <w:rPr>
          <w:rFonts w:hint="eastAsia"/>
          <w:sz w:val="32"/>
          <w:szCs w:val="40"/>
        </w:rPr>
        <w:t>传达正确信息</w:t>
      </w:r>
    </w:p>
    <w:p w:rsidR="00AD4036" w:rsidRDefault="00667E7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在被侵害者受到伤害后，第一时间不要强调去教育她或者其他人「你如何才能不受到伤害」，要告诉她们错的并不是她们。被性侵不是耻辱也不是做错了事，她们仅仅是受到了伤害。人们应该攻击惩罚的是加害者，不要把目光全都投射在被害者身上，她们没有做错任何</w:t>
      </w:r>
      <w:bookmarkStart w:id="0" w:name="_GoBack"/>
      <w:bookmarkEnd w:id="0"/>
      <w:r>
        <w:rPr>
          <w:rFonts w:hint="eastAsia"/>
          <w:sz w:val="32"/>
          <w:szCs w:val="40"/>
        </w:rPr>
        <w:t>事！</w:t>
      </w:r>
    </w:p>
    <w:sectPr w:rsidR="00AD4036" w:rsidSect="00AD403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E7D" w:rsidRDefault="00667E7D" w:rsidP="00667E7D">
      <w:r>
        <w:separator/>
      </w:r>
    </w:p>
  </w:endnote>
  <w:endnote w:type="continuationSeparator" w:id="0">
    <w:p w:rsidR="00667E7D" w:rsidRDefault="00667E7D" w:rsidP="00667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43C" w:rsidRPr="0010329C" w:rsidRDefault="0010329C" w:rsidP="0010329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032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E7D" w:rsidRDefault="00667E7D" w:rsidP="00667E7D">
      <w:r>
        <w:separator/>
      </w:r>
    </w:p>
  </w:footnote>
  <w:footnote w:type="continuationSeparator" w:id="0">
    <w:p w:rsidR="00667E7D" w:rsidRDefault="00667E7D" w:rsidP="00667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E7D" w:rsidRPr="0010329C" w:rsidRDefault="0010329C" w:rsidP="0010329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032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A094EED"/>
    <w:rsid w:val="0010329C"/>
    <w:rsid w:val="002E443C"/>
    <w:rsid w:val="00667E7D"/>
    <w:rsid w:val="00AD4036"/>
    <w:rsid w:val="4A094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403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7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7E7D"/>
    <w:rPr>
      <w:kern w:val="2"/>
      <w:sz w:val="18"/>
      <w:szCs w:val="18"/>
    </w:rPr>
  </w:style>
  <w:style w:type="paragraph" w:styleId="a4">
    <w:name w:val="footer"/>
    <w:basedOn w:val="a"/>
    <w:link w:val="Char0"/>
    <w:rsid w:val="00667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7E7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>P R C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2020-04-30T00:38:00Z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