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41C" w:rsidRDefault="004940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三毛曾经说过</w:t>
      </w:r>
      <w:r>
        <w:rPr>
          <w:rFonts w:hint="eastAsia"/>
          <w:sz w:val="30"/>
          <w:szCs w:val="30"/>
        </w:rPr>
        <w:t>:</w:t>
      </w:r>
    </w:p>
    <w:p w:rsidR="000B741C" w:rsidRDefault="004940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“爱情如果不落到穿衣、吃饭、睡觉、数钱这些实实在在的生活中去，是不会长久的。”</w:t>
      </w:r>
    </w:p>
    <w:p w:rsidR="000B741C" w:rsidRDefault="004940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再轰轰烈烈的爱情，时间长了</w:t>
      </w:r>
    </w:p>
    <w:p w:rsidR="000B741C" w:rsidRDefault="004940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也终究要落到柴米油盐这些小事上来</w:t>
      </w:r>
    </w:p>
    <w:p w:rsidR="000B741C" w:rsidRDefault="004940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一日三餐对于两个人来说，是日常，也是考验。</w:t>
      </w:r>
    </w:p>
    <w:p w:rsidR="000B741C" w:rsidRDefault="004940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能够在一起好好吃饭的夫妻</w:t>
      </w:r>
    </w:p>
    <w:p w:rsidR="000B741C" w:rsidRDefault="004940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才有把婚姻经营得有声有色的底气</w:t>
      </w:r>
    </w:p>
    <w:p w:rsidR="000B741C" w:rsidRDefault="004940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关于婚姻，最温馨的画面</w:t>
      </w:r>
    </w:p>
    <w:p w:rsidR="000B741C" w:rsidRDefault="004940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也无外乎是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有人陪你立黄昏，有人问你粥可温。</w:t>
      </w:r>
    </w:p>
    <w:p w:rsidR="000B741C" w:rsidRDefault="004940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愿你能够找到那个好好陪你吃饭的人</w:t>
      </w:r>
    </w:p>
    <w:p w:rsidR="000B741C" w:rsidRDefault="004940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一屋，两人，三餐，四季，美满</w:t>
      </w:r>
      <w:bookmarkStart w:id="0" w:name="_GoBack"/>
      <w:bookmarkEnd w:id="0"/>
      <w:r>
        <w:rPr>
          <w:rFonts w:hint="eastAsia"/>
          <w:sz w:val="30"/>
          <w:szCs w:val="30"/>
        </w:rPr>
        <w:t>一生</w:t>
      </w:r>
    </w:p>
    <w:sectPr w:rsidR="000B741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01B" w:rsidRDefault="0049401B" w:rsidP="0049401B">
      <w:r>
        <w:separator/>
      </w:r>
    </w:p>
  </w:endnote>
  <w:endnote w:type="continuationSeparator" w:id="0">
    <w:p w:rsidR="0049401B" w:rsidRDefault="0049401B" w:rsidP="00494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01B" w:rsidRPr="00830247" w:rsidRDefault="00830247" w:rsidP="0083024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3024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01B" w:rsidRDefault="0049401B" w:rsidP="0049401B">
      <w:r>
        <w:separator/>
      </w:r>
    </w:p>
  </w:footnote>
  <w:footnote w:type="continuationSeparator" w:id="0">
    <w:p w:rsidR="0049401B" w:rsidRDefault="0049401B" w:rsidP="004940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01B" w:rsidRPr="00830247" w:rsidRDefault="00830247" w:rsidP="00830247">
    <w:pPr>
      <w:pStyle w:val="a3"/>
      <w:rPr>
        <w:rFonts w:ascii="微软雅黑" w:eastAsia="微软雅黑" w:hAnsi="微软雅黑"/>
        <w:color w:val="000000"/>
        <w:sz w:val="24"/>
      </w:rPr>
    </w:pPr>
    <w:r w:rsidRPr="0083024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0484"/>
    <w:rsid w:val="000B741C"/>
    <w:rsid w:val="0049401B"/>
    <w:rsid w:val="00830247"/>
    <w:rsid w:val="7EFF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94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9401B"/>
    <w:rPr>
      <w:kern w:val="2"/>
      <w:sz w:val="18"/>
      <w:szCs w:val="18"/>
    </w:rPr>
  </w:style>
  <w:style w:type="paragraph" w:styleId="a4">
    <w:name w:val="footer"/>
    <w:basedOn w:val="a"/>
    <w:link w:val="Char0"/>
    <w:rsid w:val="00494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9401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94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9401B"/>
    <w:rPr>
      <w:kern w:val="2"/>
      <w:sz w:val="18"/>
      <w:szCs w:val="18"/>
    </w:rPr>
  </w:style>
  <w:style w:type="paragraph" w:styleId="a4">
    <w:name w:val="footer"/>
    <w:basedOn w:val="a"/>
    <w:link w:val="Char0"/>
    <w:rsid w:val="00494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9401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>China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2020-04-20T13:29:00Z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