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1、只有爱才能培养孩子。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2、子女之教育，一般人常有谬误：对女儿之教育专注意其身体，忽略其精神；而对儿子则忙于修饰其精神，而忽略其身体。</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3、作为社会生活中的人，道德素质是人的重要内涵，它决定着人的尊严、价值和成就。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4、掌握好责骂与训斥的方法与技巧，才能达到教育的目的与效果。不当的责罚，不知不觉中会伤害孩子。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5、在一个家庭里，如果没有孩子的笑声和学习的声音，这个家庭是没有希望的。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6、在家庭教育中，努力去营造快乐、鼓励的气氛，让孩子有实现感和成就感。</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7、在孩子干的事情中，不断寻找值得赞许的地方。</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8、允许孩子玩各种废弃物。</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9、允许孩子参加计划家务和外出旅行的事情。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10、稳定感和安全感对孩子来说非常重要，如果孩子能够从一个稳定的家庭中，体验到一种安全感，那么这将有助于他们应对来自校园内外的种种挑战。</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11、我们终其一生，也许不会积累太多的财产，也没有什么名望，但每一个父母都通过生活积累了一些好的经验和品质。把这一点点给孩子吧，他们会用新的生命去放大，发出光芒。</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12、相信孩子的理智并信任他。</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13、详细制定实验计划，帮助孩子了解更多的事情。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14、向孩子说明，他本身已经很可爱，用不着再表现自己。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15、让孩子有机会真正作决定。</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16、让孩子做他力所能及的事情。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17、热爱读书，是你可以赠给孩子的最伟大的礼物它比你花很多钱安排孩子上私立学校更有效，比你赠给孩子一台电脑更管用，甚至比获得哈佛大学的学位更实用。</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18、人生当中最危险的一段时间是从出生到12岁。在这段时间中还不采取摧毁种种错误和恶习的手段的话，它们就会发芽滋长，及至以后采取手段去改的时候，它们已经是扎下了深根，以致永远也把它们拔不掉了。</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19、认真地对待孩子的个人要求。</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20、认真对待孩子提出的正经问题和看法。</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21、如果你不首先培养活泼的儿童，你就绝不能教出聪明的人来。</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22、如果有人问我，教育孩子需要哪一种资格，我会说那需要异乎寻常的耐心和适量的爱心。</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23、善于利用时间的人，永远能找得到富裕的时间。学会做时间的主人，将会使你受益无穷。</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24、受罚最重的孩子，长大了很少有成为最好的人的。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25、温和地训练儿童，使他们养成受了痛苦而不畏缩的习惯，这是一种可以使他们精神镇定、并且为他们日后的生活奠定勇敢与果断的基础方法。</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26、让孩子独立完成他所从事的工作的基本部分，哪怕不会有积极的结果。</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27、向孩子提供书籍和材料，让孩子干自己喜爱的事情。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28、兴趣是最好的老师。当一个人的某方面兴趣与他的志向结合起来时，那么，离成功就已经不远了。</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29、要教育好孩子，就要不断提高教育技巧。要提高教育技巧，那么就需要家长付出个人的努力，不断进修自己。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30、让孩子独立思考问题。</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31、教育随生命开始。在我们察觉个性已建立之前，后来的教诲已很难将它移动及改变。</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32、教育应该是快乐的，当一个孩子处于不快乐的情绪中时，他的智力和潜能就会大大降低。呵斥和指责不会带来好的结果。</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33、宽恕触及儿童自尊心的最敏感的角落，使儿童心灵中产生要改正错误的意志力。</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34、每天都抽出时间和孩子单独在一起。</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35、每一个心理健康的孩子都是向上的，都是热爱学习的，都是具有自信的，这些品质都是孩子成长必备的。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36、某些教育应当从儿童在摇篮的时候开始。</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37、教育孩子如育花，精心浇水、施肥、呵护，方能成功。但事实上并不是所有人都能养好花，不懂得就要向别人请教，学习养花的经验与艺术。</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38、男孩子生性自由，不善服从；对待他们，当以诚恳和率直的态度，帮助他们建立起勇气。</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39、努力做一个乐观、快乐的人。一个快乐的人，看孩子时，更多的是看到他的优点，而一个不快乐的人看到的更多的是孩子的缺点。</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40、让孩子从小养成读书的习惯。</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41、教育孩童首重激发兴趣和爱心，否则只是填鸭式的灌输，毫无意义可言。</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42、教育孩子的过程，也是教育自己的过程，你希望孩子怎样，你自己就应该怎样。从孩子的语言和行为中我们常常可以听到、看到自己的言行。</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43、野性难驯的马儿，只要合适地加以训练，是可以成为骏马的。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44、一旦孩子认为他的观点有价值，那么他自然而然就感到了自身的价值，他的独立意识将越来越强。</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45、应该强调，不严肃认真的教育，有许多隐患。父母使自己的子女享福太早，是不聪明的。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46、友善伴随着孩子，他看见洒向人间的都是爱。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47、有孩子的家庭，就像多了一面镜子，他能照出你内心的一切。你快乐，他也快乐；你暴躁，他也暴躁。</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48、教育的目的是让孩子成为一个快乐的人，教育的手段和方法也应该是快乐的。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49、教孩子与各种年龄的成年人自由交往。</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50、建一个陈列架，让孩子在上面充分展示自己的作品。51、家庭中正常关系的失调，是以后产生精神和情绪的各种病态的肥沃的土壤。</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52、鼓励孩子发现问题，随后解决这些问题。</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53、鼓励孩子尽量不依赖成年人。</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54、孩子的身上存在缺点并不可怕，可怕的是作为孩子人生领路人的父母缺乏正确的家教观念和教子方法。</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55、父母不可能陪伴孩子一辈子，所以必须从小培养孩子的社会意识和独立的意识。</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56、凡会学习者，学习得法，则事半功倍；凡不得法者，则事倍功半。</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57、父母必须让孩子知道，在成长的道路上，不可能是一帆风顺的。成功往往是与艰难困苦、坎坷挫折相伴而来的。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58、父母是孩子认识世界、获取知识的第一所学校。</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59、懂得尊重自己的人，也会懂得尊重别人，这包括尊重自己的孩子在内。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60、对孩子提出的所有问题，都耐心、老实地作出回答。</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61、多少熟悉一些生理学的基本原理和心理学的初步知识，对于带好孩子是不可缺少的。</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62、发挥孩子积极认识自己才干的能力。</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63、父母是天然的教师，他们对儿童，特别是幼儿的影响最大。</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64、家长的角色，如同登山指导者的角色，不要不顾年幼的登山者又踢又哭，一个劲地拉着他直往山顶攀登。</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65、父母在教育孩子的同时，也在进行自我教育。</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66、给孩子一个房间或者房间的一部分，主要供孩子玩耍。</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67、给孩子最好的，哪怕很少。给孩子最好的，尽管不是地位、金钱。给孩子最好的，不是我们的无奈和恶习。</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68、鼓励孩子编故事，去幻想。</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69、孩子的学习成绩固然重要，孩子的素质培养更为重要。孩子强烈的上进心，首先来源于对远大目标的执着追求。所以家长应帮助孩子从小树立远大的目标，激发孩子为了现实目标而百折不挠的上进心。</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70、孩子健康心理的培养比对孩子身体的关心更为重要，孩子只有具备了健康的心理，才能挑战未来，走向成功。</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71、父母是子女在生活中一切言行举止的最早启蒙老师。</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72、挫折教育并非只是让孩子过过苦日子，干点苦活，挫折教育的重点在于，培养孩子直面挫折的坚强品质。</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73、带孩子到他感兴趣的地方去玩。</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74、当孩子们开始问没有答案的问题时，他们就长大了。</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75、家长既要负责孩子身体的发育，又要负责孩子的心理发育；既要重视孩子智力的开发，又要重视孩子各方面能力的培养；既要教会孩子怎样学会知识，又要教会孩子怎样做人。</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76、家长的关爱就是孩子需要的维生素，但家长应当牢记，孩子需要正常剂量的维生素，缺它不可，过多无益。</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77、和孩子一起唱歌，能让孩子对生活增强信心，使孩子感到生活中美好的东西很多，而不仅仅是枯燥的学习、作业、成绩等。</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78、孩子在快乐的时候，他学习任何东西都比较容易，相反在情绪低落、精神紧张的状态下，他的信心会减弱，这时即使是一个伟大的教育家再面对他们，也不会有任何办法。唯一的方法是先把他们的情绪调整到快乐、自信、专注，然后再开始学习。许多被认为没有天赋、天生比其他孩子差的孩子，其实并非如此，只是教育者的方法不得当。</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79、父母要逐渐培养孩子独立思考、独立解决问题的习惯，并由此树立孩子的信心。</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80、定期为孩子读点东西。</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81、当孩子情绪波动时，愚蠢的父母责备孩子，聪明的父母关爱孩子。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82、家长事事依着孩子，对孩子没有较高的要求，在这样的氛围中生活的孩子长大成人后，很有可能会处处以我为中心，而且很容易放纵自己。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83、家长养成合理的行为习惯并留心使孩子学着去做。</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84、不要在自己情绪很糟时教育孩子，这时很容易把这种情绪发泄到孩子身上。</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85、不因孩子房间里或者桌面上很乱而责骂他，只要这与他的创作活动有关。</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lastRenderedPageBreak/>
        <w:t>86、不用辱骂来惩治孩子。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87、成功的家教造就成功的孩子，失败的家教造就失败的孩子。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88、不要空洞地和不真诚地表扬孩子。</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89、不要在孩子情绪低落或刚刚苦恼之后开始教育或强迫他学什么。这样你常常会根据不好的教育效果，而误认为自己的孩子天赋太差。</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90、诚实地评价自己对孩子的感情。</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91、家庭关系紧张，不尊重孩子的人格，不讲民主等因素直接影响孩子的学习与人生。</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92、家长要善于细心地观察孩子，从孩子的一举一动和只言片语中去发现孩子的求知欲。</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93、帮助孩子寻找值得注意的电视节目。</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94、帮助孩子与来自不同社会文化阶层的孩子正常交往。</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95、不存在家长完全不能与孩子讨论的话题。</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96、不对孩子的失败表示瞧不起，并对孩子说：“我也不会干这个。”</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97、不能因孩子犯错误而戏弄他。表扬孩子会背诗、讲故事和唱歌曲。</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98、处处为孩子着想，已经成为不少家长溺爱孩子的冠冕堂皇的理由。</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99、从来不对孩子说，他比别的孩子差。</w:t>
      </w:r>
    </w:p>
    <w:p w:rsidR="001F1738" w:rsidRDefault="00697E15">
      <w:pPr>
        <w:rPr>
          <w:rFonts w:ascii="微软雅黑" w:eastAsia="微软雅黑" w:hAnsi="微软雅黑" w:cs="微软雅黑"/>
          <w:sz w:val="24"/>
        </w:rPr>
      </w:pPr>
      <w:r>
        <w:rPr>
          <w:rFonts w:ascii="微软雅黑" w:eastAsia="微软雅黑" w:hAnsi="微软雅黑" w:cs="微软雅黑" w:hint="eastAsia"/>
          <w:sz w:val="24"/>
        </w:rPr>
        <w:t>100、帮助孩子修改他的作业</w:t>
      </w:r>
      <w:bookmarkStart w:id="0" w:name="_GoBack"/>
      <w:bookmarkEnd w:id="0"/>
      <w:r>
        <w:rPr>
          <w:rFonts w:ascii="微软雅黑" w:eastAsia="微软雅黑" w:hAnsi="微软雅黑" w:cs="微软雅黑" w:hint="eastAsia"/>
          <w:sz w:val="24"/>
        </w:rPr>
        <w:t>。</w:t>
      </w:r>
    </w:p>
    <w:p w:rsidR="001F1738" w:rsidRDefault="001F1738">
      <w:pPr>
        <w:rPr>
          <w:rFonts w:ascii="微软雅黑" w:eastAsia="微软雅黑" w:hAnsi="微软雅黑" w:cs="微软雅黑"/>
          <w:sz w:val="24"/>
        </w:rPr>
      </w:pPr>
    </w:p>
    <w:sectPr w:rsidR="001F1738" w:rsidSect="001F173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E15" w:rsidRDefault="00697E15" w:rsidP="00697E15">
      <w:r>
        <w:separator/>
      </w:r>
    </w:p>
  </w:endnote>
  <w:endnote w:type="continuationSeparator" w:id="0">
    <w:p w:rsidR="00697E15" w:rsidRDefault="00697E15" w:rsidP="00697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696" w:rsidRPr="009C2D7B" w:rsidRDefault="009C2D7B" w:rsidP="009C2D7B">
    <w:pPr>
      <w:pStyle w:val="a4"/>
      <w:jc w:val="center"/>
      <w:rPr>
        <w:rFonts w:ascii="微软雅黑" w:eastAsia="微软雅黑" w:hAnsi="微软雅黑"/>
        <w:color w:val="000000"/>
        <w:sz w:val="24"/>
      </w:rPr>
    </w:pPr>
    <w:r w:rsidRPr="009C2D7B">
      <w:rPr>
        <w:rFonts w:ascii="微软雅黑" w:eastAsia="微软雅黑" w:hAnsi="微软雅黑"/>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E15" w:rsidRDefault="00697E15" w:rsidP="00697E15">
      <w:r>
        <w:separator/>
      </w:r>
    </w:p>
  </w:footnote>
  <w:footnote w:type="continuationSeparator" w:id="0">
    <w:p w:rsidR="00697E15" w:rsidRDefault="00697E15" w:rsidP="00697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15" w:rsidRPr="009C2D7B" w:rsidRDefault="009C2D7B" w:rsidP="009C2D7B">
    <w:pPr>
      <w:pStyle w:val="a3"/>
      <w:pBdr>
        <w:bottom w:val="none" w:sz="0" w:space="0" w:color="auto"/>
      </w:pBdr>
      <w:rPr>
        <w:rFonts w:ascii="微软雅黑" w:eastAsia="微软雅黑" w:hAnsi="微软雅黑"/>
        <w:color w:val="000000"/>
        <w:sz w:val="24"/>
      </w:rPr>
    </w:pPr>
    <w:r w:rsidRPr="009C2D7B">
      <w:rPr>
        <w:rFonts w:ascii="微软雅黑" w:eastAsia="微软雅黑" w:hAnsi="微软雅黑"/>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1738"/>
    <w:rsid w:val="001F1738"/>
    <w:rsid w:val="00697E15"/>
    <w:rsid w:val="009C2D7B"/>
    <w:rsid w:val="00E83B1D"/>
    <w:rsid w:val="00F65696"/>
    <w:rsid w:val="17DD2B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173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97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97E15"/>
    <w:rPr>
      <w:rFonts w:asciiTheme="minorHAnsi" w:eastAsiaTheme="minorEastAsia" w:hAnsiTheme="minorHAnsi" w:cstheme="minorBidi"/>
      <w:kern w:val="2"/>
      <w:sz w:val="18"/>
      <w:szCs w:val="18"/>
    </w:rPr>
  </w:style>
  <w:style w:type="paragraph" w:styleId="a4">
    <w:name w:val="footer"/>
    <w:basedOn w:val="a"/>
    <w:link w:val="Char0"/>
    <w:rsid w:val="00697E15"/>
    <w:pPr>
      <w:tabs>
        <w:tab w:val="center" w:pos="4153"/>
        <w:tab w:val="right" w:pos="8306"/>
      </w:tabs>
      <w:snapToGrid w:val="0"/>
      <w:jc w:val="left"/>
    </w:pPr>
    <w:rPr>
      <w:sz w:val="18"/>
      <w:szCs w:val="18"/>
    </w:rPr>
  </w:style>
  <w:style w:type="character" w:customStyle="1" w:styleId="Char0">
    <w:name w:val="页脚 Char"/>
    <w:basedOn w:val="a0"/>
    <w:link w:val="a4"/>
    <w:rsid w:val="00697E1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569</Words>
  <Characters>3249</Characters>
  <Application>Microsoft Office Word</Application>
  <DocSecurity>0</DocSecurity>
  <Lines>27</Lines>
  <Paragraphs>7</Paragraphs>
  <ScaleCrop>false</ScaleCrop>
  <Company>P R C</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2014-10-29T12:08:00Z</dcterms:created>
  <dcterms:modified xsi:type="dcterms:W3CDTF">2022-05-22T15:03:00Z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