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60" w:rsidRDefault="00151BBC">
      <w:pPr>
        <w:spacing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zCs w:val="22"/>
        </w:rPr>
        <w:t>宽容的力量：陶行知先生的四块糖果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pacing w:val="1"/>
          <w:szCs w:val="22"/>
        </w:rPr>
        <w:t>陶行知先生当校长的时候，有一天看到一位男</w:t>
      </w:r>
      <w:r>
        <w:rPr>
          <w:rFonts w:hAnsi="Calibri" w:cstheme="minorBidi"/>
          <w:color w:val="000000"/>
          <w:spacing w:val="62"/>
          <w:szCs w:val="22"/>
        </w:rPr>
        <w:t xml:space="preserve"> </w:t>
      </w:r>
      <w:r>
        <w:rPr>
          <w:rFonts w:ascii="HIDPIJ+MicrosoftYaHei" w:hAnsi="HIDPIJ+MicrosoftYaHei" w:cs="HIDPIJ+MicrosoftYaHei"/>
          <w:color w:val="000000"/>
          <w:spacing w:val="1"/>
          <w:szCs w:val="22"/>
        </w:rPr>
        <w:t>生用砖头砸同学，便将其制止并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zCs w:val="22"/>
        </w:rPr>
        <w:t>叫他到校长办公室去。当陶校长回到办公室时，男孩已经等在那里了。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pacing w:val="-3"/>
          <w:szCs w:val="22"/>
        </w:rPr>
        <w:t>陶行知掏出一颗糖给这位同学：</w:t>
      </w:r>
      <w:r>
        <w:rPr>
          <w:rFonts w:ascii="HIDPIJ+MicrosoftYaHei" w:hAnsi="HIDPIJ+MicrosoftYaHei" w:cs="HIDPIJ+MicrosoftYaHei"/>
          <w:color w:val="000000"/>
          <w:spacing w:val="-3"/>
          <w:szCs w:val="22"/>
        </w:rPr>
        <w:t>“</w:t>
      </w:r>
      <w:r>
        <w:rPr>
          <w:rFonts w:ascii="HIDPIJ+MicrosoftYaHei" w:hAnsi="HIDPIJ+MicrosoftYaHei" w:cs="HIDPIJ+MicrosoftYaHei"/>
          <w:color w:val="000000"/>
          <w:spacing w:val="-3"/>
          <w:szCs w:val="22"/>
        </w:rPr>
        <w:t>这是奖励你的，因为你比我先到办公室。</w:t>
      </w:r>
      <w:r>
        <w:rPr>
          <w:rFonts w:ascii="HIDPIJ+MicrosoftYaHei" w:hAnsi="HIDPIJ+MicrosoftYaHei" w:cs="HIDPIJ+MicrosoftYaHei"/>
          <w:color w:val="000000"/>
          <w:spacing w:val="-3"/>
          <w:szCs w:val="22"/>
        </w:rPr>
        <w:t>”</w:t>
      </w:r>
      <w:r>
        <w:rPr>
          <w:rFonts w:ascii="HIDPIJ+MicrosoftYaHei" w:hAnsi="HIDPIJ+MicrosoftYaHei" w:cs="HIDPIJ+MicrosoftYaHei"/>
          <w:color w:val="000000"/>
          <w:spacing w:val="-3"/>
          <w:szCs w:val="22"/>
        </w:rPr>
        <w:t>接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pacing w:val="1"/>
          <w:szCs w:val="22"/>
        </w:rPr>
        <w:t>着他又掏出一颗糖，说：</w:t>
      </w:r>
      <w:r>
        <w:rPr>
          <w:rFonts w:ascii="HIDPIJ+MicrosoftYaHei" w:hAnsi="HIDPIJ+MicrosoftYaHei" w:cs="HIDPIJ+MicrosoftYaHei"/>
          <w:color w:val="000000"/>
          <w:spacing w:val="1"/>
          <w:szCs w:val="22"/>
        </w:rPr>
        <w:t>“</w:t>
      </w:r>
      <w:r>
        <w:rPr>
          <w:rFonts w:ascii="HIDPIJ+MicrosoftYaHei" w:hAnsi="HIDPIJ+MicrosoftYaHei" w:cs="HIDPIJ+MicrosoftYaHei"/>
          <w:color w:val="000000"/>
          <w:spacing w:val="1"/>
          <w:szCs w:val="22"/>
        </w:rPr>
        <w:t>这也是给你的，</w:t>
      </w:r>
      <w:r>
        <w:rPr>
          <w:rFonts w:hAnsi="Calibri" w:cstheme="minorBidi"/>
          <w:color w:val="000000"/>
          <w:spacing w:val="59"/>
          <w:szCs w:val="22"/>
        </w:rPr>
        <w:t xml:space="preserve"> </w:t>
      </w:r>
      <w:r>
        <w:rPr>
          <w:rFonts w:ascii="HIDPIJ+MicrosoftYaHei" w:hAnsi="HIDPIJ+MicrosoftYaHei" w:cs="HIDPIJ+MicrosoftYaHei"/>
          <w:color w:val="000000"/>
          <w:spacing w:val="1"/>
          <w:szCs w:val="22"/>
        </w:rPr>
        <w:t>我不让你打同学，你立即住手了，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zCs w:val="22"/>
        </w:rPr>
        <w:t>说明你尊重我。</w:t>
      </w:r>
      <w:r>
        <w:rPr>
          <w:rFonts w:ascii="HIDPIJ+MicrosoftYaHei" w:hAnsi="HIDPIJ+MicrosoftYaHei" w:cs="HIDPIJ+MicrosoftYaHei"/>
          <w:color w:val="000000"/>
          <w:szCs w:val="22"/>
        </w:rPr>
        <w:t>”</w:t>
      </w:r>
      <w:r>
        <w:rPr>
          <w:rFonts w:ascii="HIDPIJ+MicrosoftYaHei" w:hAnsi="HIDPIJ+MicrosoftYaHei" w:cs="HIDPIJ+MicrosoftYaHei"/>
          <w:color w:val="000000"/>
          <w:szCs w:val="22"/>
        </w:rPr>
        <w:t>男孩将信将疑地接过第二颗糖，陶先生又说道：</w:t>
      </w:r>
      <w:r>
        <w:rPr>
          <w:rFonts w:ascii="HIDPIJ+MicrosoftYaHei" w:hAnsi="HIDPIJ+MicrosoftYaHei" w:cs="HIDPIJ+MicrosoftYaHei"/>
          <w:color w:val="000000"/>
          <w:szCs w:val="22"/>
        </w:rPr>
        <w:t>“</w:t>
      </w:r>
      <w:r>
        <w:rPr>
          <w:rFonts w:ascii="HIDPIJ+MicrosoftYaHei" w:hAnsi="HIDPIJ+MicrosoftYaHei" w:cs="HIDPIJ+MicrosoftYaHei"/>
          <w:color w:val="000000"/>
          <w:szCs w:val="22"/>
        </w:rPr>
        <w:t>据我了解，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pacing w:val="-3"/>
          <w:szCs w:val="22"/>
        </w:rPr>
        <w:t>你打同学是因为他欺负女生，说明你很有正义感，我再奖励你一颗糖。这时，男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zCs w:val="22"/>
        </w:rPr>
        <w:t>孩感动得哭了，说：</w:t>
      </w:r>
      <w:r>
        <w:rPr>
          <w:rFonts w:ascii="HIDPIJ+MicrosoftYaHei" w:hAnsi="HIDPIJ+MicrosoftYaHei" w:cs="HIDPIJ+MicrosoftYaHei"/>
          <w:color w:val="000000"/>
          <w:szCs w:val="22"/>
        </w:rPr>
        <w:t>“</w:t>
      </w:r>
      <w:r>
        <w:rPr>
          <w:rFonts w:ascii="HIDPIJ+MicrosoftYaHei" w:hAnsi="HIDPIJ+MicrosoftYaHei" w:cs="HIDPIJ+MicrosoftYaHei"/>
          <w:color w:val="000000"/>
          <w:szCs w:val="22"/>
        </w:rPr>
        <w:t>校长，我错了，同学再不对，我也不能采取这种方式。</w:t>
      </w:r>
      <w:r>
        <w:rPr>
          <w:rFonts w:ascii="HIDPIJ+MicrosoftYaHei" w:hAnsi="HIDPIJ+MicrosoftYaHei" w:cs="HIDPIJ+MicrosoftYaHei"/>
          <w:color w:val="000000"/>
          <w:szCs w:val="22"/>
        </w:rPr>
        <w:t>”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pacing w:val="-3"/>
          <w:szCs w:val="22"/>
        </w:rPr>
        <w:t>陶先生于是又掏出一颗糖：</w:t>
      </w:r>
      <w:r>
        <w:rPr>
          <w:rFonts w:ascii="HIDPIJ+MicrosoftYaHei" w:hAnsi="HIDPIJ+MicrosoftYaHei" w:cs="HIDPIJ+MicrosoftYaHei"/>
          <w:color w:val="000000"/>
          <w:spacing w:val="-3"/>
          <w:szCs w:val="22"/>
        </w:rPr>
        <w:t>“</w:t>
      </w:r>
      <w:r>
        <w:rPr>
          <w:rFonts w:ascii="HIDPIJ+MicrosoftYaHei" w:hAnsi="HIDPIJ+MicrosoftYaHei" w:cs="HIDPIJ+MicrosoftYaHei"/>
          <w:color w:val="000000"/>
          <w:spacing w:val="-3"/>
          <w:szCs w:val="22"/>
        </w:rPr>
        <w:t>你已认错了，我再奖励你一块。我的糖发完了，我</w:t>
      </w:r>
    </w:p>
    <w:p w:rsidR="00933660" w:rsidRDefault="00151BBC">
      <w:pPr>
        <w:spacing w:before="297" w:line="327" w:lineRule="exact"/>
        <w:rPr>
          <w:rFonts w:hAnsi="Calibri"/>
          <w:color w:val="000000"/>
          <w:szCs w:val="22"/>
        </w:rPr>
      </w:pPr>
      <w:r>
        <w:rPr>
          <w:rFonts w:ascii="HIDPIJ+MicrosoftYaHei" w:hAnsi="HIDPIJ+MicrosoftYaHei" w:cs="HIDPIJ+MicrosoftYaHei"/>
          <w:color w:val="000000"/>
          <w:szCs w:val="22"/>
        </w:rPr>
        <w:t>们的谈话也结束了</w:t>
      </w:r>
      <w:bookmarkStart w:id="0" w:name="_GoBack"/>
      <w:bookmarkEnd w:id="0"/>
      <w:r>
        <w:rPr>
          <w:rFonts w:ascii="HIDPIJ+MicrosoftYaHei" w:hAnsi="HIDPIJ+MicrosoftYaHei" w:cs="HIDPIJ+MicrosoftYaHei"/>
          <w:color w:val="000000"/>
          <w:szCs w:val="22"/>
        </w:rPr>
        <w:t>。</w:t>
      </w:r>
      <w:r>
        <w:rPr>
          <w:rFonts w:ascii="HIDPIJ+MicrosoftYaHei" w:hAnsi="HIDPIJ+MicrosoftYaHei" w:cs="HIDPIJ+MicrosoftYaHei"/>
          <w:color w:val="000000"/>
          <w:szCs w:val="22"/>
        </w:rPr>
        <w:t>”</w:t>
      </w:r>
    </w:p>
    <w:sectPr w:rsidR="00933660" w:rsidSect="00933660">
      <w:headerReference w:type="default" r:id="rId7"/>
      <w:footerReference w:type="default" r:id="rId8"/>
      <w:pgSz w:w="11900" w:h="16820"/>
      <w:pgMar w:top="2076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D6D" w:rsidRDefault="00DD3D6D" w:rsidP="00151BBC">
      <w:r>
        <w:separator/>
      </w:r>
    </w:p>
  </w:endnote>
  <w:endnote w:type="continuationSeparator" w:id="0">
    <w:p w:rsidR="00DD3D6D" w:rsidRDefault="00DD3D6D" w:rsidP="00151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DPIJ+MicrosoftYaHei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93" w:rsidRPr="00966093" w:rsidRDefault="00966093" w:rsidP="009660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660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D6D" w:rsidRDefault="00DD3D6D" w:rsidP="00151BBC">
      <w:r>
        <w:separator/>
      </w:r>
    </w:p>
  </w:footnote>
  <w:footnote w:type="continuationSeparator" w:id="0">
    <w:p w:rsidR="00DD3D6D" w:rsidRDefault="00DD3D6D" w:rsidP="00151B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1BBC" w:rsidRPr="00966093" w:rsidRDefault="00966093" w:rsidP="009660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660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1BBC"/>
    <w:rsid w:val="003878EC"/>
    <w:rsid w:val="00933660"/>
    <w:rsid w:val="00966093"/>
    <w:rsid w:val="00A231E2"/>
    <w:rsid w:val="00A77B3E"/>
    <w:rsid w:val="00CA2A55"/>
    <w:rsid w:val="00D33974"/>
    <w:rsid w:val="00DD3D6D"/>
    <w:rsid w:val="00DE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366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51B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51BBC"/>
    <w:rPr>
      <w:sz w:val="18"/>
      <w:szCs w:val="18"/>
    </w:rPr>
  </w:style>
  <w:style w:type="paragraph" w:styleId="a4">
    <w:name w:val="footer"/>
    <w:basedOn w:val="a"/>
    <w:link w:val="Char0"/>
    <w:rsid w:val="00151B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51B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