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2D5" w:rsidRDefault="00103DC1">
      <w:pPr>
        <w:pStyle w:val="2"/>
        <w:widowControl/>
        <w:shd w:val="clear" w:color="auto" w:fill="FFFFFF"/>
        <w:spacing w:beforeAutospacing="0" w:after="210" w:afterAutospacing="0" w:line="21" w:lineRule="atLeast"/>
        <w:rPr>
          <w:rFonts w:ascii="Microsoft YaHei UI" w:eastAsia="Microsoft YaHei UI" w:hAnsi="Microsoft YaHei UI" w:cs="Microsoft YaHei UI" w:hint="default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33"/>
          <w:szCs w:val="33"/>
          <w:shd w:val="clear" w:color="auto" w:fill="FFFFFF"/>
        </w:rPr>
        <w:t>儿子北大女儿哈佛，妈妈说：除了这10条家规，我从来不管他们学习！</w:t>
      </w:r>
    </w:p>
    <w:p w:rsidR="00D912D5" w:rsidRDefault="00D912D5"/>
    <w:p w:rsidR="00D912D5" w:rsidRDefault="00103DC1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t>01</w:t>
      </w:r>
    </w:p>
    <w:p w:rsidR="00D912D5" w:rsidRDefault="00103DC1">
      <w:pPr>
        <w:pStyle w:val="a5"/>
        <w:widowControl/>
        <w:spacing w:beforeAutospacing="0" w:afterAutospacing="0"/>
        <w:rPr>
          <w:rStyle w:val="a6"/>
          <w:rFonts w:ascii="Microsoft YaHei UI" w:eastAsia="Microsoft YaHei UI" w:hAnsi="Microsoft YaHei UI" w:cs="Microsoft YaHei UI"/>
          <w:color w:val="7B0C00"/>
          <w:shd w:val="clear" w:color="auto" w:fill="FFFFFF"/>
        </w:rPr>
      </w:pPr>
      <w:r>
        <w:rPr>
          <w:rStyle w:val="a6"/>
          <w:color w:val="7B0C00"/>
        </w:rPr>
        <w:t>虽然生活贫困</w:t>
      </w:r>
      <w:r>
        <w:rPr>
          <w:rStyle w:val="a6"/>
          <w:rFonts w:hint="eastAsia"/>
          <w:color w:val="7B0C00"/>
        </w:rPr>
        <w:t>，</w:t>
      </w:r>
      <w:r>
        <w:rPr>
          <w:rStyle w:val="a6"/>
          <w:rFonts w:ascii="Microsoft YaHei UI" w:eastAsia="Microsoft YaHei UI" w:hAnsi="Microsoft YaHei UI" w:cs="Microsoft YaHei UI" w:hint="eastAsia"/>
          <w:color w:val="7B0C00"/>
          <w:shd w:val="clear" w:color="auto" w:fill="FFFFFF"/>
        </w:rPr>
        <w:t>但绝不抱怨自己生活的环境</w:t>
      </w:r>
    </w:p>
    <w:p w:rsidR="00D912D5" w:rsidRDefault="00D912D5">
      <w:pPr>
        <w:pStyle w:val="a5"/>
        <w:widowControl/>
        <w:spacing w:beforeAutospacing="0" w:afterAutospacing="0"/>
        <w:rPr>
          <w:rStyle w:val="a6"/>
          <w:rFonts w:ascii="Microsoft YaHei UI" w:eastAsia="Microsoft YaHei UI" w:hAnsi="Microsoft YaHei UI" w:cs="Microsoft YaHei UI"/>
          <w:color w:val="7B0C00"/>
          <w:shd w:val="clear" w:color="auto" w:fill="FFFFFF"/>
        </w:rPr>
      </w:pPr>
    </w:p>
    <w:p w:rsidR="00D912D5" w:rsidRDefault="00103DC1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t>02</w:t>
      </w:r>
    </w:p>
    <w:p w:rsidR="00D912D5" w:rsidRDefault="00103DC1">
      <w:pPr>
        <w:pStyle w:val="a5"/>
        <w:widowControl/>
        <w:spacing w:beforeAutospacing="0" w:afterAutospacing="0"/>
        <w:rPr>
          <w:rStyle w:val="a6"/>
          <w:color w:val="7B0C00"/>
        </w:rPr>
      </w:pPr>
      <w:r>
        <w:rPr>
          <w:rStyle w:val="a6"/>
          <w:color w:val="7B0C00"/>
        </w:rPr>
        <w:t>越是强者</w:t>
      </w:r>
      <w:r>
        <w:rPr>
          <w:rStyle w:val="a6"/>
          <w:rFonts w:hint="eastAsia"/>
          <w:color w:val="7B0C00"/>
        </w:rPr>
        <w:t>，</w:t>
      </w:r>
      <w:r>
        <w:rPr>
          <w:rStyle w:val="a6"/>
          <w:color w:val="7B0C00"/>
        </w:rPr>
        <w:t>越需要自我反省感悟</w:t>
      </w:r>
    </w:p>
    <w:p w:rsidR="00D912D5" w:rsidRDefault="00D912D5">
      <w:pPr>
        <w:pStyle w:val="a5"/>
        <w:widowControl/>
        <w:spacing w:beforeAutospacing="0" w:afterAutospacing="0"/>
        <w:rPr>
          <w:rStyle w:val="a6"/>
          <w:color w:val="7B0C00"/>
        </w:rPr>
      </w:pPr>
    </w:p>
    <w:p w:rsidR="00D912D5" w:rsidRDefault="00D912D5">
      <w:pPr>
        <w:pStyle w:val="a5"/>
        <w:widowControl/>
        <w:spacing w:beforeAutospacing="0" w:afterAutospacing="0"/>
        <w:rPr>
          <w:rStyle w:val="a6"/>
          <w:color w:val="7B0C00"/>
        </w:rPr>
      </w:pPr>
    </w:p>
    <w:p w:rsidR="00D912D5" w:rsidRDefault="00103DC1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t>03</w:t>
      </w:r>
    </w:p>
    <w:p w:rsidR="00D912D5" w:rsidRDefault="00103DC1">
      <w:pPr>
        <w:pStyle w:val="a5"/>
        <w:widowControl/>
        <w:spacing w:beforeAutospacing="0" w:afterAutospacing="0"/>
        <w:rPr>
          <w:rStyle w:val="a6"/>
          <w:color w:val="7B0C00"/>
        </w:rPr>
      </w:pPr>
      <w:r>
        <w:rPr>
          <w:rStyle w:val="a6"/>
          <w:color w:val="7B0C00"/>
        </w:rPr>
        <w:t>失败也不气馁</w:t>
      </w:r>
      <w:r>
        <w:rPr>
          <w:rStyle w:val="a6"/>
          <w:rFonts w:hint="eastAsia"/>
          <w:color w:val="7B0C00"/>
        </w:rPr>
        <w:t>，</w:t>
      </w:r>
      <w:r>
        <w:rPr>
          <w:rStyle w:val="a6"/>
          <w:color w:val="7B0C00"/>
        </w:rPr>
        <w:t>用顽强的挑战精神武装自己</w:t>
      </w:r>
    </w:p>
    <w:p w:rsidR="00D912D5" w:rsidRDefault="00D912D5">
      <w:pPr>
        <w:pStyle w:val="a5"/>
        <w:widowControl/>
        <w:spacing w:beforeAutospacing="0" w:afterAutospacing="0"/>
        <w:rPr>
          <w:rStyle w:val="a6"/>
          <w:color w:val="7B0C00"/>
        </w:rPr>
      </w:pPr>
    </w:p>
    <w:p w:rsidR="00D912D5" w:rsidRDefault="00103DC1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t>04</w:t>
      </w:r>
    </w:p>
    <w:p w:rsidR="00D912D5" w:rsidRDefault="00103DC1">
      <w:pPr>
        <w:pStyle w:val="a5"/>
        <w:widowControl/>
        <w:spacing w:beforeAutospacing="0" w:afterAutospacing="0"/>
        <w:rPr>
          <w:rStyle w:val="a6"/>
          <w:color w:val="7B0C00"/>
        </w:rPr>
      </w:pPr>
      <w:r>
        <w:rPr>
          <w:rStyle w:val="a6"/>
          <w:color w:val="7B0C00"/>
        </w:rPr>
        <w:t>通过长途旅行</w:t>
      </w:r>
      <w:r>
        <w:rPr>
          <w:rStyle w:val="a6"/>
          <w:rFonts w:hint="eastAsia"/>
          <w:color w:val="7B0C00"/>
        </w:rPr>
        <w:t>，</w:t>
      </w:r>
      <w:r>
        <w:rPr>
          <w:rStyle w:val="a6"/>
          <w:color w:val="7B0C00"/>
        </w:rPr>
        <w:t>考验和锻炼自己</w:t>
      </w:r>
    </w:p>
    <w:p w:rsidR="00D912D5" w:rsidRDefault="00D912D5">
      <w:pPr>
        <w:pStyle w:val="a5"/>
        <w:widowControl/>
        <w:spacing w:beforeAutospacing="0" w:afterAutospacing="0"/>
        <w:rPr>
          <w:rStyle w:val="a6"/>
          <w:color w:val="7B0C00"/>
        </w:rPr>
      </w:pPr>
    </w:p>
    <w:p w:rsidR="00D912D5" w:rsidRDefault="00D912D5">
      <w:pPr>
        <w:pStyle w:val="a5"/>
        <w:widowControl/>
        <w:spacing w:beforeAutospacing="0" w:afterAutospacing="0"/>
        <w:rPr>
          <w:rStyle w:val="a6"/>
          <w:color w:val="7B0C00"/>
        </w:rPr>
      </w:pPr>
    </w:p>
    <w:p w:rsidR="00D912D5" w:rsidRDefault="00103DC1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t>05</w:t>
      </w:r>
    </w:p>
    <w:p w:rsidR="00D912D5" w:rsidRDefault="00103DC1">
      <w:pPr>
        <w:pStyle w:val="a5"/>
        <w:widowControl/>
        <w:spacing w:beforeAutospacing="0" w:afterAutospacing="0"/>
        <w:rPr>
          <w:rStyle w:val="a6"/>
          <w:color w:val="7B0C00"/>
        </w:rPr>
      </w:pPr>
      <w:r>
        <w:rPr>
          <w:rStyle w:val="a6"/>
          <w:color w:val="7B0C00"/>
        </w:rPr>
        <w:t>不亲自教授子女</w:t>
      </w:r>
      <w:r>
        <w:rPr>
          <w:rStyle w:val="a6"/>
          <w:rFonts w:hint="eastAsia"/>
          <w:color w:val="7B0C00"/>
        </w:rPr>
        <w:t>，</w:t>
      </w:r>
      <w:r>
        <w:rPr>
          <w:rStyle w:val="a6"/>
          <w:color w:val="7B0C00"/>
        </w:rPr>
        <w:t>只监督和考察其学习情况</w:t>
      </w:r>
    </w:p>
    <w:p w:rsidR="00D912D5" w:rsidRDefault="00D912D5">
      <w:pPr>
        <w:pStyle w:val="a5"/>
        <w:widowControl/>
        <w:spacing w:beforeAutospacing="0" w:afterAutospacing="0"/>
        <w:rPr>
          <w:rStyle w:val="a6"/>
          <w:color w:val="7B0C00"/>
        </w:rPr>
      </w:pPr>
    </w:p>
    <w:p w:rsidR="00D912D5" w:rsidRDefault="00103DC1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t>06</w:t>
      </w:r>
    </w:p>
    <w:p w:rsidR="00D912D5" w:rsidRDefault="00103DC1">
      <w:pPr>
        <w:pStyle w:val="a5"/>
        <w:widowControl/>
        <w:shd w:val="clear" w:color="auto" w:fill="FFFFFF"/>
        <w:spacing w:beforeAutospacing="0" w:after="75" w:afterAutospacing="0" w:line="420" w:lineRule="atLeast"/>
        <w:ind w:right="120"/>
        <w:jc w:val="both"/>
        <w:rPr>
          <w:rStyle w:val="a6"/>
          <w:rFonts w:ascii="Microsoft YaHei UI" w:eastAsia="Microsoft YaHei UI" w:hAnsi="Microsoft YaHei UI" w:cs="Microsoft YaHei UI"/>
          <w:color w:val="7B0C00"/>
          <w:shd w:val="clear" w:color="auto" w:fill="FFFFFF"/>
        </w:rPr>
      </w:pPr>
      <w:r>
        <w:rPr>
          <w:rStyle w:val="a6"/>
          <w:rFonts w:ascii="Microsoft YaHei UI" w:eastAsia="Microsoft YaHei UI" w:hAnsi="Microsoft YaHei UI" w:cs="Microsoft YaHei UI" w:hint="eastAsia"/>
          <w:color w:val="7B0C00"/>
          <w:shd w:val="clear" w:color="auto" w:fill="FFFFFF"/>
        </w:rPr>
        <w:t>培养爱表达爱探索的习惯</w:t>
      </w:r>
    </w:p>
    <w:p w:rsidR="00D912D5" w:rsidRDefault="00103DC1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t>07</w:t>
      </w:r>
    </w:p>
    <w:p w:rsidR="00D912D5" w:rsidRDefault="00103DC1">
      <w:pPr>
        <w:pStyle w:val="a5"/>
        <w:widowControl/>
        <w:spacing w:beforeAutospacing="0" w:after="75" w:afterAutospacing="0" w:line="420" w:lineRule="atLeast"/>
        <w:ind w:right="120"/>
        <w:jc w:val="both"/>
        <w:rPr>
          <w:rStyle w:val="a6"/>
          <w:rFonts w:ascii="Microsoft YaHei UI" w:eastAsia="Microsoft YaHei UI" w:hAnsi="Microsoft YaHei UI" w:cs="Microsoft YaHei UI"/>
          <w:color w:val="7B0C00"/>
        </w:rPr>
      </w:pPr>
      <w:r>
        <w:rPr>
          <w:rStyle w:val="a6"/>
          <w:rFonts w:ascii="Microsoft YaHei UI" w:eastAsia="Microsoft YaHei UI" w:hAnsi="Microsoft YaHei UI" w:cs="Microsoft YaHei UI" w:hint="eastAsia"/>
          <w:color w:val="7B0C00"/>
        </w:rPr>
        <w:t>让子女自觉培养自立意识</w:t>
      </w:r>
    </w:p>
    <w:p w:rsidR="00D912D5" w:rsidRDefault="00D912D5">
      <w:pPr>
        <w:pStyle w:val="a5"/>
        <w:widowControl/>
        <w:spacing w:beforeAutospacing="0" w:after="75" w:afterAutospacing="0" w:line="420" w:lineRule="atLeast"/>
        <w:ind w:right="120"/>
        <w:jc w:val="both"/>
        <w:rPr>
          <w:rStyle w:val="a6"/>
          <w:rFonts w:ascii="Microsoft YaHei UI" w:eastAsia="Microsoft YaHei UI" w:hAnsi="Microsoft YaHei UI" w:cs="Microsoft YaHei UI"/>
          <w:color w:val="7B0C00"/>
        </w:rPr>
      </w:pPr>
    </w:p>
    <w:p w:rsidR="00D912D5" w:rsidRDefault="00103DC1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t>08</w:t>
      </w:r>
    </w:p>
    <w:p w:rsidR="00D912D5" w:rsidRDefault="00103DC1">
      <w:pPr>
        <w:pStyle w:val="a5"/>
        <w:widowControl/>
        <w:spacing w:beforeAutospacing="0" w:afterAutospacing="0"/>
        <w:rPr>
          <w:rStyle w:val="a6"/>
          <w:color w:val="7B0C00"/>
        </w:rPr>
      </w:pPr>
      <w:r>
        <w:rPr>
          <w:rStyle w:val="a6"/>
          <w:color w:val="7B0C00"/>
        </w:rPr>
        <w:t>通过阅读</w:t>
      </w:r>
      <w:r>
        <w:rPr>
          <w:rStyle w:val="a6"/>
          <w:rFonts w:hint="eastAsia"/>
          <w:color w:val="7B0C00"/>
        </w:rPr>
        <w:t>，</w:t>
      </w:r>
      <w:r>
        <w:rPr>
          <w:rStyle w:val="a6"/>
          <w:color w:val="7B0C00"/>
        </w:rPr>
        <w:t>弥补在学校无法学到的知识</w:t>
      </w:r>
    </w:p>
    <w:p w:rsidR="00D912D5" w:rsidRDefault="00D912D5">
      <w:pPr>
        <w:pStyle w:val="a5"/>
        <w:widowControl/>
        <w:spacing w:beforeAutospacing="0" w:afterAutospacing="0"/>
        <w:rPr>
          <w:rStyle w:val="a6"/>
          <w:color w:val="7B0C00"/>
        </w:rPr>
      </w:pPr>
    </w:p>
    <w:p w:rsidR="00D912D5" w:rsidRDefault="00D912D5">
      <w:pPr>
        <w:pStyle w:val="a5"/>
        <w:widowControl/>
        <w:spacing w:beforeAutospacing="0" w:afterAutospacing="0"/>
        <w:rPr>
          <w:rStyle w:val="a6"/>
          <w:color w:val="7B0C00"/>
        </w:rPr>
      </w:pPr>
    </w:p>
    <w:p w:rsidR="00D912D5" w:rsidRDefault="00103DC1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t>09</w:t>
      </w:r>
    </w:p>
    <w:p w:rsidR="00D912D5" w:rsidRDefault="00103DC1">
      <w:pPr>
        <w:pStyle w:val="a5"/>
        <w:widowControl/>
        <w:spacing w:beforeAutospacing="0" w:after="75" w:afterAutospacing="0" w:line="420" w:lineRule="atLeast"/>
        <w:ind w:right="120"/>
        <w:jc w:val="both"/>
        <w:rPr>
          <w:rStyle w:val="a6"/>
          <w:rFonts w:ascii="Microsoft YaHei UI" w:eastAsia="Microsoft YaHei UI" w:hAnsi="Microsoft YaHei UI" w:cs="Microsoft YaHei UI"/>
          <w:color w:val="7B0C00"/>
        </w:rPr>
      </w:pPr>
      <w:r>
        <w:rPr>
          <w:rStyle w:val="a6"/>
          <w:rFonts w:ascii="Microsoft YaHei UI" w:eastAsia="Microsoft YaHei UI" w:hAnsi="Microsoft YaHei UI" w:cs="Microsoft YaHei UI" w:hint="eastAsia"/>
          <w:color w:val="7B0C00"/>
        </w:rPr>
        <w:t>有效管理时间</w:t>
      </w:r>
    </w:p>
    <w:p w:rsidR="00D912D5" w:rsidRDefault="00103DC1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t>10</w:t>
      </w:r>
    </w:p>
    <w:p w:rsidR="00D912D5" w:rsidRDefault="00103DC1">
      <w:pPr>
        <w:pStyle w:val="a5"/>
        <w:widowControl/>
        <w:shd w:val="clear" w:color="auto" w:fill="FFFFFF"/>
        <w:spacing w:beforeAutospacing="0" w:after="75" w:afterAutospacing="0" w:line="315" w:lineRule="atLeast"/>
        <w:ind w:right="120"/>
        <w:jc w:val="both"/>
      </w:pPr>
      <w:r>
        <w:rPr>
          <w:rStyle w:val="a6"/>
          <w:rFonts w:ascii="Microsoft YaHei UI" w:eastAsia="Microsoft YaHei UI" w:hAnsi="Microsoft YaHei UI" w:cs="Microsoft YaHei UI" w:hint="eastAsia"/>
          <w:color w:val="7B0C00"/>
          <w:shd w:val="clear" w:color="auto" w:fill="FFFFFF"/>
        </w:rPr>
        <w:t>为达到目标，</w:t>
      </w:r>
      <w:r>
        <w:rPr>
          <w:rStyle w:val="a6"/>
          <w:color w:val="7B0C00"/>
        </w:rPr>
        <w:t>倾注所有精力，不断</w:t>
      </w:r>
      <w:bookmarkStart w:id="0" w:name="_GoBack"/>
      <w:bookmarkEnd w:id="0"/>
      <w:r>
        <w:rPr>
          <w:rStyle w:val="a6"/>
          <w:color w:val="7B0C00"/>
        </w:rPr>
        <w:t>进取</w:t>
      </w:r>
    </w:p>
    <w:sectPr w:rsidR="00D912D5" w:rsidSect="00D912D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2D5" w:rsidRDefault="00D912D5" w:rsidP="00D912D5">
      <w:r>
        <w:separator/>
      </w:r>
    </w:p>
  </w:endnote>
  <w:endnote w:type="continuationSeparator" w:id="0">
    <w:p w:rsidR="00D912D5" w:rsidRDefault="00D912D5" w:rsidP="00D91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FD2" w:rsidRPr="006056C9" w:rsidRDefault="006056C9" w:rsidP="006056C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056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2D5" w:rsidRDefault="00D912D5" w:rsidP="00D912D5">
      <w:r>
        <w:separator/>
      </w:r>
    </w:p>
  </w:footnote>
  <w:footnote w:type="continuationSeparator" w:id="0">
    <w:p w:rsidR="00D912D5" w:rsidRDefault="00D912D5" w:rsidP="00D91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2D5" w:rsidRPr="006056C9" w:rsidRDefault="006056C9" w:rsidP="006056C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056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12D5"/>
    <w:rsid w:val="00103DC1"/>
    <w:rsid w:val="006056C9"/>
    <w:rsid w:val="00C23FD2"/>
    <w:rsid w:val="00D912D5"/>
    <w:rsid w:val="0D5E524A"/>
    <w:rsid w:val="7ED1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12D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rsid w:val="00D912D5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912D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912D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D912D5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D912D5"/>
    <w:rPr>
      <w:b/>
    </w:rPr>
  </w:style>
  <w:style w:type="paragraph" w:styleId="a7">
    <w:name w:val="Balloon Text"/>
    <w:basedOn w:val="a"/>
    <w:link w:val="Char"/>
    <w:rsid w:val="00103DC1"/>
    <w:rPr>
      <w:sz w:val="18"/>
      <w:szCs w:val="18"/>
    </w:rPr>
  </w:style>
  <w:style w:type="character" w:customStyle="1" w:styleId="Char">
    <w:name w:val="批注框文本 Char"/>
    <w:basedOn w:val="a0"/>
    <w:link w:val="a7"/>
    <w:rsid w:val="00103D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P R C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2021-05-17T09:59:00Z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65A553BEC8CE496CA742B2A58ED976A3</vt:lpwstr>
  </property>
</Properties>
</file>