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68" w:rsidRDefault="00A64F71">
      <w:r>
        <w:rPr>
          <w:rStyle w:val="a5"/>
          <w:rFonts w:ascii="Microsoft YaHei UI" w:eastAsia="Microsoft YaHei UI" w:hAnsi="Microsoft YaHei UI" w:cs="Microsoft YaHei UI"/>
          <w:color w:val="333333"/>
          <w:spacing w:val="8"/>
          <w:sz w:val="25"/>
          <w:szCs w:val="25"/>
          <w:shd w:val="clear" w:color="auto" w:fill="FFFFFF"/>
        </w:rPr>
        <w:t>一些孩子有散光，他们的眼睛前部看起来更像是足球而不是篮球。结果，眼前的景象就像是在看一面有波纹的镜子一样。散光通常是遗传的，可能一出生就有，并且在一生中的变化不会太大。通常情况下，由于散光导致的视力模糊，会通过戴眼镜或隐形眼镜而得以纠</w:t>
      </w:r>
      <w:bookmarkStart w:id="0" w:name="_GoBack"/>
      <w:bookmarkEnd w:id="0"/>
      <w:r>
        <w:rPr>
          <w:rStyle w:val="a5"/>
          <w:rFonts w:ascii="Microsoft YaHei UI" w:eastAsia="Microsoft YaHei UI" w:hAnsi="Microsoft YaHei UI" w:cs="Microsoft YaHei UI"/>
          <w:color w:val="333333"/>
          <w:spacing w:val="8"/>
          <w:sz w:val="25"/>
          <w:szCs w:val="25"/>
          <w:shd w:val="clear" w:color="auto" w:fill="FFFFFF"/>
        </w:rPr>
        <w:t>正。</w:t>
      </w:r>
    </w:p>
    <w:sectPr w:rsidR="001E6B68" w:rsidSect="001E6B6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68" w:rsidRDefault="001E6B68" w:rsidP="001E6B68">
      <w:r>
        <w:separator/>
      </w:r>
    </w:p>
  </w:endnote>
  <w:endnote w:type="continuationSeparator" w:id="0">
    <w:p w:rsidR="001E6B68" w:rsidRDefault="001E6B68" w:rsidP="001E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A6C" w:rsidRPr="00300657" w:rsidRDefault="00300657" w:rsidP="0030065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006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68" w:rsidRDefault="001E6B68" w:rsidP="001E6B68">
      <w:r>
        <w:separator/>
      </w:r>
    </w:p>
  </w:footnote>
  <w:footnote w:type="continuationSeparator" w:id="0">
    <w:p w:rsidR="001E6B68" w:rsidRDefault="001E6B68" w:rsidP="001E6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B68" w:rsidRPr="00300657" w:rsidRDefault="00300657" w:rsidP="0030065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006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6B68"/>
    <w:rsid w:val="001E6B68"/>
    <w:rsid w:val="00300657"/>
    <w:rsid w:val="00A64F71"/>
    <w:rsid w:val="00FD6A6C"/>
    <w:rsid w:val="04194354"/>
    <w:rsid w:val="637E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E6B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E6B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E6B68"/>
    <w:rPr>
      <w:b/>
    </w:rPr>
  </w:style>
  <w:style w:type="paragraph" w:styleId="a6">
    <w:name w:val="Balloon Text"/>
    <w:basedOn w:val="a"/>
    <w:link w:val="Char"/>
    <w:rsid w:val="00A64F71"/>
    <w:rPr>
      <w:sz w:val="18"/>
      <w:szCs w:val="18"/>
    </w:rPr>
  </w:style>
  <w:style w:type="character" w:customStyle="1" w:styleId="Char">
    <w:name w:val="批注框文本 Char"/>
    <w:basedOn w:val="a0"/>
    <w:link w:val="a6"/>
    <w:rsid w:val="00A64F7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2021-05-18T06:39:00Z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537366FA1E0546A489DEF48517D1D464</vt:lpwstr>
  </property>
</Properties>
</file>