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儿5岁。傍晚，牵儿散步经小桥，桥下碧水见底，暗流汹涌。儿仰头看我：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“爸爸，小河好美，我想跳下去游泳。”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我一愣：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“好吧，爸爸跟你一起跳。不过我们先回家，换一下衣服。”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回家，儿换衣毕，见一盆水在面前，困惑。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“儿子，下水游泳得把脸埋进水里，这你懂吧？”儿点头。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“那我们现在就先练习一下，看看你能埋多久。”我看表。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“好！”儿把脸埋进水里，豪气冲天？仅10秒：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“呸呸，爸爸，呛水了，好难受。”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“是吗？等等跳到河里，可能会更难受些。”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“爸爸，我们可以不去跳吗？”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“好吧，不去就不去了。”</w:t>
      </w:r>
    </w:p>
    <w:p w:rsidR="00D10BC6" w:rsidRDefault="00D10BC6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10BC6" w:rsidRDefault="00E115CA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从此，儿学会了谨慎而不冒失，三思而后行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D10BC6" w:rsidRDefault="00D10BC6"/>
    <w:sectPr w:rsidR="00D10BC6" w:rsidSect="00D10B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5CA" w:rsidRDefault="00E115CA" w:rsidP="00E115CA">
      <w:r>
        <w:separator/>
      </w:r>
    </w:p>
  </w:endnote>
  <w:endnote w:type="continuationSeparator" w:id="0">
    <w:p w:rsidR="00E115CA" w:rsidRDefault="00E115CA" w:rsidP="00E1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D94" w:rsidRPr="004F12C9" w:rsidRDefault="004F12C9" w:rsidP="004F12C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4F12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5CA" w:rsidRDefault="00E115CA" w:rsidP="00E115CA">
      <w:r>
        <w:separator/>
      </w:r>
    </w:p>
  </w:footnote>
  <w:footnote w:type="continuationSeparator" w:id="0">
    <w:p w:rsidR="00E115CA" w:rsidRDefault="00E115CA" w:rsidP="00E11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5CA" w:rsidRPr="004F12C9" w:rsidRDefault="004F12C9" w:rsidP="004F12C9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12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0BC6"/>
    <w:rsid w:val="004F12C9"/>
    <w:rsid w:val="00AB2D94"/>
    <w:rsid w:val="00D10BC6"/>
    <w:rsid w:val="00E115CA"/>
    <w:rsid w:val="22977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B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0BC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10BC6"/>
    <w:rPr>
      <w:b/>
    </w:rPr>
  </w:style>
  <w:style w:type="paragraph" w:styleId="a5">
    <w:name w:val="header"/>
    <w:basedOn w:val="a"/>
    <w:link w:val="Char"/>
    <w:rsid w:val="00E1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115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11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115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>P R C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2021-05-28T07:26:00Z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0C2427B2AF274A4AA9BFA325258486E5</vt:lpwstr>
  </property>
</Properties>
</file>