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AC" w:rsidRDefault="00ED1BA8">
      <w:r>
        <w:rPr>
          <w:rFonts w:ascii="微软雅黑" w:eastAsia="微软雅黑" w:hAnsi="微软雅黑" w:hint="eastAsia"/>
          <w:color w:val="222222"/>
          <w:shd w:val="clear" w:color="auto" w:fill="FFFFFF"/>
        </w:rPr>
        <w:t>1、涉世浅，点染亦浅；历事深，机械亦深。故君子与其练达，不若朴鲁；与其曲谨，不若疏狂。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2、君子之心事，天青日白，不可使人不知；君子之才华，玉韫珠藏，不可使人易知。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3、耳中常闻逆耳之言，心中常有拂心之事，才是进德修行的砥石。若言言悦耳，事事快心，便把此生埋在鸩毒中矣。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4、疾风怒雨，禽鸟戚戚；霁日光风，草木欣欣。可见天地不可一日无和气，人心不可一日无喜神。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5、天地寂然不动，而气机无息稍停；日月昼夜奔驰，而贞明万古不易。故君子闲时要有吃紧的心思，忙处要有悠闲的趣味。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6、恩里由来生害，故快意时，须早回首；败后或反成功，故拂心处，莫便放手。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7、面前的田地，要放得宽，使人无不平之叹；身后的惠泽，要流得久，使人有不匮之思。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8、径路窄处，留一步与人行；滋味浓的，减三分让人尝。此是涉世一极安乐法。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9、交友带三分侠气，做人要存一点素心。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10、宠利毋居人前，德业毋落人后，受享毋逾分外，修为毋减分中。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11、处世让一步为高，退步即进步的张本；待人宽一分是福，利人实利己的根基。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12、盖世功劳，当不得一个矜字；弥天罪过，当不得一个悔字。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13、事事留个有余不尽的意思，便造物不能忌我，鬼神不能损我。若业必求满，功必求盈者，不生内变，必招外忧。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14、攻人之恶，毋太严，要思其堪受；教人以善，毋过高，当使其可从。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15、处世不必邀功，无过便是功；与人不求感德，无怨便是德。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16、人情反复，世路崎岖。行不去处，须知退一步之法；行得去处，务加让三分之功。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17、福莫福于少事，祸莫祸于多心。唯苦事者，方知少事之为福；唯平心者，始知多心之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lastRenderedPageBreak/>
        <w:t>为祸。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18、施恩者，内不见己，外不见人，则斗粟可当万钟之惠；利物者，计己之施，责人之报，虽百镒难成一文之功。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19、人情世态，倏忽万端，不宜认得太真尧夫云：“昔日所云我，而今却是伊。不知今日我，又属后来谁。”人常作是观，便可解却胸中挂矣。</w:t>
      </w:r>
      <w:r>
        <w:rPr>
          <w:rFonts w:ascii="微软雅黑" w:eastAsia="微软雅黑" w:hAnsi="微软雅黑" w:hint="eastAsia"/>
          <w:color w:val="222222"/>
        </w:rPr>
        <w:br/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20、用人不宜刻，刻则思效者去；交友不宜滥，滥则贡谀者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  <w:shd w:val="clear" w:color="auto" w:fill="FFFFFF"/>
        </w:rPr>
        <w:t>来。</w:t>
      </w:r>
    </w:p>
    <w:sectPr w:rsidR="002D27A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E66" w:rsidRDefault="00052E66" w:rsidP="00F9150A">
      <w:r>
        <w:separator/>
      </w:r>
    </w:p>
  </w:endnote>
  <w:endnote w:type="continuationSeparator" w:id="0">
    <w:p w:rsidR="00052E66" w:rsidRDefault="00052E66" w:rsidP="00F9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74DF9"/>
  <w:p w:rsidR="00247B14" w:rsidRDefault="00DD5A1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14" w:rsidRPr="00374DF9" w:rsidRDefault="00374DF9" w:rsidP="00374DF9">
    <w:pPr>
      <w:jc w:val="center"/>
      <w:rPr>
        <w:rFonts w:ascii="微软雅黑" w:eastAsia="微软雅黑" w:hAnsi="微软雅黑"/>
        <w:color w:val="000000"/>
        <w:sz w:val="24"/>
      </w:rPr>
    </w:pPr>
    <w:r w:rsidRPr="00374D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E66" w:rsidRDefault="00052E66" w:rsidP="00F9150A">
      <w:r>
        <w:separator/>
      </w:r>
    </w:p>
  </w:footnote>
  <w:footnote w:type="continuationSeparator" w:id="0">
    <w:p w:rsidR="00052E66" w:rsidRDefault="00052E66" w:rsidP="00F91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74DF9"/>
  <w:p w:rsidR="00247B14" w:rsidRDefault="00DD5A1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14" w:rsidRPr="00374DF9" w:rsidRDefault="00374DF9" w:rsidP="00374DF9">
    <w:pPr>
      <w:jc w:val="center"/>
      <w:rPr>
        <w:rFonts w:ascii="微软雅黑" w:eastAsia="微软雅黑" w:hAnsi="微软雅黑"/>
        <w:color w:val="000000"/>
        <w:sz w:val="24"/>
      </w:rPr>
    </w:pPr>
    <w:r w:rsidRPr="00374D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F4"/>
    <w:rsid w:val="00030114"/>
    <w:rsid w:val="00052E66"/>
    <w:rsid w:val="00137D6F"/>
    <w:rsid w:val="00247B14"/>
    <w:rsid w:val="002D27AC"/>
    <w:rsid w:val="00374DF9"/>
    <w:rsid w:val="006053F4"/>
    <w:rsid w:val="00DD5A1D"/>
    <w:rsid w:val="00ED1BA8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5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5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5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>Home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2021-05-06T13:01:00Z</dcterms:created>
  <dcterms:modified xsi:type="dcterms:W3CDTF">2022-05-22T16:02:00Z</dcterms:modified>
</cp:coreProperties>
</file>