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7E" w:rsidRDefault="00893013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人为什么爱发脾气，是因为自卑，生气可以掩饰无能，只要发火谁敢惹？你，只要</w:t>
      </w:r>
      <w:r>
        <w:rPr>
          <w:rFonts w:ascii="宋体" w:hAnsi="宋体" w:cs="宋体"/>
          <w:color w:val="000000"/>
          <w:szCs w:val="22"/>
        </w:rPr>
        <w:cr/>
        <w:t>用力拍桌子，谁敢怀疑你的能力？</w:t>
      </w:r>
    </w:p>
    <w:p w:rsidR="006A2D7E" w:rsidRDefault="00893013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那就是为什么许多人宁可生气也不愿意认错，因为认错需要勇气，必须有自信的人</w:t>
      </w:r>
      <w:r>
        <w:rPr>
          <w:rFonts w:ascii="宋体" w:hAnsi="宋体" w:cs="宋体"/>
          <w:color w:val="000000"/>
          <w:szCs w:val="22"/>
        </w:rPr>
        <w:cr/>
        <w:t>才可能拉下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脸，</w:t>
      </w:r>
    </w:p>
    <w:sectPr w:rsidR="006A2D7E" w:rsidSect="006A2D7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13" w:rsidRDefault="00893013" w:rsidP="00893013">
      <w:r>
        <w:separator/>
      </w:r>
    </w:p>
  </w:endnote>
  <w:endnote w:type="continuationSeparator" w:id="0">
    <w:p w:rsidR="00893013" w:rsidRDefault="00893013" w:rsidP="0089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D61" w:rsidRPr="004E7906" w:rsidRDefault="004E7906" w:rsidP="004E790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E79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13" w:rsidRDefault="00893013" w:rsidP="00893013">
      <w:r>
        <w:separator/>
      </w:r>
    </w:p>
  </w:footnote>
  <w:footnote w:type="continuationSeparator" w:id="0">
    <w:p w:rsidR="00893013" w:rsidRDefault="00893013" w:rsidP="00893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013" w:rsidRPr="004E7906" w:rsidRDefault="004E7906" w:rsidP="004E790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E79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E7906"/>
    <w:rsid w:val="006A2D7E"/>
    <w:rsid w:val="00893013"/>
    <w:rsid w:val="00A77B3E"/>
    <w:rsid w:val="00B32D6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2D7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3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3013"/>
    <w:rPr>
      <w:sz w:val="18"/>
      <w:szCs w:val="18"/>
    </w:rPr>
  </w:style>
  <w:style w:type="paragraph" w:styleId="a4">
    <w:name w:val="footer"/>
    <w:basedOn w:val="a"/>
    <w:link w:val="Char0"/>
    <w:rsid w:val="008930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30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