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2A" w:rsidRDefault="00FF4E91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英国著名心理学家哈德菲研究发现，人们大部分的疲惫是来自心理因素，真正因生</w:t>
      </w:r>
      <w:r>
        <w:rPr>
          <w:rFonts w:ascii="宋体" w:hAnsi="宋体" w:cs="宋体"/>
          <w:color w:val="000000"/>
          <w:szCs w:val="22"/>
        </w:rPr>
        <w:cr/>
        <w:t>理消耗而产生的疲劳是很少的。换言之，你忍受沉闷的功课工作，又没有更高的抱</w:t>
      </w:r>
      <w:r>
        <w:rPr>
          <w:rFonts w:ascii="宋体" w:hAnsi="宋体" w:cs="宋体"/>
          <w:color w:val="000000"/>
          <w:szCs w:val="22"/>
        </w:rPr>
        <w:cr/>
        <w:t>负与目标，让你能从中得到力量，这才是倦怠的原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因。</w:t>
      </w:r>
    </w:p>
    <w:sectPr w:rsidR="00713B2A" w:rsidSect="00713B2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E91" w:rsidRDefault="00FF4E91" w:rsidP="00FF4E91">
      <w:r>
        <w:separator/>
      </w:r>
    </w:p>
  </w:endnote>
  <w:endnote w:type="continuationSeparator" w:id="0">
    <w:p w:rsidR="00FF4E91" w:rsidRDefault="00FF4E91" w:rsidP="00FF4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96D" w:rsidRPr="00E50F3F" w:rsidRDefault="00E50F3F" w:rsidP="00E50F3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50F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E91" w:rsidRDefault="00FF4E91" w:rsidP="00FF4E91">
      <w:r>
        <w:separator/>
      </w:r>
    </w:p>
  </w:footnote>
  <w:footnote w:type="continuationSeparator" w:id="0">
    <w:p w:rsidR="00FF4E91" w:rsidRDefault="00FF4E91" w:rsidP="00FF4E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91" w:rsidRPr="00E50F3F" w:rsidRDefault="00E50F3F" w:rsidP="00E50F3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50F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13B2A"/>
    <w:rsid w:val="00A77B3E"/>
    <w:rsid w:val="00CA2A55"/>
    <w:rsid w:val="00D2596D"/>
    <w:rsid w:val="00E50F3F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3B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F4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F4E91"/>
    <w:rPr>
      <w:sz w:val="18"/>
      <w:szCs w:val="18"/>
    </w:rPr>
  </w:style>
  <w:style w:type="paragraph" w:styleId="a4">
    <w:name w:val="footer"/>
    <w:basedOn w:val="a"/>
    <w:link w:val="Char0"/>
    <w:rsid w:val="00FF4E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F4E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