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52" w:rsidRDefault="00AD31CC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每个人每天的精力都是有限的，只需要观察你每天经历的用途，就可以推算出你今</w:t>
      </w:r>
      <w:r>
        <w:rPr>
          <w:rFonts w:ascii="宋体" w:hAnsi="宋体" w:cs="宋体"/>
          <w:color w:val="000000"/>
          <w:szCs w:val="22"/>
        </w:rPr>
        <w:cr/>
        <w:t>后将要达到的成就，多数人都把大多数精力用来处理紧急而不重要的事情，而那些</w:t>
      </w:r>
      <w:r>
        <w:rPr>
          <w:rFonts w:ascii="宋体" w:hAnsi="宋体" w:cs="宋体"/>
          <w:color w:val="000000"/>
          <w:szCs w:val="22"/>
        </w:rPr>
        <w:cr/>
        <w:t>极少数有重要成就的人，则把大部分精力用在了重要而不紧急的事情上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052052" w:rsidSect="0005205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1CC" w:rsidRDefault="00AD31CC" w:rsidP="00AD31CC">
      <w:r>
        <w:separator/>
      </w:r>
    </w:p>
  </w:endnote>
  <w:endnote w:type="continuationSeparator" w:id="0">
    <w:p w:rsidR="00AD31CC" w:rsidRDefault="00AD31CC" w:rsidP="00AD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56D" w:rsidRPr="00850C07" w:rsidRDefault="00850C07" w:rsidP="00850C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0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1CC" w:rsidRDefault="00AD31CC" w:rsidP="00AD31CC">
      <w:r>
        <w:separator/>
      </w:r>
    </w:p>
  </w:footnote>
  <w:footnote w:type="continuationSeparator" w:id="0">
    <w:p w:rsidR="00AD31CC" w:rsidRDefault="00AD31CC" w:rsidP="00AD3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1CC" w:rsidRPr="00850C07" w:rsidRDefault="00850C07" w:rsidP="00850C0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50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2052"/>
    <w:rsid w:val="0005456D"/>
    <w:rsid w:val="00850C07"/>
    <w:rsid w:val="00A77B3E"/>
    <w:rsid w:val="00AD31C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20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1CC"/>
    <w:rPr>
      <w:sz w:val="18"/>
      <w:szCs w:val="18"/>
    </w:rPr>
  </w:style>
  <w:style w:type="paragraph" w:styleId="a4">
    <w:name w:val="footer"/>
    <w:basedOn w:val="a"/>
    <w:link w:val="Char0"/>
    <w:rsid w:val="00AD31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31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