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73A" w:rsidRDefault="00624FFA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最近现实主义电视剧在远方引发热议，这部由刘烨、马伊俐、梅婷等一众大咖领衔</w:t>
      </w:r>
      <w:r>
        <w:rPr>
          <w:rFonts w:ascii="宋体" w:hAnsi="宋体" w:cs="宋体"/>
          <w:color w:val="000000"/>
          <w:szCs w:val="22"/>
        </w:rPr>
        <w:cr/>
        <w:t>主演的电视剧引爆诸多话题。这部电视剧以主人公遥远的故事为主线，真实的再现</w:t>
      </w:r>
      <w:r>
        <w:rPr>
          <w:rFonts w:ascii="宋体" w:hAnsi="宋体" w:cs="宋体"/>
          <w:color w:val="000000"/>
          <w:szCs w:val="22"/>
        </w:rPr>
        <w:cr/>
        <w:t>了中国电商物流跌宕起伏的实施。</w:t>
      </w:r>
    </w:p>
    <w:p w:rsidR="0077473A" w:rsidRDefault="00624FFA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所谓戏剧来源于生活，在商界同样也有和遥远一样的人。他就是顺丰快递创始人王</w:t>
      </w:r>
      <w:r>
        <w:rPr>
          <w:rFonts w:ascii="宋体" w:hAnsi="宋体" w:cs="宋体"/>
          <w:color w:val="000000"/>
          <w:szCs w:val="22"/>
        </w:rPr>
        <w:cr/>
        <w:t>卫，年轻时曾在香港待过一段时间，他在叔叔的手下做小工，还尝试了打零工做销</w:t>
      </w:r>
      <w:r>
        <w:rPr>
          <w:rFonts w:ascii="宋体" w:hAnsi="宋体" w:cs="宋体"/>
          <w:color w:val="000000"/>
          <w:szCs w:val="22"/>
        </w:rPr>
        <w:cr/>
        <w:t>售等多种谋生手段，也尝试过做生意，但都没有成功命运的转折点。</w:t>
      </w:r>
    </w:p>
    <w:p w:rsidR="0077473A" w:rsidRDefault="00624FFA">
      <w:pPr>
        <w:spacing w:before="301" w:line="250" w:lineRule="exact"/>
        <w:rPr>
          <w:rFonts w:ascii="宋体"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出现在</w:t>
      </w:r>
      <w:r>
        <w:rPr>
          <w:rFonts w:ascii="宋体" w:hAnsi="Calibri" w:cstheme="minorBidi"/>
          <w:color w:val="000000"/>
          <w:szCs w:val="22"/>
        </w:rPr>
        <w:t>1993</w:t>
      </w:r>
      <w:r>
        <w:rPr>
          <w:rFonts w:ascii="宋体" w:hAnsi="宋体" w:cs="宋体"/>
          <w:color w:val="000000"/>
          <w:szCs w:val="22"/>
        </w:rPr>
        <w:t>年，</w:t>
      </w:r>
      <w:r>
        <w:rPr>
          <w:rFonts w:ascii="宋体" w:hAnsi="Calibri" w:cstheme="minorBidi"/>
          <w:color w:val="000000"/>
          <w:szCs w:val="22"/>
        </w:rPr>
        <w:t>22</w:t>
      </w:r>
      <w:r>
        <w:rPr>
          <w:rFonts w:ascii="宋体" w:hAnsi="宋体" w:cs="宋体"/>
          <w:color w:val="000000"/>
          <w:szCs w:val="22"/>
        </w:rPr>
        <w:t>岁的王卫在广东顺德创立了顺丰快递，当时这家公司总共只有</w:t>
      </w:r>
      <w:r>
        <w:rPr>
          <w:rFonts w:ascii="宋体" w:hAnsi="Calibri" w:cstheme="minorBidi"/>
          <w:color w:val="000000"/>
          <w:szCs w:val="22"/>
        </w:rPr>
        <w:t>6</w:t>
      </w:r>
    </w:p>
    <w:p w:rsidR="0077473A" w:rsidRDefault="00624FF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个人，还包括王卫本人在内。创业艰辛公司成立之初，虽然网卫视老板同样也要亲 自上阵送货，和所有员工一样，每天一大早就去跑业务，很晚才回去，如今王蔚依</w:t>
      </w:r>
      <w:r>
        <w:rPr>
          <w:rFonts w:ascii="宋体" w:hAnsi="宋体" w:cs="宋体"/>
          <w:color w:val="000000"/>
          <w:szCs w:val="22"/>
        </w:rPr>
        <w:cr/>
        <w:t>然是疯狂工作的状态，据称每天坚持工作十几个小时，所以业内很多人称王为是个</w:t>
      </w:r>
      <w:r>
        <w:rPr>
          <w:rFonts w:ascii="宋体" w:hAnsi="宋体" w:cs="宋体"/>
          <w:color w:val="000000"/>
          <w:szCs w:val="22"/>
        </w:rPr>
        <w:cr/>
        <w:t>工作狂。</w:t>
      </w:r>
    </w:p>
    <w:p w:rsidR="0077473A" w:rsidRDefault="00624FF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年代的第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个黄金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年里，王为凭借自己独到的眼光和坚持奋斗，从一个毛头</w:t>
      </w:r>
    </w:p>
    <w:p w:rsidR="0077473A" w:rsidRDefault="00624FF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小子成长为如今的行业大亨，身家上福布斯排行榜造就了自己在远方的商业传记，</w:t>
      </w:r>
    </w:p>
    <w:p w:rsidR="0077473A" w:rsidRDefault="00624FFA">
      <w:pPr>
        <w:spacing w:before="61" w:line="250" w:lineRule="exact"/>
        <w:rPr>
          <w:rFonts w:ascii="宋体"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如今，王位所带领的顺丰公司在</w:t>
      </w: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年统计出的上一年年营销收入已经达到</w:t>
      </w:r>
      <w:r>
        <w:rPr>
          <w:rFonts w:ascii="宋体" w:hAnsi="Calibri" w:cstheme="minorBidi"/>
          <w:color w:val="000000"/>
          <w:szCs w:val="22"/>
        </w:rPr>
        <w:t>710.</w:t>
      </w:r>
    </w:p>
    <w:p w:rsidR="0077473A" w:rsidRDefault="00624FFA">
      <w:pPr>
        <w:spacing w:before="301" w:line="250" w:lineRule="exact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94</w:t>
      </w:r>
      <w:r>
        <w:rPr>
          <w:rFonts w:ascii="宋体" w:hAnsi="宋体" w:cs="宋体"/>
          <w:color w:val="000000"/>
          <w:szCs w:val="22"/>
        </w:rPr>
        <w:t>亿元，同比增长了</w:t>
      </w:r>
      <w:r>
        <w:rPr>
          <w:rFonts w:ascii="宋体" w:hAnsi="Calibri" w:cstheme="minorBidi"/>
          <w:color w:val="000000"/>
          <w:szCs w:val="22"/>
        </w:rPr>
        <w:t>23.</w:t>
      </w:r>
    </w:p>
    <w:p w:rsidR="0077473A" w:rsidRDefault="00624FF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68</w:t>
      </w:r>
      <w:r>
        <w:rPr>
          <w:rFonts w:ascii="宋体" w:hAnsi="宋体" w:cs="宋体"/>
          <w:color w:val="000000"/>
          <w:szCs w:val="22"/>
        </w:rPr>
        <w:t>，但无论公司做到多大，王卫始终都很低调，外界对他知之甚少，娃哈哈掌门人</w:t>
      </w:r>
      <w:r>
        <w:rPr>
          <w:rFonts w:ascii="宋体" w:hAnsi="宋体" w:cs="宋体"/>
          <w:color w:val="000000"/>
          <w:szCs w:val="22"/>
        </w:rPr>
        <w:cr/>
        <w:t>宗庆后</w:t>
      </w:r>
      <w:r>
        <w:rPr>
          <w:rFonts w:ascii="宋体" w:hAnsi="Calibri" w:cstheme="minorBidi"/>
          <w:color w:val="000000"/>
          <w:szCs w:val="22"/>
        </w:rPr>
        <w:t>40</w:t>
      </w:r>
      <w:r>
        <w:rPr>
          <w:rFonts w:ascii="宋体" w:hAnsi="宋体" w:cs="宋体"/>
          <w:color w:val="000000"/>
          <w:szCs w:val="22"/>
        </w:rPr>
        <w:t>多岁才开始创业，最初被别人煮</w:t>
      </w:r>
      <w:r>
        <w:rPr>
          <w:rFonts w:ascii="宋体" w:hAnsi="Calibri" w:cstheme="minorBidi"/>
          <w:color w:val="000000"/>
          <w:szCs w:val="22"/>
        </w:rPr>
        <w:t>D</w:t>
      </w:r>
      <w:r>
        <w:rPr>
          <w:rFonts w:ascii="宋体" w:hAnsi="宋体" w:cs="宋体"/>
          <w:color w:val="000000"/>
          <w:szCs w:val="22"/>
        </w:rPr>
        <w:t>必然失败，结果却一度成为国内首富， 新东方的创始人俞敏洪成了北京大学教师团队中的弃儿，无奈之下，他只能从破旧</w:t>
      </w:r>
      <w:r>
        <w:rPr>
          <w:rFonts w:ascii="宋体" w:hAnsi="宋体" w:cs="宋体"/>
          <w:color w:val="000000"/>
          <w:szCs w:val="22"/>
        </w:rPr>
        <w:cr/>
        <w:t>的厂房出发，从办几个人的培训班到几十人，几百人，最后到达今天的教育培训龙 头地位，阿里巴巴创始人马云的故事就更是传奇了，他几度创业失败，曾经工资发</w:t>
      </w:r>
      <w:r>
        <w:rPr>
          <w:rFonts w:ascii="宋体" w:hAnsi="宋体" w:cs="宋体"/>
          <w:color w:val="000000"/>
          <w:szCs w:val="22"/>
        </w:rPr>
        <w:cr/>
        <w:t>不出去，以居民楼办公室为起点，成就了今天的电商帝国，所以的企业家都有一个 特点，那就是坚信自己能够成功的同时，不放弃学习，在互联网时代的冲击下，他</w:t>
      </w:r>
      <w:r>
        <w:rPr>
          <w:rFonts w:ascii="宋体" w:hAnsi="宋体" w:cs="宋体"/>
          <w:color w:val="000000"/>
          <w:szCs w:val="22"/>
        </w:rPr>
        <w:cr/>
        <w:t>们都受到很多互联网思维方面书籍的影响，俞敏洪是出了名的手不释卷，李嘉诚的 一生更是从未停止过读书，读书是回报率最高的一项，长期投资，正如思路决定出</w:t>
      </w:r>
      <w:r>
        <w:rPr>
          <w:rFonts w:ascii="宋体" w:hAnsi="宋体" w:cs="宋体"/>
          <w:color w:val="000000"/>
          <w:szCs w:val="22"/>
        </w:rPr>
        <w:cr/>
        <w:t>路一，书中所说，想要获得成功，就要让我们的思维方式跟上时代的潮流，用最快 的速度去改变，创业任何时候都不晚，只要能够拥有商业思维，把握住机会，你就</w:t>
      </w:r>
      <w:r>
        <w:rPr>
          <w:rFonts w:ascii="宋体" w:hAnsi="宋体" w:cs="宋体"/>
          <w:color w:val="000000"/>
          <w:szCs w:val="22"/>
        </w:rPr>
        <w:cr/>
        <w:t>能够获得成功，你认同吗？认同的关注点赞。</w:t>
      </w:r>
      <w:bookmarkStart w:id="1" w:name="_GoBack"/>
      <w:bookmarkEnd w:id="1"/>
    </w:p>
    <w:p w:rsidR="0077473A" w:rsidRDefault="00624FF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sectPr w:rsidR="0077473A" w:rsidSect="0077473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FFA" w:rsidRDefault="00624FFA" w:rsidP="00624FFA">
      <w:r>
        <w:separator/>
      </w:r>
    </w:p>
  </w:endnote>
  <w:endnote w:type="continuationSeparator" w:id="0">
    <w:p w:rsidR="00624FFA" w:rsidRDefault="00624FFA" w:rsidP="0062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A44" w:rsidRPr="009C3AE4" w:rsidRDefault="009C3AE4" w:rsidP="009C3AE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C3A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FFA" w:rsidRDefault="00624FFA" w:rsidP="00624FFA">
      <w:r>
        <w:separator/>
      </w:r>
    </w:p>
  </w:footnote>
  <w:footnote w:type="continuationSeparator" w:id="0">
    <w:p w:rsidR="00624FFA" w:rsidRDefault="00624FFA" w:rsidP="00624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FFA" w:rsidRPr="009C3AE4" w:rsidRDefault="009C3AE4" w:rsidP="009C3AE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C3A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24FFA"/>
    <w:rsid w:val="0077473A"/>
    <w:rsid w:val="009C3AE4"/>
    <w:rsid w:val="00A77B3E"/>
    <w:rsid w:val="00CA2A55"/>
    <w:rsid w:val="00D0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473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2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24FFA"/>
    <w:rPr>
      <w:sz w:val="18"/>
      <w:szCs w:val="18"/>
    </w:rPr>
  </w:style>
  <w:style w:type="paragraph" w:styleId="a4">
    <w:name w:val="footer"/>
    <w:basedOn w:val="a"/>
    <w:link w:val="Char0"/>
    <w:rsid w:val="00624F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24F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