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AA" w:rsidRDefault="00CB4FA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马来西亚，一位资金不怎么充裕的商人在市中心租了一整栋楼，准备开一家商场，</w:t>
      </w:r>
      <w:r>
        <w:rPr>
          <w:rFonts w:ascii="宋体" w:hAnsi="宋体" w:cs="宋体"/>
          <w:color w:val="000000"/>
          <w:szCs w:val="22"/>
        </w:rPr>
        <w:cr/>
        <w:t>然而，当地的年轻人不仅喜欢购物，更热衷于攀岩活动，可是寸土寸金的地方却难 倒了他！突然有一天，这位商人想为何不在商场建一处人工悬崖峭壁，圣人把租下</w:t>
      </w:r>
      <w:r>
        <w:rPr>
          <w:rFonts w:ascii="宋体" w:hAnsi="宋体" w:cs="宋体"/>
          <w:color w:val="000000"/>
          <w:szCs w:val="22"/>
        </w:rPr>
        <w:cr/>
        <w:t>的大楼楼内做商场楼外做了攀岩场地，这种创意瞬间成了当地的热门。商场和攀岩</w:t>
      </w:r>
      <w:r>
        <w:rPr>
          <w:rFonts w:ascii="宋体" w:hAnsi="宋体" w:cs="宋体"/>
          <w:color w:val="000000"/>
          <w:szCs w:val="22"/>
        </w:rPr>
        <w:cr/>
        <w:t>场地开业后，果然生意异常火爆，谁说鱼和熊掌不可兼得，就像人们总菊的汽车动 力足、低油耗不可兼得。可</w:t>
      </w:r>
      <w:r>
        <w:rPr>
          <w:rFonts w:ascii="宋体" w:hAnsi="Calibri" w:cstheme="minorBidi"/>
          <w:color w:val="000000"/>
          <w:szCs w:val="22"/>
        </w:rPr>
        <w:t>H</w:t>
      </w:r>
      <w:r>
        <w:rPr>
          <w:rFonts w:ascii="宋体" w:hAnsi="宋体" w:cs="宋体"/>
          <w:color w:val="000000"/>
          <w:szCs w:val="22"/>
        </w:rPr>
        <w:t>一位出现后却可以满足这个需求，都说买混动选丰田</w:t>
      </w:r>
      <w:r>
        <w:rPr>
          <w:rFonts w:ascii="宋体" w:hAnsi="宋体" w:cs="宋体"/>
          <w:color w:val="000000"/>
          <w:szCs w:val="22"/>
        </w:rPr>
        <w:cr/>
        <w:t>搭载新一代混合动力系统的全新荣放双擎版，更是具备世界顶级</w:t>
      </w:r>
      <w:r>
        <w:rPr>
          <w:rFonts w:ascii="宋体" w:hAnsi="Calibri" w:cstheme="minorBidi"/>
          <w:color w:val="000000"/>
          <w:szCs w:val="22"/>
        </w:rPr>
        <w:t>41%</w:t>
      </w:r>
      <w:r>
        <w:rPr>
          <w:rFonts w:ascii="宋体" w:hAnsi="宋体" w:cs="宋体"/>
          <w:color w:val="000000"/>
          <w:szCs w:val="22"/>
        </w:rPr>
        <w:t>热效率发动机</w:t>
      </w:r>
      <w:r>
        <w:rPr>
          <w:rFonts w:ascii="宋体" w:hAnsi="宋体" w:cs="宋体"/>
          <w:color w:val="000000"/>
          <w:szCs w:val="22"/>
        </w:rPr>
        <w:cr/>
        <w:t>，同时强力的三电机实现了低油耗、羽球动力兼得。</w:t>
      </w:r>
      <w:bookmarkStart w:id="1" w:name="_GoBack"/>
      <w:bookmarkEnd w:id="1"/>
    </w:p>
    <w:p w:rsidR="006A24AA" w:rsidRDefault="00CB4FA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6A24AA" w:rsidSect="006A24A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FA8" w:rsidRDefault="00CB4FA8" w:rsidP="00CB4FA8">
      <w:r>
        <w:separator/>
      </w:r>
    </w:p>
  </w:endnote>
  <w:endnote w:type="continuationSeparator" w:id="0">
    <w:p w:rsidR="00CB4FA8" w:rsidRDefault="00CB4FA8" w:rsidP="00CB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E5D" w:rsidRPr="00A960C7" w:rsidRDefault="00A960C7" w:rsidP="00A960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960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FA8" w:rsidRDefault="00CB4FA8" w:rsidP="00CB4FA8">
      <w:r>
        <w:separator/>
      </w:r>
    </w:p>
  </w:footnote>
  <w:footnote w:type="continuationSeparator" w:id="0">
    <w:p w:rsidR="00CB4FA8" w:rsidRDefault="00CB4FA8" w:rsidP="00CB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FA8" w:rsidRPr="00A960C7" w:rsidRDefault="00A960C7" w:rsidP="00A960C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960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B5E5D"/>
    <w:rsid w:val="006A24AA"/>
    <w:rsid w:val="00A77B3E"/>
    <w:rsid w:val="00A960C7"/>
    <w:rsid w:val="00CA2A55"/>
    <w:rsid w:val="00CB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24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4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4FA8"/>
    <w:rPr>
      <w:sz w:val="18"/>
      <w:szCs w:val="18"/>
    </w:rPr>
  </w:style>
  <w:style w:type="paragraph" w:styleId="a4">
    <w:name w:val="footer"/>
    <w:basedOn w:val="a"/>
    <w:link w:val="Char0"/>
    <w:rsid w:val="00CB4F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4F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