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5E" w:rsidRDefault="0044420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日本有个富豪名叫中山阳界，开始时他和很多人一样想做生意，可是没钱又没人脉</w:t>
      </w:r>
      <w:r>
        <w:rPr>
          <w:rFonts w:ascii="宋体" w:hAnsi="宋体" w:cs="宋体"/>
          <w:color w:val="000000"/>
          <w:szCs w:val="22"/>
        </w:rPr>
        <w:cr/>
        <w:t>，但是中山洋介和别人不一样，他瞄准了房地产生意，经营房地产利润大、赚钱多 ，但是风险也大，要有一大笔资本做后盾，对于一般人而言，恐怕只能羡慕别人赚</w:t>
      </w:r>
      <w:r>
        <w:rPr>
          <w:rFonts w:ascii="宋体" w:hAnsi="宋体" w:cs="宋体"/>
          <w:color w:val="000000"/>
          <w:szCs w:val="22"/>
        </w:rPr>
        <w:cr/>
        <w:t>钱了。但中山羊见没有悲观，他自有白手起家的妙计，那就是整合资源。</w:t>
      </w:r>
    </w:p>
    <w:p w:rsidR="009C2F5E" w:rsidRDefault="0044420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中山杨建发现在日本土地是十分宝贵的资源，不少人想开工厂，但是资金实力不够</w:t>
      </w:r>
      <w:r>
        <w:rPr>
          <w:rFonts w:ascii="宋体" w:hAnsi="宋体" w:cs="宋体"/>
          <w:color w:val="000000"/>
          <w:szCs w:val="22"/>
        </w:rPr>
        <w:cr/>
        <w:t>，连土地都买不起，更谈不上建筑厂房了。与此同时又有许多土地资源却还在闲置 ，于是他首先打听了那些闲置的土地，这些土地往往比较偏僻，都是卖不出高价的</w:t>
      </w:r>
      <w:r>
        <w:rPr>
          <w:rFonts w:ascii="宋体" w:hAnsi="宋体" w:cs="宋体"/>
          <w:color w:val="000000"/>
          <w:szCs w:val="22"/>
        </w:rPr>
        <w:cr/>
        <w:t>，土地所有者又不愿意便宜处理，猪山羊姐同这些土地的所有者商谈，提出改造利 用土地的计划，土地所有者称为这些土地，没有买主着急，现在有一个开发的方法</w:t>
      </w:r>
      <w:r>
        <w:rPr>
          <w:rFonts w:ascii="宋体" w:hAnsi="宋体" w:cs="宋体"/>
          <w:color w:val="000000"/>
          <w:szCs w:val="22"/>
        </w:rPr>
        <w:cr/>
        <w:t>，真是雪中送炭。他们纷纷愿意出让土地，有的甚至还拿出一定的资金充当股份， 有了土地，中山洋界开办了洋界土地开发公司，组织人员上门推销土地，那些工厂</w:t>
      </w:r>
      <w:r>
        <w:rPr>
          <w:rFonts w:ascii="宋体" w:hAnsi="宋体" w:cs="宋体"/>
          <w:color w:val="000000"/>
          <w:szCs w:val="22"/>
        </w:rPr>
        <w:cr/>
        <w:t>处政委没有资金买地，新建工厂而着急，现在看到可以不用巨额资金，又有土地可</w:t>
      </w:r>
      <w:r>
        <w:rPr>
          <w:rFonts w:ascii="宋体" w:hAnsi="宋体" w:cs="宋体"/>
          <w:color w:val="000000"/>
          <w:szCs w:val="22"/>
        </w:rPr>
        <w:cr/>
        <w:t>以出租，当然十分高兴！</w:t>
      </w:r>
    </w:p>
    <w:p w:rsidR="009C2F5E" w:rsidRDefault="0044420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中山洋界就和很多企业主签下了合约，他从租用厂房的企业主那里收取租金后，扣</w:t>
      </w:r>
      <w:r>
        <w:rPr>
          <w:rFonts w:ascii="宋体" w:hAnsi="宋体" w:cs="宋体"/>
          <w:color w:val="000000"/>
          <w:szCs w:val="22"/>
        </w:rPr>
        <w:cr/>
        <w:t>除代办费用和厂房分摊偿还金，所剩的钱归土地所有者，厂房租金和土地租金之间 的差额，除去修建厂房的费用点，是中山洋界的盈利企业主土地所有者中山洋界三</w:t>
      </w:r>
      <w:r>
        <w:rPr>
          <w:rFonts w:ascii="宋体" w:hAnsi="宋体" w:cs="宋体"/>
          <w:color w:val="000000"/>
          <w:szCs w:val="22"/>
        </w:rPr>
        <w:cr/>
        <w:t>方达成协议后，中山洋界就像银行贷款现房，然后按分期付款的方式归还银行的费 用，中山洋介把自己作为纽带，将土地所有者和工厂主这两大资源整合在了一起，</w:t>
      </w:r>
      <w:r>
        <w:rPr>
          <w:rFonts w:ascii="宋体" w:hAnsi="宋体" w:cs="宋体"/>
          <w:color w:val="000000"/>
          <w:szCs w:val="22"/>
        </w:rPr>
        <w:cr/>
        <w:t>又充分利用了银行资源，偏僻的土地有了用处，而工厂主可以解决资金不够买地的</w:t>
      </w:r>
      <w:r>
        <w:rPr>
          <w:rFonts w:ascii="宋体" w:hAnsi="宋体" w:cs="宋体"/>
          <w:color w:val="000000"/>
          <w:szCs w:val="22"/>
        </w:rPr>
        <w:cr/>
        <w:t>问题，就这样，中山洋界第一年级手续费用就赚取了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亿日元！</w:t>
      </w:r>
    </w:p>
    <w:p w:rsidR="009C2F5E" w:rsidRDefault="0044420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此后，中山洋介从营造小厂房到建筑大厂房，再到营建更大规模的工业区，他的公</w:t>
      </w:r>
      <w:r>
        <w:rPr>
          <w:rFonts w:ascii="宋体" w:hAnsi="宋体" w:cs="宋体"/>
          <w:color w:val="000000"/>
          <w:szCs w:val="22"/>
        </w:rPr>
        <w:cr/>
        <w:t>司像滚雪球似的越滚越大，公司的经营范围也不再只是局限于租用土地，白手起家 的中山洋界，最终成为日本数一数二一数二的大企业家，这就是中山阳介白手起家</w:t>
      </w:r>
      <w:r>
        <w:rPr>
          <w:rFonts w:ascii="宋体" w:hAnsi="宋体" w:cs="宋体"/>
          <w:color w:val="000000"/>
          <w:szCs w:val="22"/>
        </w:rPr>
        <w:cr/>
        <w:t>的整合智慧，在创业大潮的推动下，越来越多的人想做生意当老板，对于没钱没人</w:t>
      </w:r>
      <w:r>
        <w:rPr>
          <w:rFonts w:ascii="宋体" w:hAnsi="宋体" w:cs="宋体"/>
          <w:color w:val="000000"/>
          <w:szCs w:val="22"/>
        </w:rPr>
        <w:cr/>
        <w:t>脉，有想白手起家的人来说，这</w:t>
      </w:r>
      <w:r>
        <w:rPr>
          <w:rFonts w:ascii="宋体" w:hAnsi="Calibri" w:cstheme="minorBidi"/>
          <w:color w:val="000000"/>
          <w:szCs w:val="22"/>
        </w:rPr>
        <w:t>5E</w:t>
      </w:r>
      <w:r>
        <w:rPr>
          <w:rFonts w:ascii="宋体" w:hAnsi="宋体" w:cs="宋体"/>
          <w:color w:val="000000"/>
          <w:szCs w:val="22"/>
        </w:rPr>
        <w:t>是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分困难的，但是只要你明白白手起家，不能 靠蛮力，而需要靠智慧，用整合资源的方法与你身边的商机相链接，寻找到适合自</w:t>
      </w:r>
      <w:r>
        <w:rPr>
          <w:rFonts w:ascii="宋体" w:hAnsi="宋体" w:cs="宋体"/>
          <w:color w:val="000000"/>
          <w:szCs w:val="22"/>
        </w:rPr>
        <w:cr/>
        <w:t>己的商业模式，即便你没钱，没人脉，照样能白手起家，你认同吗！认同的关注点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在。</w:t>
      </w:r>
    </w:p>
    <w:sectPr w:rsidR="009C2F5E" w:rsidSect="009C2F5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0D" w:rsidRDefault="0044420D" w:rsidP="0044420D">
      <w:r>
        <w:separator/>
      </w:r>
    </w:p>
  </w:endnote>
  <w:endnote w:type="continuationSeparator" w:id="0">
    <w:p w:rsidR="0044420D" w:rsidRDefault="0044420D" w:rsidP="0044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51F" w:rsidRPr="008A0565" w:rsidRDefault="008A0565" w:rsidP="008A056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A05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0D" w:rsidRDefault="0044420D" w:rsidP="0044420D">
      <w:r>
        <w:separator/>
      </w:r>
    </w:p>
  </w:footnote>
  <w:footnote w:type="continuationSeparator" w:id="0">
    <w:p w:rsidR="0044420D" w:rsidRDefault="0044420D" w:rsidP="00444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0D" w:rsidRPr="008A0565" w:rsidRDefault="008A0565" w:rsidP="008A056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05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4420D"/>
    <w:rsid w:val="008A0565"/>
    <w:rsid w:val="009C2F5E"/>
    <w:rsid w:val="00A77B3E"/>
    <w:rsid w:val="00B3051F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2F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4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420D"/>
    <w:rPr>
      <w:sz w:val="18"/>
      <w:szCs w:val="18"/>
    </w:rPr>
  </w:style>
  <w:style w:type="paragraph" w:styleId="a4">
    <w:name w:val="footer"/>
    <w:basedOn w:val="a"/>
    <w:link w:val="Char0"/>
    <w:rsid w:val="004442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42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