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C2" w:rsidRDefault="00746E5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因为先知传授三个人赚钱的方法，他给大徒弟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袋金子，给二徒弟两袋金子，给三</w:t>
      </w:r>
    </w:p>
    <w:p w:rsidR="00247AC2" w:rsidRDefault="00746E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徒弟一袋金子，然后给他们规定归还的时间，看他们如何利用这些金子换取更多的</w:t>
      </w:r>
    </w:p>
    <w:p w:rsidR="00247AC2" w:rsidRDefault="00746E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财富，大土地利用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袋金子做了投资，很快又进装了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袋金子，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组利用金子做生意</w:t>
      </w:r>
    </w:p>
    <w:p w:rsidR="00247AC2" w:rsidRDefault="00746E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也青川两袋金子，三土地为了保证安全，把金子埋在地下，期限到了以后，三个人</w:t>
      </w:r>
    </w:p>
    <w:p w:rsidR="00247AC2" w:rsidRDefault="00746E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各有不同的来到先知的面前，汇报自己的结果，先知对前面两个人进行了奖赏，让</w:t>
      </w:r>
    </w:p>
    <w:p w:rsidR="00247AC2" w:rsidRDefault="00746E5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他们尽情的享受天国的快乐。先质问第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个人，你为什么没有收获？那个人说我知 道你后期肯定还要收回金子，他要收我的利息，你是不劳而获，我才不给你效力，</w:t>
      </w:r>
      <w:r>
        <w:rPr>
          <w:rFonts w:ascii="宋体" w:hAnsi="宋体" w:cs="宋体"/>
          <w:color w:val="000000"/>
          <w:szCs w:val="22"/>
        </w:rPr>
        <w:cr/>
        <w:t>万一金子赔掉了怎么办？</w:t>
      </w:r>
    </w:p>
    <w:p w:rsidR="00247AC2" w:rsidRDefault="00746E5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先知说你是个懒惰的人，是个不可救助的人，你既然知道我要收回金子，那我就收</w:t>
      </w:r>
    </w:p>
    <w:p w:rsidR="00247AC2" w:rsidRDefault="00746E5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回，结果，是第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个人永远沦为了穷困落魄的人。有人不解的问，先知，为什么你 让有钱的人更富有，而让没钱的人更贫穷？先至回答说，上帝赐给每个人的机会都</w:t>
      </w:r>
      <w:r>
        <w:rPr>
          <w:rFonts w:ascii="宋体" w:hAnsi="宋体" w:cs="宋体"/>
          <w:color w:val="000000"/>
          <w:szCs w:val="22"/>
        </w:rPr>
        <w:cr/>
        <w:t>是平等的，马太效应就是让多的更多少的更少。那个人的贫穷是他自愿的，我能给 他金子，但是我不能改变他的贫穷。一个人真正的贫穷是思维的平级，他已经不知</w:t>
      </w:r>
      <w:r>
        <w:rPr>
          <w:rFonts w:ascii="宋体" w:hAnsi="宋体" w:cs="宋体"/>
          <w:color w:val="000000"/>
          <w:szCs w:val="22"/>
        </w:rPr>
        <w:cr/>
        <w:t>道该去如何思考，即使拥有了再多的金子，也总有用尽的一天，聪明的人只要能认</w:t>
      </w:r>
      <w:r>
        <w:rPr>
          <w:rFonts w:ascii="宋体" w:hAnsi="宋体" w:cs="宋体"/>
          <w:color w:val="000000"/>
          <w:szCs w:val="22"/>
        </w:rPr>
        <w:cr/>
        <w:t>识自我，便什么也不会失去。</w:t>
      </w:r>
    </w:p>
    <w:p w:rsidR="00247AC2" w:rsidRDefault="00746E5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富人与穷人最大的差别就在于思维方式的差别，您认同吗？认同的关注，点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247AC2" w:rsidSect="00247AC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5F" w:rsidRDefault="00746E5F" w:rsidP="00746E5F">
      <w:r>
        <w:separator/>
      </w:r>
    </w:p>
  </w:endnote>
  <w:endnote w:type="continuationSeparator" w:id="0">
    <w:p w:rsidR="00746E5F" w:rsidRDefault="00746E5F" w:rsidP="0074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F79" w:rsidRPr="00E868C3" w:rsidRDefault="00E868C3" w:rsidP="00E868C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86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5F" w:rsidRDefault="00746E5F" w:rsidP="00746E5F">
      <w:r>
        <w:separator/>
      </w:r>
    </w:p>
  </w:footnote>
  <w:footnote w:type="continuationSeparator" w:id="0">
    <w:p w:rsidR="00746E5F" w:rsidRDefault="00746E5F" w:rsidP="00746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5F" w:rsidRPr="00E868C3" w:rsidRDefault="00E868C3" w:rsidP="00E868C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868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7AC2"/>
    <w:rsid w:val="00402F79"/>
    <w:rsid w:val="00746E5F"/>
    <w:rsid w:val="00A77B3E"/>
    <w:rsid w:val="00CA2A55"/>
    <w:rsid w:val="00E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7A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6E5F"/>
    <w:rPr>
      <w:sz w:val="18"/>
      <w:szCs w:val="18"/>
    </w:rPr>
  </w:style>
  <w:style w:type="paragraph" w:styleId="a4">
    <w:name w:val="footer"/>
    <w:basedOn w:val="a"/>
    <w:link w:val="Char0"/>
    <w:rsid w:val="00746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6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