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25C" w:rsidRDefault="00C33ADC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有一位犹太母亲出生在上海，父亲去世后不久，母亲也离他而去，他成了孤儿，长</w:t>
      </w:r>
      <w:r>
        <w:rPr>
          <w:rFonts w:ascii="宋体" w:hAnsi="宋体" w:cs="宋体"/>
          <w:color w:val="000000"/>
          <w:szCs w:val="22"/>
        </w:rPr>
        <w:cr/>
        <w:t>大结婚后她生了三个孩子，但不久丈夫又离她而去了，为了逃避痛苦，他成为中以</w:t>
      </w:r>
      <w:r>
        <w:rPr>
          <w:rFonts w:ascii="宋体" w:hAnsi="宋体" w:cs="宋体"/>
          <w:color w:val="000000"/>
          <w:szCs w:val="22"/>
        </w:rPr>
        <w:cr/>
        <w:t>建交后第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批回到以色列的犹太后裔。</w:t>
      </w:r>
    </w:p>
    <w:p w:rsidR="0047725C" w:rsidRDefault="00C33ADC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回到以色列，为了生存，他在路边摆了个小摊卖春卷，一开始他秉承再苦不能苦孩</w:t>
      </w:r>
      <w:r>
        <w:rPr>
          <w:rFonts w:ascii="宋体" w:hAnsi="宋体" w:cs="宋体"/>
          <w:color w:val="000000"/>
          <w:szCs w:val="22"/>
        </w:rPr>
        <w:cr/>
        <w:t>子的原则，依旧做着合格的中国式妈妈。把孩子送去学校，他卖春卷，孩子放学他</w:t>
      </w:r>
      <w:r>
        <w:rPr>
          <w:rFonts w:ascii="宋体" w:hAnsi="宋体" w:cs="宋体"/>
          <w:color w:val="000000"/>
          <w:szCs w:val="22"/>
        </w:rPr>
        <w:cr/>
        <w:t>就停止营业，给孩子做饭。这一幕被邻居看到了，训斥</w:t>
      </w:r>
      <w:r>
        <w:rPr>
          <w:rFonts w:ascii="宋体" w:hAnsi="Calibri" w:cstheme="minorBidi"/>
          <w:color w:val="000000"/>
          <w:szCs w:val="22"/>
        </w:rPr>
        <w:t>14</w:t>
      </w:r>
      <w:r>
        <w:rPr>
          <w:rFonts w:ascii="宋体" w:hAnsi="宋体" w:cs="宋体"/>
          <w:color w:val="000000"/>
          <w:szCs w:val="22"/>
        </w:rPr>
        <w:t>岁的大儿子，你已经是个 大孩子了，你应该学会去帮助你的母亲，而不是看着你母亲忙碌自己就像废物一样</w:t>
      </w:r>
      <w:r>
        <w:rPr>
          <w:rFonts w:ascii="宋体" w:hAnsi="宋体" w:cs="宋体"/>
          <w:color w:val="000000"/>
          <w:szCs w:val="22"/>
        </w:rPr>
        <w:cr/>
        <w:t>，然后转过头训斥母亲，不要把那种落后的中国式教育带到以色列来。</w:t>
      </w:r>
    </w:p>
    <w:p w:rsidR="0047725C" w:rsidRDefault="00C33ADC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在犹太家庭里，孩子们没有免费的食物和照顾，任何东西都是有价格的怡。每个孩</w:t>
      </w:r>
      <w:r>
        <w:rPr>
          <w:rFonts w:ascii="宋体" w:hAnsi="宋体" w:cs="宋体"/>
          <w:color w:val="000000"/>
          <w:szCs w:val="22"/>
        </w:rPr>
        <w:cr/>
        <w:t>子都必须学会赚钱，才能获得自己需要的一切，虽然很难受，但他们都慢慢改变。</w:t>
      </w:r>
      <w:r>
        <w:rPr>
          <w:rFonts w:ascii="宋体" w:hAnsi="宋体" w:cs="宋体"/>
          <w:color w:val="000000"/>
          <w:szCs w:val="22"/>
        </w:rPr>
        <w:cr/>
        <w:t>妈妈不再提供免费的餐食和服务，给孩子赚钱的机会，以每个春卷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雅戈洛的价格 批发给他们，待到学校后可自行加价出售，利润部分自由支配，三个孩子卖春卷的 方式进截然不同，小女儿最老实按</w:t>
      </w:r>
      <w:r>
        <w:rPr>
          <w:rFonts w:ascii="宋体" w:hAnsi="Calibri" w:cstheme="minorBidi"/>
          <w:color w:val="000000"/>
          <w:szCs w:val="22"/>
        </w:rPr>
        <w:t>50</w:t>
      </w:r>
      <w:r>
        <w:rPr>
          <w:rFonts w:ascii="宋体" w:hAnsi="宋体" w:cs="宋体"/>
          <w:color w:val="000000"/>
          <w:szCs w:val="22"/>
        </w:rPr>
        <w:t>，雅格洛一个零售，二子则以，私是雅阁楼的</w:t>
      </w:r>
      <w:r>
        <w:rPr>
          <w:rFonts w:ascii="宋体" w:hAnsi="宋体" w:cs="宋体"/>
          <w:color w:val="000000"/>
          <w:szCs w:val="22"/>
        </w:rPr>
        <w:cr/>
        <w:t>价格批发给学校餐厅，每天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个春圈，大儿子则举办了一个带你走进拆那的讲座</w:t>
      </w:r>
      <w:r>
        <w:rPr>
          <w:rFonts w:ascii="宋体" w:hAnsi="宋体" w:cs="宋体"/>
          <w:color w:val="000000"/>
          <w:szCs w:val="22"/>
        </w:rPr>
        <w:cr/>
        <w:t>，可以免费品尝美味的拆了春卷，但需要买入场券，每人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哑巴，结果收入</w:t>
      </w:r>
      <w:r>
        <w:rPr>
          <w:rFonts w:ascii="宋体" w:hAnsi="Calibri" w:cstheme="minorBidi"/>
          <w:color w:val="000000"/>
          <w:szCs w:val="22"/>
        </w:rPr>
        <w:t>1500</w:t>
      </w:r>
      <w:r>
        <w:rPr>
          <w:rFonts w:ascii="宋体" w:hAnsi="宋体" w:cs="宋体"/>
          <w:color w:val="000000"/>
          <w:szCs w:val="22"/>
        </w:rPr>
        <w:t>个 雅阁！而且因为他们很努力的去学习和思考，学业，并没没有受任何影响，许多家</w:t>
      </w:r>
      <w:r>
        <w:rPr>
          <w:rFonts w:ascii="宋体" w:hAnsi="宋体" w:cs="宋体"/>
          <w:color w:val="000000"/>
          <w:szCs w:val="22"/>
        </w:rPr>
        <w:cr/>
        <w:t>长什么事情都帮孩子做，结果宠出来了一个又一个的小皇帝！</w:t>
      </w:r>
    </w:p>
    <w:p w:rsidR="0047725C" w:rsidRDefault="00C33ADC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小公主！正面管教中曾说，过分的溺爱带来孩子的无情，过度的保护，使得孩子无</w:t>
      </w:r>
      <w:r>
        <w:rPr>
          <w:rFonts w:ascii="宋体" w:hAnsi="宋体" w:cs="宋体"/>
          <w:color w:val="000000"/>
          <w:szCs w:val="22"/>
        </w:rPr>
        <w:cr/>
        <w:t>能，让孩子过早的面对金钱、面对名利、面对社会，也许会有些不舍和心疼，但她 们总有一天要面对和承担，家长要学会适当的放手，让孩子自己去开辟属于他们自</w:t>
      </w:r>
      <w:r>
        <w:rPr>
          <w:rFonts w:ascii="宋体" w:hAnsi="宋体" w:cs="宋体"/>
          <w:color w:val="000000"/>
          <w:szCs w:val="22"/>
        </w:rPr>
        <w:cr/>
        <w:t>己的天空，你认同吗！认同的眼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脏。</w:t>
      </w:r>
    </w:p>
    <w:sectPr w:rsidR="0047725C" w:rsidSect="0047725C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ADC" w:rsidRDefault="00C33ADC" w:rsidP="00C33ADC">
      <w:r>
        <w:separator/>
      </w:r>
    </w:p>
  </w:endnote>
  <w:endnote w:type="continuationSeparator" w:id="0">
    <w:p w:rsidR="00C33ADC" w:rsidRDefault="00C33ADC" w:rsidP="00C33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3B5" w:rsidRPr="00131134" w:rsidRDefault="00131134" w:rsidP="0013113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3113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ADC" w:rsidRDefault="00C33ADC" w:rsidP="00C33ADC">
      <w:r>
        <w:separator/>
      </w:r>
    </w:p>
  </w:footnote>
  <w:footnote w:type="continuationSeparator" w:id="0">
    <w:p w:rsidR="00C33ADC" w:rsidRDefault="00C33ADC" w:rsidP="00C33A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ADC" w:rsidRPr="00131134" w:rsidRDefault="00131134" w:rsidP="0013113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3113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31134"/>
    <w:rsid w:val="0047725C"/>
    <w:rsid w:val="00A77B3E"/>
    <w:rsid w:val="00C33ADC"/>
    <w:rsid w:val="00CA2A55"/>
    <w:rsid w:val="00E4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725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33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33ADC"/>
    <w:rPr>
      <w:sz w:val="18"/>
      <w:szCs w:val="18"/>
    </w:rPr>
  </w:style>
  <w:style w:type="paragraph" w:styleId="a4">
    <w:name w:val="footer"/>
    <w:basedOn w:val="a"/>
    <w:link w:val="Char0"/>
    <w:rsid w:val="00C33A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33A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