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8C" w:rsidRDefault="0077388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三个故事告诉你，逻辑思维差的人怎么锻炼思维！护士一小丽和朋友去逛街，突然</w:t>
      </w:r>
    </w:p>
    <w:p w:rsidR="00F76E8C" w:rsidRDefault="0077388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有商家在做打折促销活动，连加</w:t>
      </w:r>
      <w:r>
        <w:rPr>
          <w:rFonts w:ascii="宋体" w:hAnsi="Calibri" w:cstheme="minorBidi"/>
          <w:color w:val="000000"/>
          <w:szCs w:val="22"/>
        </w:rPr>
        <w:t>699</w:t>
      </w:r>
      <w:r>
        <w:rPr>
          <w:rFonts w:ascii="宋体" w:hAnsi="宋体" w:cs="宋体"/>
          <w:color w:val="000000"/>
          <w:szCs w:val="22"/>
        </w:rPr>
        <w:t>的反击外套，现在只要</w:t>
      </w:r>
      <w:r>
        <w:rPr>
          <w:rFonts w:ascii="宋体" w:hAnsi="Calibri" w:cstheme="minorBidi"/>
          <w:color w:val="000000"/>
          <w:szCs w:val="22"/>
        </w:rPr>
        <w:t>299</w:t>
      </w:r>
      <w:r>
        <w:rPr>
          <w:rFonts w:ascii="宋体" w:hAnsi="宋体" w:cs="宋体"/>
          <w:color w:val="000000"/>
          <w:szCs w:val="22"/>
        </w:rPr>
        <w:t>，小丽一听怦然心动 ，便宜了那么多，超级划算，果断买了一件买回去，没多久小丽就发现这件外套并</w:t>
      </w:r>
      <w:r>
        <w:rPr>
          <w:rFonts w:ascii="宋体" w:hAnsi="宋体" w:cs="宋体"/>
          <w:color w:val="000000"/>
          <w:szCs w:val="22"/>
        </w:rPr>
        <w:cr/>
        <w:t>不是自己需要的，当时怎么说买就买了，这就是锚定效应的影响解决办法，就是事</w:t>
      </w:r>
      <w:r>
        <w:rPr>
          <w:rFonts w:ascii="宋体" w:hAnsi="宋体" w:cs="宋体"/>
          <w:color w:val="000000"/>
          <w:szCs w:val="22"/>
        </w:rPr>
        <w:cr/>
        <w:t>先做出预算和收集相反论据，比如说事先计划好，我要花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块钱买一条裙子，这 时你就会发现我真正需要的是一件裙子反击的外套，固然划算，但是我不需要，而 且我是有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元的预算。</w:t>
      </w:r>
    </w:p>
    <w:p w:rsidR="00F76E8C" w:rsidRDefault="0077388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故事二，当公司发生火灾时，消防人员告诉你，假如从公司后门进入，可能会让损</w:t>
      </w:r>
    </w:p>
    <w:p w:rsidR="00F76E8C" w:rsidRDefault="0077388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失减少</w:t>
      </w:r>
      <w:r>
        <w:rPr>
          <w:rFonts w:ascii="宋体" w:hAnsi="Calibri" w:cstheme="minorBidi"/>
          <w:color w:val="000000"/>
          <w:szCs w:val="22"/>
        </w:rPr>
        <w:t>60%</w:t>
      </w:r>
      <w:r>
        <w:rPr>
          <w:rFonts w:ascii="宋体" w:hAnsi="宋体" w:cs="宋体"/>
          <w:color w:val="000000"/>
          <w:szCs w:val="22"/>
        </w:rPr>
        <w:t>，从正门进入可能会让损失达到</w:t>
      </w:r>
      <w:r>
        <w:rPr>
          <w:rFonts w:ascii="宋体" w:hAnsi="Calibri" w:cstheme="minorBidi"/>
          <w:color w:val="000000"/>
          <w:szCs w:val="22"/>
        </w:rPr>
        <w:t>40%</w:t>
      </w:r>
      <w:r>
        <w:rPr>
          <w:rFonts w:ascii="宋体" w:hAnsi="宋体" w:cs="宋体"/>
          <w:color w:val="000000"/>
          <w:szCs w:val="22"/>
        </w:rPr>
        <w:t>，这时你可能立马会说从后门进，殊 不知这两种方案的结果是一样的，关键是表达的方式不同，这就是陈述的框架影响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F76E8C" w:rsidRDefault="0077388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负</w:t>
      </w:r>
      <w:r>
        <w:rPr>
          <w:rFonts w:ascii="宋体" w:hAnsi="Calibri" w:cstheme="minorBidi"/>
          <w:color w:val="000000"/>
          <w:szCs w:val="22"/>
        </w:rPr>
        <w:t>13</w:t>
      </w:r>
      <w:r>
        <w:rPr>
          <w:rFonts w:ascii="宋体" w:hAnsi="宋体" w:cs="宋体"/>
          <w:color w:val="000000"/>
          <w:szCs w:val="22"/>
        </w:rPr>
        <w:t>。当你坐飞机时，甜美的空姐过来告诉你，我们供应的有正宗的日本北海道的</w:t>
      </w:r>
    </w:p>
    <w:p w:rsidR="00F76E8C" w:rsidRDefault="0077388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鱼，不适用特殊的香草进行烹饪而成，以及普通的牛肉和用普通的烹饪手法制成， 您选择哪一个？可能大多数人会脱口而出鱼。殊不知这只是空姐为了推销剩下的大</w:t>
      </w:r>
      <w:r>
        <w:rPr>
          <w:rFonts w:ascii="宋体" w:hAnsi="宋体" w:cs="宋体"/>
          <w:color w:val="000000"/>
          <w:szCs w:val="22"/>
        </w:rPr>
        <w:cr/>
        <w:t>量的鱼的说辞，这就是评价相应的框架影响。</w:t>
      </w:r>
    </w:p>
    <w:p w:rsidR="00F76E8C" w:rsidRDefault="0077388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生活中我们无时无刻不在作出选择判断，有的选择行动是依托于我们的直觉，而有</w:t>
      </w:r>
      <w:r>
        <w:rPr>
          <w:rFonts w:ascii="宋体" w:hAnsi="宋体" w:cs="宋体"/>
          <w:color w:val="000000"/>
          <w:szCs w:val="22"/>
        </w:rPr>
        <w:cr/>
        <w:t>的选择行动则是经过深思熟虑的。而这个深思熟虑的过程就是我们加强思考，扩大 工作、继续容量、提升逻辑思维能力的过程，多多的深入思考，挖掘事物背后的底</w:t>
      </w:r>
      <w:r>
        <w:rPr>
          <w:rFonts w:ascii="宋体" w:hAnsi="宋体" w:cs="宋体"/>
          <w:color w:val="000000"/>
          <w:szCs w:val="22"/>
        </w:rPr>
        <w:cr/>
        <w:t>层逻辑，我们才能正确的选择判断人生之路也会更加顺水，你认同吗？认同的关注</w:t>
      </w:r>
      <w:r>
        <w:rPr>
          <w:rFonts w:ascii="宋体" w:hAnsi="宋体" w:cs="宋体"/>
          <w:color w:val="000000"/>
          <w:szCs w:val="22"/>
        </w:rPr>
        <w:cr/>
        <w:t>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F76E8C" w:rsidSect="00F76E8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8A" w:rsidRDefault="0077388A" w:rsidP="0077388A">
      <w:r>
        <w:separator/>
      </w:r>
    </w:p>
  </w:endnote>
  <w:endnote w:type="continuationSeparator" w:id="0">
    <w:p w:rsidR="0077388A" w:rsidRDefault="0077388A" w:rsidP="007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214" w:rsidRPr="00541017" w:rsidRDefault="00541017" w:rsidP="005410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410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8A" w:rsidRDefault="0077388A" w:rsidP="0077388A">
      <w:r>
        <w:separator/>
      </w:r>
    </w:p>
  </w:footnote>
  <w:footnote w:type="continuationSeparator" w:id="0">
    <w:p w:rsidR="0077388A" w:rsidRDefault="0077388A" w:rsidP="00773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8A" w:rsidRPr="00541017" w:rsidRDefault="00541017" w:rsidP="0054101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410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41017"/>
    <w:rsid w:val="0077388A"/>
    <w:rsid w:val="00A37214"/>
    <w:rsid w:val="00A77B3E"/>
    <w:rsid w:val="00CA2A55"/>
    <w:rsid w:val="00F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6E8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388A"/>
    <w:rPr>
      <w:sz w:val="18"/>
      <w:szCs w:val="18"/>
    </w:rPr>
  </w:style>
  <w:style w:type="paragraph" w:styleId="a4">
    <w:name w:val="footer"/>
    <w:basedOn w:val="a"/>
    <w:link w:val="Char0"/>
    <w:rsid w:val="007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3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