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6A" w:rsidRDefault="00C1621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你知道海星模式吗？海星这种神奇的海洋生物，不管把它切成多少块扔回海里，它</w:t>
      </w:r>
      <w:r>
        <w:rPr>
          <w:rFonts w:ascii="宋体" w:hAnsi="宋体" w:cs="宋体"/>
          <w:color w:val="000000"/>
          <w:szCs w:val="22"/>
        </w:rPr>
        <w:cr/>
        <w:t>不但不会死，每一块都会重新长成一个海星。仔细观察，现代商业组织也慢慢开始 学习海新模式。著名女装品牌韩都衣舍起步的时候，一口气拿了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多个小众品牌</w:t>
      </w:r>
      <w:r>
        <w:rPr>
          <w:rFonts w:ascii="宋体" w:hAnsi="宋体" w:cs="宋体"/>
          <w:color w:val="000000"/>
          <w:szCs w:val="22"/>
        </w:rPr>
        <w:cr/>
        <w:t>的代理，按照传统的做法，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多个品牌推广需要极大的资金和团队，韩都衣舍当</w:t>
      </w:r>
      <w:r>
        <w:rPr>
          <w:rFonts w:ascii="宋体" w:hAnsi="宋体" w:cs="宋体"/>
          <w:color w:val="000000"/>
          <w:szCs w:val="22"/>
        </w:rPr>
        <w:cr/>
        <w:t>时根本没这个能力，怎么办？</w:t>
      </w:r>
    </w:p>
    <w:p w:rsidR="00BE5C6A" w:rsidRDefault="00C1621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韩都衣舍创始人赵迎光开始就不按套路出牌，别人招员工，他招创业者，三个人，</w:t>
      </w:r>
      <w:r>
        <w:rPr>
          <w:rFonts w:ascii="宋体" w:hAnsi="宋体" w:cs="宋体"/>
          <w:color w:val="000000"/>
          <w:szCs w:val="22"/>
        </w:rPr>
        <w:cr/>
        <w:t>一个创业小团队，一个美工，一个客服，一个商务，一组就是一个小型网店给小组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万元，在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个品牌里随便挑衣服，卖出来的钱乘以</w:t>
      </w:r>
      <w:r>
        <w:rPr>
          <w:rFonts w:ascii="宋体" w:hAnsi="Calibri" w:cstheme="minorBidi"/>
          <w:color w:val="000000"/>
          <w:szCs w:val="22"/>
        </w:rPr>
        <w:t>0.7</w:t>
      </w:r>
      <w:r>
        <w:rPr>
          <w:rFonts w:ascii="宋体" w:hAnsi="宋体" w:cs="宋体"/>
          <w:color w:val="000000"/>
          <w:szCs w:val="22"/>
        </w:rPr>
        <w:t>，等于你下次进货的额度 ，这个公司无论做多大，其实将来小组的金额做到几千万，都是这小组里三个人的</w:t>
      </w:r>
      <w:r>
        <w:rPr>
          <w:rFonts w:ascii="宋体" w:hAnsi="宋体" w:cs="宋体"/>
          <w:color w:val="000000"/>
          <w:szCs w:val="22"/>
        </w:rPr>
        <w:cr/>
        <w:t>，这样就保证了公司永远稳赚</w:t>
      </w:r>
      <w:r>
        <w:rPr>
          <w:rFonts w:ascii="宋体" w:hAnsi="Calibri" w:cstheme="minorBidi"/>
          <w:color w:val="000000"/>
          <w:szCs w:val="22"/>
        </w:rPr>
        <w:t>30%</w:t>
      </w:r>
      <w:r>
        <w:rPr>
          <w:rFonts w:ascii="宋体" w:hAnsi="宋体" w:cs="宋体"/>
          <w:color w:val="000000"/>
          <w:szCs w:val="22"/>
        </w:rPr>
        <w:t>，同时进货价也有一笔利润，为了保证自己的利</w:t>
      </w:r>
      <w:r>
        <w:rPr>
          <w:rFonts w:ascii="宋体" w:hAnsi="宋体" w:cs="宋体"/>
          <w:color w:val="000000"/>
          <w:szCs w:val="22"/>
        </w:rPr>
        <w:cr/>
        <w:t>益，小组就全力赚剩下的</w:t>
      </w:r>
      <w:r>
        <w:rPr>
          <w:rFonts w:ascii="宋体" w:hAnsi="Calibri" w:cstheme="minorBidi"/>
          <w:color w:val="000000"/>
          <w:szCs w:val="22"/>
        </w:rPr>
        <w:t>70%</w:t>
      </w:r>
      <w:r>
        <w:rPr>
          <w:rFonts w:ascii="宋体" w:hAnsi="宋体" w:cs="宋体"/>
          <w:color w:val="000000"/>
          <w:szCs w:val="22"/>
        </w:rPr>
        <w:t>。</w:t>
      </w:r>
    </w:p>
    <w:p w:rsidR="00BE5C6A" w:rsidRDefault="00C1621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于是一个看似巨大的难题就这样被一个个体内小组织轻松解决，而每个小组独立核</w:t>
      </w:r>
      <w:r>
        <w:rPr>
          <w:rFonts w:ascii="宋体" w:hAnsi="宋体" w:cs="宋体"/>
          <w:color w:val="000000"/>
          <w:szCs w:val="22"/>
        </w:rPr>
        <w:cr/>
        <w:t>算、自负盈亏，收入和销售业绩是挂钩的，因此运作效率非常高，靠着这种高效的 运作方式，韩都衣舍击垮了所有的竞争对手，让韩都衣舍的销售额在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年时间里从1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万到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亿翻了近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倍，聚是一团火，散是满天星的海信模式，就是韩都衣舍能 够在短时间内成为互联网快时尚第一品牌的商业秘诀，可见做生意钱包里有没有钱</w:t>
      </w:r>
      <w:r>
        <w:rPr>
          <w:rFonts w:ascii="宋体" w:hAnsi="宋体" w:cs="宋体"/>
          <w:color w:val="000000"/>
          <w:szCs w:val="22"/>
        </w:rPr>
        <w:cr/>
        <w:t>不重要，重要的是能不能有好的商业模式，没有钱就借钱，没有力就借力，没有人</w:t>
      </w:r>
      <w:r>
        <w:rPr>
          <w:rFonts w:ascii="宋体" w:hAnsi="宋体" w:cs="宋体"/>
          <w:color w:val="000000"/>
          <w:szCs w:val="22"/>
        </w:rPr>
        <w:cr/>
        <w:t>就借人，没有好模式就借用好模式，你认同吗！认同的关注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点。</w:t>
      </w:r>
    </w:p>
    <w:sectPr w:rsidR="00BE5C6A" w:rsidSect="00BE5C6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214" w:rsidRDefault="00C16214" w:rsidP="00C16214">
      <w:r>
        <w:separator/>
      </w:r>
    </w:p>
  </w:endnote>
  <w:endnote w:type="continuationSeparator" w:id="0">
    <w:p w:rsidR="00C16214" w:rsidRDefault="00C16214" w:rsidP="00C1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246" w:rsidRPr="00BD147F" w:rsidRDefault="00BD147F" w:rsidP="00BD147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D14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214" w:rsidRDefault="00C16214" w:rsidP="00C16214">
      <w:r>
        <w:separator/>
      </w:r>
    </w:p>
  </w:footnote>
  <w:footnote w:type="continuationSeparator" w:id="0">
    <w:p w:rsidR="00C16214" w:rsidRDefault="00C16214" w:rsidP="00C16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214" w:rsidRPr="00BD147F" w:rsidRDefault="00BD147F" w:rsidP="00BD147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D14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6246"/>
    <w:rsid w:val="00A77B3E"/>
    <w:rsid w:val="00BD147F"/>
    <w:rsid w:val="00BE5C6A"/>
    <w:rsid w:val="00C1621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5C6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6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6214"/>
    <w:rPr>
      <w:sz w:val="18"/>
      <w:szCs w:val="18"/>
    </w:rPr>
  </w:style>
  <w:style w:type="paragraph" w:styleId="a4">
    <w:name w:val="footer"/>
    <w:basedOn w:val="a"/>
    <w:link w:val="Char0"/>
    <w:rsid w:val="00C162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62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