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6E" w:rsidRDefault="000D0C8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自卑是人类前进的动力，我们每个人都有不同程度的自卑感，因为我们都发现自己</w:t>
      </w:r>
      <w:r>
        <w:rPr>
          <w:rFonts w:ascii="宋体" w:hAnsi="宋体" w:cs="宋体"/>
          <w:color w:val="000000"/>
          <w:szCs w:val="22"/>
        </w:rPr>
        <w:cr/>
        <w:t>所处的地位是我们希望加以改进的，如果我们一直保持着勇气，便能通过直接实际</w:t>
      </w:r>
      <w:r>
        <w:rPr>
          <w:rFonts w:ascii="宋体" w:hAnsi="宋体" w:cs="宋体"/>
          <w:color w:val="000000"/>
          <w:szCs w:val="22"/>
        </w:rPr>
        <w:cr/>
        <w:t>的方法来改进自身所处的环境，脱离这种感觉。但是如果一个人已经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年了，他仍 会努力设法摆脱自卑感，然而却不再设法克服障碍，反倒用一种优越感来自我陶醉 或者麻木自己，同时它的悲感也会越积越多。如果他所处的环境使他感觉到自己软</w:t>
      </w:r>
      <w:r>
        <w:rPr>
          <w:rFonts w:ascii="宋体" w:hAnsi="宋体" w:cs="宋体"/>
          <w:color w:val="000000"/>
          <w:szCs w:val="22"/>
        </w:rPr>
        <w:cr/>
        <w:t>弱，他宁愿报道能使他觉得自己强壮的环境里寻求安慰，而不是想办法把自己变得</w:t>
      </w:r>
      <w:r>
        <w:rPr>
          <w:rFonts w:ascii="宋体" w:hAnsi="宋体" w:cs="宋体"/>
          <w:color w:val="000000"/>
          <w:szCs w:val="22"/>
        </w:rPr>
        <w:cr/>
        <w:t>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壮！</w:t>
      </w:r>
    </w:p>
    <w:sectPr w:rsidR="007A4D6E" w:rsidSect="007A4D6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C8D" w:rsidRDefault="000D0C8D" w:rsidP="000D0C8D">
      <w:r>
        <w:separator/>
      </w:r>
    </w:p>
  </w:endnote>
  <w:endnote w:type="continuationSeparator" w:id="0">
    <w:p w:rsidR="000D0C8D" w:rsidRDefault="000D0C8D" w:rsidP="000D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F2" w:rsidRPr="00437182" w:rsidRDefault="00437182" w:rsidP="004371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371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C8D" w:rsidRDefault="000D0C8D" w:rsidP="000D0C8D">
      <w:r>
        <w:separator/>
      </w:r>
    </w:p>
  </w:footnote>
  <w:footnote w:type="continuationSeparator" w:id="0">
    <w:p w:rsidR="000D0C8D" w:rsidRDefault="000D0C8D" w:rsidP="000D0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8D" w:rsidRPr="00437182" w:rsidRDefault="00437182" w:rsidP="0043718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371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0C8D"/>
    <w:rsid w:val="00437182"/>
    <w:rsid w:val="00790AF2"/>
    <w:rsid w:val="007A4D6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4D6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0C8D"/>
    <w:rPr>
      <w:sz w:val="18"/>
      <w:szCs w:val="18"/>
    </w:rPr>
  </w:style>
  <w:style w:type="paragraph" w:styleId="a4">
    <w:name w:val="footer"/>
    <w:basedOn w:val="a"/>
    <w:link w:val="Char0"/>
    <w:rsid w:val="000D0C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0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