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6C" w:rsidRDefault="00B6721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为什么数码家电起家的京东可以做成图书，但是以卖书起家的当当网却做不成！家</w:t>
      </w:r>
      <w:r>
        <w:rPr>
          <w:rFonts w:ascii="宋体" w:hAnsi="宋体" w:cs="宋体"/>
          <w:color w:val="000000"/>
          <w:szCs w:val="22"/>
        </w:rPr>
        <w:cr/>
        <w:t>店，除了获客成本，还有关键的一点，就是消费频次！数码家电是一个低频消费行</w:t>
      </w:r>
      <w:r>
        <w:rPr>
          <w:rFonts w:ascii="宋体" w:hAnsi="宋体" w:cs="宋体"/>
          <w:color w:val="000000"/>
          <w:szCs w:val="22"/>
        </w:rPr>
        <w:cr/>
        <w:t>业，一台空调可能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年都不会换，就算是手机，最快也是一两年才换一部，复购周 期非常长，如果家里的空调电视电冰箱没有坏，手机也好好的，就不会上京东了，</w:t>
      </w:r>
      <w:r>
        <w:rPr>
          <w:rFonts w:ascii="宋体" w:hAnsi="宋体" w:cs="宋体"/>
          <w:color w:val="000000"/>
          <w:szCs w:val="22"/>
        </w:rPr>
        <w:cr/>
        <w:t>京东做图书就只是为了让用户多上来看看，逛一逛，卖书赚不赚钱不重要，但是担</w:t>
      </w:r>
      <w:r>
        <w:rPr>
          <w:rFonts w:ascii="宋体" w:hAnsi="宋体" w:cs="宋体"/>
          <w:color w:val="000000"/>
          <w:szCs w:val="22"/>
        </w:rPr>
        <w:cr/>
        <w:t>当做数码家电并不能提高！</w:t>
      </w:r>
    </w:p>
    <w:p w:rsidR="00A66E6C" w:rsidRDefault="00B6721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用户打开当当网的频次卖书，对京东来说是引流产品，品最终还是通过数码家电赚</w:t>
      </w:r>
      <w:r>
        <w:rPr>
          <w:rFonts w:ascii="宋体" w:hAnsi="宋体" w:cs="宋体"/>
          <w:color w:val="000000"/>
          <w:szCs w:val="22"/>
        </w:rPr>
        <w:cr/>
        <w:t>钱，但对于当来说，卖书就是本业做家电的铭记，也拼不过以家用电器为主打卖点 的京东，所以刚刚做家电就是妥妥的赔本生意，企业一定要根据自身的实际情况制</w:t>
      </w:r>
      <w:r>
        <w:rPr>
          <w:rFonts w:ascii="宋体" w:hAnsi="宋体" w:cs="宋体"/>
          <w:color w:val="000000"/>
          <w:szCs w:val="22"/>
        </w:rPr>
        <w:cr/>
        <w:t>定引流策略，揣摩用户心理和消费频次，才能在竞争中获得优势，你认同吗？认同</w:t>
      </w:r>
      <w:r>
        <w:rPr>
          <w:rFonts w:ascii="宋体" w:hAnsi="宋体" w:cs="宋体"/>
          <w:color w:val="000000"/>
          <w:szCs w:val="22"/>
        </w:rPr>
        <w:cr/>
        <w:t>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A66E6C" w:rsidSect="00A66E6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21A" w:rsidRDefault="00B6721A" w:rsidP="00B6721A">
      <w:r>
        <w:separator/>
      </w:r>
    </w:p>
  </w:endnote>
  <w:endnote w:type="continuationSeparator" w:id="0">
    <w:p w:rsidR="00B6721A" w:rsidRDefault="00B6721A" w:rsidP="00B6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8C3" w:rsidRPr="00344E81" w:rsidRDefault="00344E81" w:rsidP="00344E8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4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21A" w:rsidRDefault="00B6721A" w:rsidP="00B6721A">
      <w:r>
        <w:separator/>
      </w:r>
    </w:p>
  </w:footnote>
  <w:footnote w:type="continuationSeparator" w:id="0">
    <w:p w:rsidR="00B6721A" w:rsidRDefault="00B6721A" w:rsidP="00B67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21A" w:rsidRPr="00344E81" w:rsidRDefault="00344E81" w:rsidP="00344E8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44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44E81"/>
    <w:rsid w:val="009608C3"/>
    <w:rsid w:val="00A66E6C"/>
    <w:rsid w:val="00A77B3E"/>
    <w:rsid w:val="00B6721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6E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721A"/>
    <w:rPr>
      <w:sz w:val="18"/>
      <w:szCs w:val="18"/>
    </w:rPr>
  </w:style>
  <w:style w:type="paragraph" w:styleId="a4">
    <w:name w:val="footer"/>
    <w:basedOn w:val="a"/>
    <w:link w:val="Char0"/>
    <w:rsid w:val="00B672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72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