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98" w:rsidRDefault="000A46AC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一个小伙子用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元其中的</w:t>
      </w:r>
      <w:r>
        <w:rPr>
          <w:rFonts w:ascii="宋体" w:hAnsi="Calibri" w:cstheme="minorBidi"/>
          <w:color w:val="000000"/>
          <w:szCs w:val="22"/>
        </w:rPr>
        <w:t>1500</w:t>
      </w:r>
      <w:r>
        <w:rPr>
          <w:rFonts w:ascii="宋体" w:hAnsi="宋体" w:cs="宋体"/>
          <w:color w:val="000000"/>
          <w:szCs w:val="22"/>
        </w:rPr>
        <w:t>元给女孩买了部手机，留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元用于吃饭和房费，</w:t>
      </w:r>
    </w:p>
    <w:p w:rsidR="00F94F98" w:rsidRDefault="000A46AC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骑着电瓶车去找女孩，女孩说你是一个好人，可是我们真的不合适，另一个小伙子 同样只有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元，她却用</w:t>
      </w:r>
      <w:r>
        <w:rPr>
          <w:rFonts w:ascii="宋体" w:hAnsi="Calibri" w:cstheme="minorBidi"/>
          <w:color w:val="000000"/>
          <w:szCs w:val="22"/>
        </w:rPr>
        <w:t>700</w:t>
      </w:r>
      <w:r>
        <w:rPr>
          <w:rFonts w:ascii="宋体" w:hAnsi="宋体" w:cs="宋体"/>
          <w:color w:val="000000"/>
          <w:szCs w:val="22"/>
        </w:rPr>
        <w:t>元租了一辆宝马，然后去批发市场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元，买了</w:t>
      </w:r>
      <w:r>
        <w:rPr>
          <w:rFonts w:ascii="宋体" w:hAnsi="Calibri" w:cstheme="minorBidi"/>
          <w:color w:val="000000"/>
          <w:szCs w:val="22"/>
        </w:rPr>
        <w:t>99</w:t>
      </w:r>
      <w:r>
        <w:rPr>
          <w:rFonts w:ascii="宋体" w:hAnsi="宋体" w:cs="宋体"/>
          <w:color w:val="000000"/>
          <w:szCs w:val="22"/>
        </w:rPr>
        <w:t>朵玫</w:t>
      </w:r>
      <w:r>
        <w:rPr>
          <w:rFonts w:ascii="宋体" w:hAnsi="宋体" w:cs="宋体"/>
          <w:color w:val="000000"/>
          <w:szCs w:val="22"/>
        </w:rPr>
        <w:cr/>
        <w:t>瑰，告诉女孩他喜欢手牵手去那些浪漫的小吃店，最多消费</w:t>
      </w:r>
      <w:r>
        <w:rPr>
          <w:rFonts w:ascii="宋体" w:hAnsi="Calibri" w:cstheme="minorBidi"/>
          <w:color w:val="000000"/>
          <w:szCs w:val="22"/>
        </w:rPr>
        <w:t>100</w:t>
      </w:r>
      <w:r>
        <w:rPr>
          <w:rFonts w:ascii="宋体" w:hAnsi="宋体" w:cs="宋体"/>
          <w:color w:val="000000"/>
          <w:szCs w:val="22"/>
        </w:rPr>
        <w:t>元。当晚女孩就跟 他回家了，而且是因为爱情这个故事告诉我们，商业模式才是决定项目成败的关键</w:t>
      </w:r>
      <w:r>
        <w:rPr>
          <w:rFonts w:ascii="宋体" w:hAnsi="宋体" w:cs="宋体"/>
          <w:color w:val="000000"/>
          <w:szCs w:val="22"/>
        </w:rPr>
        <w:cr/>
        <w:t>，而不是成本。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的。</w:t>
      </w:r>
    </w:p>
    <w:sectPr w:rsidR="00F94F98" w:rsidSect="00F94F9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6AC" w:rsidRDefault="000A46AC" w:rsidP="000A46AC">
      <w:r>
        <w:separator/>
      </w:r>
    </w:p>
  </w:endnote>
  <w:endnote w:type="continuationSeparator" w:id="0">
    <w:p w:rsidR="000A46AC" w:rsidRDefault="000A46AC" w:rsidP="000A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65C" w:rsidRPr="00D55180" w:rsidRDefault="00D55180" w:rsidP="00D5518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551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6AC" w:rsidRDefault="000A46AC" w:rsidP="000A46AC">
      <w:r>
        <w:separator/>
      </w:r>
    </w:p>
  </w:footnote>
  <w:footnote w:type="continuationSeparator" w:id="0">
    <w:p w:rsidR="000A46AC" w:rsidRDefault="000A46AC" w:rsidP="000A4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6AC" w:rsidRPr="00D55180" w:rsidRDefault="00D55180" w:rsidP="00D5518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551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A46AC"/>
    <w:rsid w:val="00A77B3E"/>
    <w:rsid w:val="00CA2A55"/>
    <w:rsid w:val="00CE165C"/>
    <w:rsid w:val="00D55180"/>
    <w:rsid w:val="00F9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4F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4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46AC"/>
    <w:rPr>
      <w:sz w:val="18"/>
      <w:szCs w:val="18"/>
    </w:rPr>
  </w:style>
  <w:style w:type="paragraph" w:styleId="a4">
    <w:name w:val="footer"/>
    <w:basedOn w:val="a"/>
    <w:link w:val="Char0"/>
    <w:rsid w:val="000A46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46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