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7D" w:rsidRDefault="00365C5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一定记得一沓当年的广告语，嘿！你的益达护士，你的一单花了巨额的推广费，这</w:t>
      </w:r>
      <w:r>
        <w:rPr>
          <w:rFonts w:ascii="宋体" w:hAnsi="宋体" w:cs="宋体"/>
          <w:color w:val="000000"/>
          <w:szCs w:val="22"/>
        </w:rPr>
        <w:cr/>
        <w:t>句话虽然让很多人知道了一沓，但是它的销量却毫无提升，因为好的广告语不在于 有趣，也不在于优美，而在于行动指令，后来他们改成吃完喝完嚼益达，这个就叫</w:t>
      </w:r>
      <w:r>
        <w:rPr>
          <w:rFonts w:ascii="宋体" w:hAnsi="宋体" w:cs="宋体"/>
          <w:color w:val="000000"/>
          <w:szCs w:val="22"/>
        </w:rPr>
        <w:cr/>
        <w:t>做行动指令，目标明确，因此销量是剧增的。</w:t>
      </w:r>
    </w:p>
    <w:p w:rsidR="00FE427D" w:rsidRDefault="00365C5D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困了累了、喝红牛，累了困了喝东鹏特饮，如果你事先困，再累就喝红牛，先累再</w:t>
      </w:r>
    </w:p>
    <w:p w:rsidR="00FE427D" w:rsidRDefault="00365C5D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困，就和东鹏特饮淘宝在购物车图标上都画了一个加号，下单率提升了</w:t>
      </w:r>
      <w:r>
        <w:rPr>
          <w:rFonts w:ascii="宋体" w:hAnsi="Calibri" w:cstheme="minorBidi"/>
          <w:color w:val="000000"/>
          <w:szCs w:val="22"/>
        </w:rPr>
        <w:t>15%</w:t>
      </w:r>
      <w:r>
        <w:rPr>
          <w:rFonts w:ascii="宋体" w:hAnsi="宋体" w:cs="宋体"/>
          <w:color w:val="000000"/>
          <w:szCs w:val="22"/>
        </w:rPr>
        <w:t>，最后</w:t>
      </w:r>
    </w:p>
    <w:p w:rsidR="00FE427D" w:rsidRDefault="00365C5D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又改成加入购物车，这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个显眼大字，下单率再次提升一倍，这些都称之为行动之</w:t>
      </w:r>
    </w:p>
    <w:p w:rsidR="00FE427D" w:rsidRDefault="00365C5D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力。你想让顾客怎么做，给他一个简单的指令，这个指令就会影响顾客，但他潜意</w:t>
      </w:r>
    </w:p>
    <w:p w:rsidR="00FE427D" w:rsidRDefault="00365C5D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识就会想起你的产品，你学会了吗？学会就关注、点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FE427D" w:rsidSect="00FE427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C5D" w:rsidRDefault="00365C5D" w:rsidP="00365C5D">
      <w:r>
        <w:separator/>
      </w:r>
    </w:p>
  </w:endnote>
  <w:endnote w:type="continuationSeparator" w:id="0">
    <w:p w:rsidR="00365C5D" w:rsidRDefault="00365C5D" w:rsidP="0036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EBE" w:rsidRPr="00612BC3" w:rsidRDefault="00612BC3" w:rsidP="00612BC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12B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C5D" w:rsidRDefault="00365C5D" w:rsidP="00365C5D">
      <w:r>
        <w:separator/>
      </w:r>
    </w:p>
  </w:footnote>
  <w:footnote w:type="continuationSeparator" w:id="0">
    <w:p w:rsidR="00365C5D" w:rsidRDefault="00365C5D" w:rsidP="00365C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5D" w:rsidRPr="00612BC3" w:rsidRDefault="00612BC3" w:rsidP="00612BC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12B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65C5D"/>
    <w:rsid w:val="00612BC3"/>
    <w:rsid w:val="00A77B3E"/>
    <w:rsid w:val="00BA7EBE"/>
    <w:rsid w:val="00CA2A55"/>
    <w:rsid w:val="00F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427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5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5C5D"/>
    <w:rPr>
      <w:sz w:val="18"/>
      <w:szCs w:val="18"/>
    </w:rPr>
  </w:style>
  <w:style w:type="paragraph" w:styleId="a4">
    <w:name w:val="footer"/>
    <w:basedOn w:val="a"/>
    <w:link w:val="Char0"/>
    <w:rsid w:val="00365C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5C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