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D6C" w:rsidRDefault="00C1286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既然拍等于比上班赚钱，大家还上什么班都辞职去卖视频！</w:t>
      </w: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短视频确实是风口</w:t>
      </w:r>
      <w:r>
        <w:rPr>
          <w:rFonts w:ascii="宋体" w:hAnsi="宋体" w:cs="宋体"/>
          <w:color w:val="000000"/>
          <w:szCs w:val="22"/>
        </w:rPr>
        <w:cr/>
        <w:t>一家网红孵化公司年收入可以达到</w:t>
      </w:r>
      <w:r>
        <w:rPr>
          <w:rFonts w:ascii="宋体" w:hAnsi="Calibri" w:cstheme="minorBidi"/>
          <w:color w:val="000000"/>
          <w:szCs w:val="22"/>
        </w:rPr>
        <w:t>80</w:t>
      </w:r>
      <w:r>
        <w:rPr>
          <w:rFonts w:ascii="宋体" w:hAnsi="宋体" w:cs="宋体"/>
          <w:color w:val="000000"/>
          <w:szCs w:val="22"/>
        </w:rPr>
        <w:t>亿，团队只有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人，人均收入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亿，可是跟你 有什么关系，跟我也没什么关系，别人都赚钱，不代表我们能赚钱，很多人我不知</w:t>
      </w:r>
      <w:r>
        <w:rPr>
          <w:rFonts w:ascii="宋体" w:hAnsi="宋体" w:cs="宋体"/>
          <w:color w:val="000000"/>
          <w:szCs w:val="22"/>
        </w:rPr>
        <w:cr/>
        <w:t>道怎么拍拍，容易拿着手机就能拍，但拍好不容易来我自己举例，拍抖音之前，我</w:t>
      </w:r>
      <w:r>
        <w:rPr>
          <w:rFonts w:ascii="宋体" w:hAnsi="宋体" w:cs="宋体"/>
          <w:color w:val="000000"/>
          <w:szCs w:val="22"/>
        </w:rPr>
        <w:cr/>
        <w:t>还写过半年公众号，媒体很多逻辑是相通的，比如找准内容的受众和定位，大四我 去自己跳动实习，这第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周学的就是走音月类产品的推荐算法逻辑之后，又</w:t>
      </w:r>
      <w:r>
        <w:rPr>
          <w:rFonts w:ascii="宋体" w:hAnsi="Calibri" w:cstheme="minorBidi"/>
          <w:color w:val="000000"/>
          <w:szCs w:val="22"/>
        </w:rPr>
        <w:t>tm</w:t>
      </w:r>
      <w:r>
        <w:rPr>
          <w:rFonts w:ascii="宋体" w:hAnsi="宋体" w:cs="宋体"/>
          <w:color w:val="000000"/>
          <w:szCs w:val="22"/>
        </w:rPr>
        <w:t>，先</w:t>
      </w:r>
      <w:r>
        <w:rPr>
          <w:rFonts w:ascii="宋体" w:hAnsi="宋体" w:cs="宋体"/>
          <w:color w:val="000000"/>
          <w:szCs w:val="22"/>
        </w:rPr>
        <w:cr/>
        <w:t>带了小半年对接网红分广告，才知道这个行业是怎么赚钱的，很多人说想和我一样</w:t>
      </w:r>
      <w:r>
        <w:rPr>
          <w:rFonts w:ascii="宋体" w:hAnsi="宋体" w:cs="宋体"/>
          <w:color w:val="000000"/>
          <w:szCs w:val="22"/>
        </w:rPr>
        <w:cr/>
        <w:t>，毕业来北京，因为我有一个梦想，在北京，仅靠情怀和梦想不能做成任何事，如 果你想玩顺风局，比起满腔热血，更需要充分的信息搜集，理性的规划，要勤奋，</w:t>
      </w:r>
      <w:r>
        <w:rPr>
          <w:rFonts w:ascii="宋体" w:hAnsi="宋体" w:cs="宋体"/>
          <w:color w:val="000000"/>
          <w:szCs w:val="22"/>
        </w:rPr>
        <w:cr/>
        <w:t>更要方法论研究短视频，同步答案也找优质内容中的共同点，都是最基础操作！</w:t>
      </w:r>
    </w:p>
    <w:p w:rsidR="00A74D6C" w:rsidRDefault="00C1286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除此之外，我大学学的是水产养殖，没有专业背景和经验是我最大的短板，只能通</w:t>
      </w:r>
      <w:r>
        <w:rPr>
          <w:rFonts w:ascii="宋体" w:hAnsi="宋体" w:cs="宋体"/>
          <w:color w:val="000000"/>
          <w:szCs w:val="22"/>
        </w:rPr>
        <w:cr/>
        <w:t>过自学去提升自己的艳丽，这些书我都看过，哈佛非虚构写作课如何讲好一个故事 ，必须狗时代记录者与叙事精神，故事技巧，天真的和感伤的小说家，即使做了这</w:t>
      </w:r>
      <w:r>
        <w:rPr>
          <w:rFonts w:ascii="宋体" w:hAnsi="宋体" w:cs="宋体"/>
          <w:color w:val="000000"/>
          <w:szCs w:val="22"/>
        </w:rPr>
        <w:cr/>
        <w:t>些，我也才做到现在这样，而且做得也不怎么样，分享一段话，来自美国投资家查 理芒格，只要做好准备，在人生中抓住几个机会，迅速的采取适当的行动，财富就</w:t>
      </w:r>
      <w:r>
        <w:rPr>
          <w:rFonts w:ascii="宋体" w:hAnsi="宋体" w:cs="宋体"/>
          <w:color w:val="000000"/>
          <w:szCs w:val="22"/>
        </w:rPr>
        <w:cr/>
        <w:t>会得到极大增长，这种机会很少，通俗点说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，。</w:t>
      </w:r>
    </w:p>
    <w:sectPr w:rsidR="00A74D6C" w:rsidSect="00A74D6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86F" w:rsidRDefault="00C1286F" w:rsidP="00C1286F">
      <w:r>
        <w:separator/>
      </w:r>
    </w:p>
  </w:endnote>
  <w:endnote w:type="continuationSeparator" w:id="0">
    <w:p w:rsidR="00C1286F" w:rsidRDefault="00C1286F" w:rsidP="00C1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9A7" w:rsidRPr="005401C2" w:rsidRDefault="005401C2" w:rsidP="005401C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401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86F" w:rsidRDefault="00C1286F" w:rsidP="00C1286F">
      <w:r>
        <w:separator/>
      </w:r>
    </w:p>
  </w:footnote>
  <w:footnote w:type="continuationSeparator" w:id="0">
    <w:p w:rsidR="00C1286F" w:rsidRDefault="00C1286F" w:rsidP="00C12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6F" w:rsidRPr="005401C2" w:rsidRDefault="005401C2" w:rsidP="005401C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401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D69A7"/>
    <w:rsid w:val="005401C2"/>
    <w:rsid w:val="00A74D6C"/>
    <w:rsid w:val="00A77B3E"/>
    <w:rsid w:val="00C1286F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4D6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12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1286F"/>
    <w:rPr>
      <w:sz w:val="18"/>
      <w:szCs w:val="18"/>
    </w:rPr>
  </w:style>
  <w:style w:type="paragraph" w:styleId="a4">
    <w:name w:val="footer"/>
    <w:basedOn w:val="a"/>
    <w:link w:val="Char0"/>
    <w:rsid w:val="00C128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128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