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6" w:rsidRDefault="00C125AF">
      <w:pPr>
        <w:spacing w:line="303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DOMLWI+SimSun" w:hAnsi="DOMLWI+SimSun" w:cs="DOMLWI+SimSun"/>
          <w:color w:val="000000"/>
          <w:szCs w:val="22"/>
        </w:rPr>
        <w:t>ꢀ</w:t>
      </w:r>
      <w:bookmarkStart w:id="1" w:name="br1_0"/>
      <w:bookmarkEnd w:id="1"/>
      <w:r>
        <w:rPr>
          <w:rFonts w:ascii="Calibri" w:hAnsi="Calibri" w:cstheme="minorBidi"/>
          <w:b/>
          <w:color w:val="000000"/>
          <w:szCs w:val="22"/>
        </w:rPr>
        <w:t>30</w:t>
      </w:r>
      <w:r>
        <w:rPr>
          <w:rFonts w:ascii="宋体" w:hAnsi="宋体" w:cs="宋体"/>
          <w:color w:val="000000"/>
          <w:spacing w:val="1"/>
          <w:szCs w:val="22"/>
        </w:rPr>
        <w:t>句自我</w:t>
      </w:r>
      <w:r>
        <w:rPr>
          <w:rFonts w:ascii="DOMLWI+SimSun" w:hAnsi="DOMLWI+SimSun" w:cs="DOMLWI+SimSun"/>
          <w:color w:val="000000"/>
          <w:szCs w:val="22"/>
        </w:rPr>
        <w:t>激励</w:t>
      </w:r>
      <w:r>
        <w:rPr>
          <w:rFonts w:ascii="宋体" w:hAnsi="宋体" w:cs="宋体"/>
          <w:color w:val="000000"/>
          <w:spacing w:val="1"/>
          <w:szCs w:val="22"/>
        </w:rPr>
        <w:t>的名言，总有一句你会喜欢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DOMLWI+SimSun" w:hAnsi="DOMLWI+SimSun" w:cs="DOMLWI+SimSun"/>
          <w:color w:val="000000"/>
          <w:szCs w:val="22"/>
        </w:rPr>
        <w:t>、自己选择的路，跪着也要把它走完。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DOMLWI+SimSun" w:hAnsi="DOMLWI+SimSun" w:cs="DOMLWI+SimSun"/>
          <w:color w:val="000000"/>
          <w:szCs w:val="22"/>
        </w:rPr>
        <w:t>、世上没有绝望的处境，只有对处境绝望的人。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DOMLWI+SimSun" w:hAnsi="DOMLWI+SimSun" w:cs="DOMLWI+SimSun"/>
          <w:color w:val="000000"/>
          <w:szCs w:val="22"/>
        </w:rPr>
        <w:t>、不求与人相比，但求超越自己，要哭就哭出激动的泪水，要笑就笑出成长的</w:t>
      </w:r>
    </w:p>
    <w:p w:rsidR="001C20E6" w:rsidRDefault="00C125AF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性格</w:t>
      </w:r>
      <w:r>
        <w:rPr>
          <w:rFonts w:ascii="Calibri" w:hAnsi="Calibri" w:cstheme="minorBidi"/>
          <w:color w:val="000000"/>
          <w:szCs w:val="22"/>
        </w:rPr>
        <w:t>!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DOMLWI+SimSun" w:hAnsi="DOMLWI+SimSun" w:cs="DOMLWI+SimSun"/>
          <w:color w:val="000000"/>
          <w:szCs w:val="22"/>
        </w:rPr>
        <w:t>、有志者自有千计万计，无志者只感千难万难。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DOMLWI+SimSun" w:hAnsi="DOMLWI+SimSun" w:cs="DOMLWI+SimSun"/>
          <w:color w:val="000000"/>
          <w:szCs w:val="22"/>
        </w:rPr>
        <w:t>、只有不断找寻机会的人才会及时把握机会，越努力，越幸运。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DOMLWI+SimSun" w:hAnsi="DOMLWI+SimSun" w:cs="DOMLWI+SimSun"/>
          <w:color w:val="000000"/>
          <w:szCs w:val="22"/>
        </w:rPr>
        <w:t>、每个人都会累，没人能为你承担所有悲伤，人总有一段时间要学会自己长大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DOMLWI+SimSun" w:hAnsi="DOMLWI+SimSun" w:cs="DOMLWI+SimSun"/>
          <w:color w:val="000000"/>
          <w:szCs w:val="22"/>
        </w:rPr>
        <w:t>、每天醒来，敲醒自己的不是钟声，而是梦想。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DOMLWI+SimSun" w:hAnsi="DOMLWI+SimSun" w:cs="DOMLWI+SimSun"/>
          <w:color w:val="000000"/>
          <w:szCs w:val="22"/>
        </w:rPr>
        <w:t>、人不怕走在黑夜里，就怕心中没有阳光。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DOMLWI+SimSun" w:hAnsi="DOMLWI+SimSun" w:cs="DOMLWI+SimSun"/>
          <w:color w:val="000000"/>
          <w:szCs w:val="22"/>
        </w:rPr>
        <w:t>、不要生气要争气，不要看破要突破，不要嫉妒要欣赏，不要拖延要积极，不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要心动要行动。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DOMLWI+SimSun" w:hAnsi="DOMLWI+SimSun" w:cs="DOMLWI+SimSun"/>
          <w:color w:val="000000"/>
          <w:szCs w:val="22"/>
        </w:rPr>
        <w:t>、就算全世界都否定我，还有我自己相信我。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DOMLWI+SimSun" w:hAnsi="DOMLWI+SimSun" w:cs="DOMLWI+SimSun"/>
          <w:color w:val="000000"/>
          <w:szCs w:val="22"/>
        </w:rPr>
        <w:t>、没有一种不通过蔑视、忍受和奋斗就可以征服的命运。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DOMLWI+SimSun" w:hAnsi="DOMLWI+SimSun" w:cs="DOMLWI+SimSun"/>
          <w:color w:val="000000"/>
          <w:szCs w:val="22"/>
        </w:rPr>
        <w:t>、一个人失败的最大原因，是对自己的能力缺乏充分的信心，甚至以为自己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必将失败无疑。</w:t>
      </w:r>
    </w:p>
    <w:p w:rsidR="001C20E6" w:rsidRDefault="00C125AF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DOMLWI+SimSun" w:hAnsi="DOMLWI+SimSun" w:cs="DOMLWI+SimSun"/>
          <w:color w:val="000000"/>
          <w:szCs w:val="22"/>
        </w:rPr>
        <w:t>、坚持把简单的事情做好就是不简单，坚持把平凡的事情做好就是不平凡。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所谓成功，就是在平凡中做出不平凡的坚持。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DOMLWI+SimSun" w:hAnsi="DOMLWI+SimSun" w:cs="DOMLWI+SimSun"/>
          <w:color w:val="000000"/>
          <w:szCs w:val="22"/>
        </w:rPr>
        <w:t>、再长的路，一步步也能走完，再短的路，不迈开双脚也无法到达。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  <w:sectPr w:rsidR="001C20E6">
          <w:headerReference w:type="default" r:id="rId7"/>
          <w:footerReference w:type="default" r:id="rId8"/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DOMLWI+SimSun" w:hAnsi="DOMLWI+SimSun" w:cs="DOMLWI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DOMLWI+SimSun" w:hAnsi="DOMLWI+SimSun" w:cs="DOMLWI+SimSun"/>
          <w:color w:val="000000"/>
          <w:szCs w:val="22"/>
        </w:rPr>
        <w:t>、没有礁石，就没有美丽的浪花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DOMLWI+SimSun" w:hAnsi="DOMLWI+SimSun" w:cs="DOMLWI+SimSun"/>
          <w:color w:val="000000"/>
          <w:szCs w:val="22"/>
        </w:rPr>
        <w:t>没有挫折，就没有壮丽的人生。</w:t>
      </w:r>
    </w:p>
    <w:p w:rsidR="001C20E6" w:rsidRDefault="00C125AF">
      <w:pPr>
        <w:spacing w:line="250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OLNJUV+SimSun" w:hAnsi="OLNJUV+SimSun" w:cs="OLNJUV+SimSun"/>
          <w:color w:val="000000"/>
          <w:szCs w:val="22"/>
        </w:rPr>
        <w:lastRenderedPageBreak/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OLNJUV+SimSun" w:hAnsi="OLNJUV+SimSun" w:cs="OLNJUV+SimSun"/>
          <w:color w:val="000000"/>
          <w:szCs w:val="22"/>
        </w:rPr>
        <w:t>、老要靠别人的鼓励才去奋斗的人不算强者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OLNJUV+SimSun" w:hAnsi="OLNJUV+SimSun" w:cs="OLNJUV+SimSun"/>
          <w:color w:val="000000"/>
          <w:szCs w:val="22"/>
        </w:rPr>
        <w:t>有别人的鼓励还不去奋斗的人简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直就是懦夫。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OLNJUV+SimSun" w:hAnsi="OLNJUV+SimSun" w:cs="OLNJUV+SimSun"/>
          <w:color w:val="000000"/>
          <w:szCs w:val="22"/>
        </w:rPr>
        <w:t>、没有口水与汗水，就没有成功的泪水。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OLNJUV+SimSun" w:hAnsi="OLNJUV+SimSun" w:cs="OLNJUV+SimSun"/>
          <w:color w:val="000000"/>
          <w:szCs w:val="22"/>
        </w:rPr>
        <w:t>、我努力，我坚持，我就一定能成功。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OLNJUV+SimSun" w:hAnsi="OLNJUV+SimSun" w:cs="OLNJUV+SimSun"/>
          <w:color w:val="000000"/>
          <w:szCs w:val="22"/>
        </w:rPr>
        <w:t>、宁愿跑起来被拌倒无数次，也不愿规规矩矩走一辈子。就算跌倒也要豪迈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的笑。</w:t>
      </w:r>
    </w:p>
    <w:p w:rsidR="001C20E6" w:rsidRDefault="00C125AF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20</w:t>
      </w:r>
      <w:r>
        <w:rPr>
          <w:rFonts w:ascii="OLNJUV+SimSun" w:hAnsi="OLNJUV+SimSun" w:cs="OLNJUV+SimSun"/>
          <w:color w:val="000000"/>
          <w:szCs w:val="22"/>
        </w:rPr>
        <w:t>、忍别人所不能忍的痛，吃别人所不能吃的苦，方能收获别人所得不到的收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获。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21</w:t>
      </w:r>
      <w:r>
        <w:rPr>
          <w:rFonts w:ascii="OLNJUV+SimSun" w:hAnsi="OLNJUV+SimSun" w:cs="OLNJUV+SimSun"/>
          <w:color w:val="000000"/>
          <w:szCs w:val="22"/>
        </w:rPr>
        <w:t>、世上最重要的事，不在于我们在何处，而在于我们朝着什么方向走。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22</w:t>
      </w:r>
      <w:r>
        <w:rPr>
          <w:rFonts w:ascii="OLNJUV+SimSun" w:hAnsi="OLNJUV+SimSun" w:cs="OLNJUV+SimSun"/>
          <w:color w:val="000000"/>
          <w:szCs w:val="22"/>
        </w:rPr>
        <w:t>、每个人的一生都有许多梦想，但如果其中一个不断搅扰着你，剩下的就仅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仅是行动了。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23</w:t>
      </w:r>
      <w:r>
        <w:rPr>
          <w:rFonts w:ascii="OLNJUV+SimSun" w:hAnsi="OLNJUV+SimSun" w:cs="OLNJUV+SimSun"/>
          <w:color w:val="000000"/>
          <w:szCs w:val="22"/>
        </w:rPr>
        <w:t>、谁若游戏人生，他就一事无成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OLNJUV+SimSun" w:hAnsi="OLNJUV+SimSun" w:cs="OLNJUV+SimSun"/>
          <w:color w:val="000000"/>
          <w:szCs w:val="22"/>
        </w:rPr>
        <w:t>谁不主宰自己，永远是一个奴隶。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24</w:t>
      </w:r>
      <w:r>
        <w:rPr>
          <w:rFonts w:ascii="OLNJUV+SimSun" w:hAnsi="OLNJUV+SimSun" w:cs="OLNJUV+SimSun"/>
          <w:color w:val="000000"/>
          <w:szCs w:val="22"/>
        </w:rPr>
        <w:t>、人的一生，没有一味的苦，没有永远的痛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OLNJUV+SimSun" w:hAnsi="OLNJUV+SimSun" w:cs="OLNJUV+SimSun"/>
          <w:color w:val="000000"/>
          <w:szCs w:val="22"/>
        </w:rPr>
        <w:t>没有迈不过的坎，没有闯不过的</w:t>
      </w:r>
    </w:p>
    <w:p w:rsidR="001C20E6" w:rsidRDefault="00C125AF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关。</w:t>
      </w:r>
    </w:p>
    <w:p w:rsidR="001C20E6" w:rsidRDefault="00C125AF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25</w:t>
      </w:r>
      <w:r>
        <w:rPr>
          <w:rFonts w:ascii="OLNJUV+SimSun" w:hAnsi="OLNJUV+SimSun" w:cs="OLNJUV+SimSun"/>
          <w:color w:val="000000"/>
          <w:szCs w:val="22"/>
        </w:rPr>
        <w:t>、做一个决定，并不难，难的是付诸行动，并且坚持到底。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26</w:t>
      </w:r>
      <w:r>
        <w:rPr>
          <w:rFonts w:ascii="OLNJUV+SimSun" w:hAnsi="OLNJUV+SimSun" w:cs="OLNJUV+SimSun"/>
          <w:color w:val="000000"/>
          <w:szCs w:val="22"/>
        </w:rPr>
        <w:t>、绝大多数人，在绝大多数时候，都只能靠自己。</w:t>
      </w:r>
    </w:p>
    <w:p w:rsidR="001C20E6" w:rsidRDefault="00C125AF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</w:p>
    <w:p w:rsidR="001C20E6" w:rsidRDefault="00C125AF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27</w:t>
      </w:r>
      <w:r>
        <w:rPr>
          <w:rFonts w:ascii="OLNJUV+SimSun" w:hAnsi="OLNJUV+SimSun" w:cs="OLNJUV+SimSun"/>
          <w:color w:val="000000"/>
          <w:szCs w:val="22"/>
        </w:rPr>
        <w:t>、你若不想做，会找一个或无数个借口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OLNJUV+SimSun" w:hAnsi="OLNJUV+SimSun" w:cs="OLNJUV+SimSun"/>
          <w:color w:val="000000"/>
          <w:szCs w:val="22"/>
        </w:rPr>
        <w:t>你若想做，会想一个或无数个办法。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28</w:t>
      </w:r>
      <w:r>
        <w:rPr>
          <w:rFonts w:ascii="OLNJUV+SimSun" w:hAnsi="OLNJUV+SimSun" w:cs="OLNJUV+SimSun"/>
          <w:color w:val="000000"/>
          <w:szCs w:val="22"/>
        </w:rPr>
        <w:t>、还能冲动，表示你还对生活有激情，总是冲动，表示你还不懂生活。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29</w:t>
      </w:r>
      <w:r>
        <w:rPr>
          <w:rFonts w:ascii="OLNJUV+SimSun" w:hAnsi="OLNJUV+SimSun" w:cs="OLNJUV+SimSun"/>
          <w:color w:val="000000"/>
          <w:szCs w:val="22"/>
        </w:rPr>
        <w:t>、记住该记住的，忘记该忘记的。改变能改变的，接受不能改变的。</w:t>
      </w:r>
    </w:p>
    <w:p w:rsidR="001C20E6" w:rsidRDefault="00C125AF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OLNJUV+SimSun" w:hAnsi="OLNJUV+SimSun" w:cs="OLNJU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30</w:t>
      </w:r>
      <w:r>
        <w:rPr>
          <w:rFonts w:ascii="OLNJUV+SimSun" w:hAnsi="OLNJUV+SimSun" w:cs="OLNJUV+SimSun"/>
          <w:color w:val="000000"/>
          <w:szCs w:val="22"/>
        </w:rPr>
        <w:t>、使人疲惫的不是远方的高山，而是鞋里的一粒沙</w:t>
      </w:r>
      <w:bookmarkStart w:id="3" w:name="_GoBack"/>
      <w:bookmarkEnd w:id="3"/>
      <w:r>
        <w:rPr>
          <w:rFonts w:ascii="OLNJUV+SimSun" w:hAnsi="OLNJUV+SimSun" w:cs="OLNJUV+SimSun"/>
          <w:color w:val="000000"/>
          <w:szCs w:val="22"/>
        </w:rPr>
        <w:t>子。</w:t>
      </w:r>
    </w:p>
    <w:sectPr w:rsidR="001C20E6" w:rsidSect="001C20E6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AF" w:rsidRDefault="00C125AF" w:rsidP="00C125AF">
      <w:r>
        <w:separator/>
      </w:r>
    </w:p>
  </w:endnote>
  <w:endnote w:type="continuationSeparator" w:id="0">
    <w:p w:rsidR="00C125AF" w:rsidRDefault="00C125AF" w:rsidP="00C1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MLWI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LNJUV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98F" w:rsidRPr="005F4850" w:rsidRDefault="005F4850" w:rsidP="005F485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48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AF" w:rsidRDefault="00C125AF" w:rsidP="00C125AF">
      <w:r>
        <w:separator/>
      </w:r>
    </w:p>
  </w:footnote>
  <w:footnote w:type="continuationSeparator" w:id="0">
    <w:p w:rsidR="00C125AF" w:rsidRDefault="00C125AF" w:rsidP="00C12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AF" w:rsidRPr="005F4850" w:rsidRDefault="005F4850" w:rsidP="005F485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48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20E6"/>
    <w:rsid w:val="0052198F"/>
    <w:rsid w:val="005F4850"/>
    <w:rsid w:val="00A77B3E"/>
    <w:rsid w:val="00C125A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20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25AF"/>
    <w:rPr>
      <w:sz w:val="18"/>
      <w:szCs w:val="18"/>
    </w:rPr>
  </w:style>
  <w:style w:type="paragraph" w:styleId="a4">
    <w:name w:val="footer"/>
    <w:basedOn w:val="a"/>
    <w:link w:val="Char0"/>
    <w:rsid w:val="00C125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25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