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3E4" w:rsidRDefault="00C56D49">
      <w:pPr>
        <w:pStyle w:val="1"/>
        <w:rPr>
          <w:rFonts w:hint="default"/>
        </w:rPr>
      </w:pPr>
      <w:r>
        <w:t>传说中“谷雨禁蝎”是怎么回事呢？</w:t>
      </w:r>
    </w:p>
    <w:p w:rsidR="00E153E4" w:rsidRDefault="00C56D49">
      <w:pPr>
        <w:pStyle w:val="a5"/>
      </w:pPr>
      <w:r>
        <w:t>民间视蝎子为“五毒”之一，如果不小心让蝎子蛰伤了，千万不能喊”妈呀“，否则会更加痛。那是为什么呢？其实这并没有科学的根据，只是来源于一个传说，一个与谷雨有关的传说。</w:t>
      </w:r>
    </w:p>
    <w:p w:rsidR="00E153E4" w:rsidRDefault="00C56D49">
      <w:pPr>
        <w:pStyle w:val="a5"/>
      </w:pPr>
      <w:r>
        <w:t xml:space="preserve">　　话说很久很久以前，吉氏27岁时生下吉升，丈夫进山打柴，不懊摔下山去，连尸首也没寻回来。从此，吉氏成了寡妇，起早贪黑，白天种地，晚上纺线，用血汗把吉升哺育大。眼看儿子到了上学年龄，仍在帮她打柴拾粪。吉寡妇希望儿子念书，将来也能谋个好前程。</w:t>
      </w:r>
    </w:p>
    <w:p w:rsidR="00E153E4" w:rsidRDefault="00C56D49">
      <w:pPr>
        <w:pStyle w:val="a5"/>
      </w:pPr>
      <w:r>
        <w:t>心一横，卖了两亩地，进了财东门，当了女佣人。吉升聪明好学、吃苦用功，先生也肯花力气指教他。大比之年，天子开选。吉寡妇倾囊给他凑够盘缠，送儿子进 京赶考。但是自从儿子一走，音信全无。吉寡妇的东家天降灾祸，一夜大风，庄院起火，她捡回一条命。但是因为年迈多病，吉寡妇找不到活干，只好一根拐棍一只 篮子，四乡乞讨去了。</w:t>
      </w:r>
    </w:p>
    <w:p w:rsidR="00E153E4" w:rsidRDefault="00C56D49">
      <w:pPr>
        <w:pStyle w:val="a5"/>
      </w:pPr>
      <w:r>
        <w:t xml:space="preserve">　　忽有一天听说吉升中了状元，坐了大官，近日奉旨巡查就要回县了。消息像一阵风似的，刮遍了村村庄庄。县衙门的胡老爷，急 急忙忙地张灯结彩，惶恐地拾掇着准备迎接钦差大人。沿门乞讨的老吉寡妇打听到这个消息，精神焕发。是啊，苦尽甜来，儿子当官了，总算熬出了头。吉寡妇问明 自儿子到本县的日子，准备去认儿子。</w:t>
      </w:r>
    </w:p>
    <w:p w:rsidR="00E153E4" w:rsidRDefault="00C56D49">
      <w:pPr>
        <w:pStyle w:val="a5"/>
      </w:pPr>
      <w:r>
        <w:t xml:space="preserve">　　没想到，吉升看到母亲衣衫破烂，怕当这么多人认了母亲，会让人笑话。</w:t>
      </w:r>
    </w:p>
    <w:p w:rsidR="00E153E4" w:rsidRDefault="00C56D49">
      <w:pPr>
        <w:pStyle w:val="a5"/>
      </w:pPr>
      <w:r>
        <w:t xml:space="preserve">　　他心想堂堂巡按大人，母亲是个要着吃的，同僚会瞧不起，被地方官员耻笑不说，一旦传到天子耳朵里，说他不孝，怪罪下来那可就麻烦了。于是，吉升毅然决然，不认母亲。</w:t>
      </w:r>
    </w:p>
    <w:p w:rsidR="00E153E4" w:rsidRDefault="00C56D49">
      <w:pPr>
        <w:pStyle w:val="a5"/>
      </w:pPr>
      <w:r>
        <w:t xml:space="preserve">　　当晚，县令胡老爷劝他与母亲相认，吉升不但不认，第二天还把胡老爷的官给撤了。吉升总觉得母亲在世与自己大为不利，为了避免夜长梦多。吉升派心腹杀了吉寡妇。</w:t>
      </w:r>
    </w:p>
    <w:p w:rsidR="00E153E4" w:rsidRDefault="00C56D49">
      <w:pPr>
        <w:pStyle w:val="a5"/>
      </w:pPr>
      <w:r>
        <w:t xml:space="preserve">　　第二天是谷雨，吉升没想到百姓联名上书几百条状子。</w:t>
      </w:r>
    </w:p>
    <w:p w:rsidR="00E153E4" w:rsidRDefault="00C56D49">
      <w:pPr>
        <w:pStyle w:val="a5"/>
      </w:pPr>
      <w:r>
        <w:t xml:space="preserve">　　不是替胡老爷明屈喊冤，便是要求捉拿杀害吉寡妇的凶手。吉升无奈，悄悄烧了状子。匆匆收拾行装准备溜之大吉</w:t>
      </w:r>
      <w:bookmarkStart w:id="0" w:name="_GoBack"/>
      <w:bookmarkEnd w:id="0"/>
      <w:r>
        <w:t>。</w:t>
      </w:r>
    </w:p>
    <w:p w:rsidR="00E153E4" w:rsidRDefault="00E153E4"/>
    <w:sectPr w:rsidR="00E153E4" w:rsidSect="00E153E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3E4" w:rsidRDefault="00C56D49">
      <w:pPr>
        <w:spacing w:line="240" w:lineRule="auto"/>
      </w:pPr>
      <w:r>
        <w:separator/>
      </w:r>
    </w:p>
  </w:endnote>
  <w:endnote w:type="continuationSeparator" w:id="0">
    <w:p w:rsidR="00E153E4" w:rsidRDefault="00C56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1C3" w:rsidRPr="00A85E82" w:rsidRDefault="00A85E82" w:rsidP="00A85E8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85E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3E4" w:rsidRDefault="00C56D49">
      <w:pPr>
        <w:spacing w:after="0" w:line="240" w:lineRule="auto"/>
      </w:pPr>
      <w:r>
        <w:separator/>
      </w:r>
    </w:p>
  </w:footnote>
  <w:footnote w:type="continuationSeparator" w:id="0">
    <w:p w:rsidR="00E153E4" w:rsidRDefault="00C56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3E4" w:rsidRPr="00A85E82" w:rsidRDefault="00A85E82" w:rsidP="00A85E8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85E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31E3EF6"/>
    <w:rsid w:val="00A85E82"/>
    <w:rsid w:val="00BC71C3"/>
    <w:rsid w:val="00C56D49"/>
    <w:rsid w:val="00E153E4"/>
    <w:rsid w:val="022515E2"/>
    <w:rsid w:val="1A523715"/>
    <w:rsid w:val="407274A7"/>
    <w:rsid w:val="4116268E"/>
    <w:rsid w:val="431E3EF6"/>
    <w:rsid w:val="46A4373F"/>
    <w:rsid w:val="4767047F"/>
    <w:rsid w:val="672A5CDF"/>
    <w:rsid w:val="687756B0"/>
    <w:rsid w:val="74CC3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53E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qFormat/>
    <w:rsid w:val="00E153E4"/>
    <w:pPr>
      <w:spacing w:beforeAutospacing="1" w:after="0" w:afterAutospacing="1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153E4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rsid w:val="00E153E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a5">
    <w:name w:val="Normal (Web)"/>
    <w:basedOn w:val="a"/>
    <w:rsid w:val="00E153E4"/>
    <w:pPr>
      <w:spacing w:beforeAutospacing="1" w:after="0" w:afterAutospacing="1"/>
    </w:pPr>
    <w:rPr>
      <w:rFonts w:cs="Times New Roman"/>
      <w:sz w:val="24"/>
      <w:lang w:eastAsia="zh-CN" w:bidi="ar-SA"/>
    </w:rPr>
  </w:style>
  <w:style w:type="paragraph" w:styleId="a6">
    <w:name w:val="Balloon Text"/>
    <w:basedOn w:val="a"/>
    <w:link w:val="Char"/>
    <w:rsid w:val="00C56D49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C56D49"/>
    <w:rPr>
      <w:rFonts w:asciiTheme="minorHAnsi" w:eastAsiaTheme="minorHAnsi" w:hAnsiTheme="minorHAnsi" w:cstheme="minorBid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682</Characters>
  <Application>Microsoft Office Word</Application>
  <DocSecurity>0</DocSecurity>
  <Lines>5</Lines>
  <Paragraphs>1</Paragraphs>
  <ScaleCrop>false</ScaleCrop>
  <Company>P R C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WPS_1618456163</dc:creator>
  <cp:lastModifiedBy>User</cp:lastModifiedBy>
  <cp:revision>4</cp:revision>
  <dcterms:created xsi:type="dcterms:W3CDTF">2021-04-25T09:46:00Z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C4BCC4C12A0F41649DE456648D188893</vt:lpwstr>
  </property>
</Properties>
</file>