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987D" w14:textId="77777777" w:rsidR="005E1D95" w:rsidRDefault="005E1D95" w:rsidP="005E1D95">
      <w:pPr>
        <w:pStyle w:val="NormalWeb"/>
        <w:spacing w:before="0" w:beforeAutospacing="0" w:after="0" w:afterAutospacing="0"/>
        <w:rPr>
          <w:rFonts w:ascii="Cambria" w:hAnsi="Cambria" w:cs="Calibri"/>
          <w:sz w:val="40"/>
          <w:szCs w:val="40"/>
          <w:lang w:val="en-GB"/>
        </w:rPr>
      </w:pPr>
      <w:r>
        <w:rPr>
          <w:rFonts w:ascii="Cambria" w:hAnsi="Cambria" w:cs="Calibri"/>
          <w:sz w:val="40"/>
          <w:szCs w:val="40"/>
          <w:lang w:val="en-GB"/>
        </w:rPr>
        <w:t>Introduction</w:t>
      </w:r>
    </w:p>
    <w:p w14:paraId="4C259D85" w14:textId="7777777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18D44D" w14:textId="77777777" w:rsidR="005E1D95" w:rsidRDefault="005E1D95" w:rsidP="005E1D95">
      <w:pPr>
        <w:pStyle w:val="NormalWeb"/>
        <w:spacing w:before="0" w:beforeAutospacing="0" w:after="0" w:afterAutospacing="0"/>
        <w:rPr>
          <w:rFonts w:ascii="Cambria" w:hAnsi="Cambria" w:cs="Calibri"/>
          <w:sz w:val="40"/>
          <w:szCs w:val="40"/>
        </w:rPr>
      </w:pPr>
      <w:r>
        <w:rPr>
          <w:rFonts w:ascii="Cambria" w:hAnsi="Cambria" w:cs="Calibri"/>
          <w:b/>
          <w:bCs/>
          <w:sz w:val="40"/>
          <w:szCs w:val="40"/>
        </w:rPr>
        <w:t>Derivatives and Arbitrage</w:t>
      </w:r>
    </w:p>
    <w:p w14:paraId="0595833D" w14:textId="7777777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3D878E6" w14:textId="77777777" w:rsidR="005E1D95" w:rsidRDefault="005E1D95" w:rsidP="005E1D95">
      <w:pPr>
        <w:pStyle w:val="Heading1"/>
        <w:rPr>
          <w:rFonts w:ascii="Calibri" w:hAnsi="Calibri" w:cs="Calibri"/>
        </w:rPr>
      </w:pPr>
      <w:r>
        <w:rPr>
          <w:rFonts w:ascii="Calibri" w:hAnsi="Calibri" w:cs="Calibri"/>
        </w:rPr>
        <w:t>What are Derivatives?</w:t>
      </w:r>
    </w:p>
    <w:p w14:paraId="32A3032C" w14:textId="77777777" w:rsidR="005E1D95" w:rsidRDefault="005E1D95" w:rsidP="005E1D95">
      <w:pPr>
        <w:numPr>
          <w:ilvl w:val="0"/>
          <w:numId w:val="1"/>
        </w:numPr>
        <w:textAlignment w:val="center"/>
        <w:rPr>
          <w:rFonts w:ascii="Calibri" w:hAnsi="Calibri" w:cs="Calibri"/>
          <w:sz w:val="22"/>
          <w:szCs w:val="22"/>
        </w:rPr>
      </w:pPr>
      <w:r>
        <w:rPr>
          <w:rFonts w:ascii="Cambria" w:hAnsi="Cambria" w:cs="Calibri"/>
          <w:color w:val="000000"/>
          <w:sz w:val="22"/>
          <w:szCs w:val="22"/>
        </w:rPr>
        <w:t xml:space="preserve">Derivatives are financial instruments whose value is </w:t>
      </w:r>
      <w:r>
        <w:rPr>
          <w:rFonts w:ascii="Cambria" w:hAnsi="Cambria" w:cs="Calibri"/>
          <w:b/>
          <w:bCs/>
          <w:color w:val="000000"/>
          <w:sz w:val="22"/>
          <w:szCs w:val="22"/>
        </w:rPr>
        <w:t>derived</w:t>
      </w:r>
      <w:r>
        <w:rPr>
          <w:rFonts w:ascii="Cambria" w:hAnsi="Cambria" w:cs="Calibri"/>
          <w:color w:val="000000"/>
          <w:sz w:val="22"/>
          <w:szCs w:val="22"/>
        </w:rPr>
        <w:t xml:space="preserve"> from the value of a more basic </w:t>
      </w:r>
      <w:r>
        <w:rPr>
          <w:rFonts w:ascii="Cambria" w:hAnsi="Cambria" w:cs="Calibri"/>
          <w:b/>
          <w:bCs/>
          <w:color w:val="000000"/>
          <w:sz w:val="22"/>
          <w:szCs w:val="22"/>
        </w:rPr>
        <w:t xml:space="preserve">underlying variable </w:t>
      </w:r>
      <w:r>
        <w:rPr>
          <w:rFonts w:ascii="Cambria" w:hAnsi="Cambria" w:cs="Calibri"/>
          <w:color w:val="000000"/>
          <w:sz w:val="22"/>
          <w:szCs w:val="22"/>
        </w:rPr>
        <w:t xml:space="preserve">(Usually other assets, but can be </w:t>
      </w:r>
      <w:r>
        <w:rPr>
          <w:rFonts w:ascii="Cambria" w:hAnsi="Cambria" w:cs="Calibri"/>
          <w:i/>
          <w:iCs/>
          <w:color w:val="000000"/>
          <w:sz w:val="22"/>
          <w:szCs w:val="22"/>
        </w:rPr>
        <w:t>any measurable variable</w:t>
      </w:r>
      <w:r>
        <w:rPr>
          <w:rFonts w:ascii="Cambria" w:hAnsi="Cambria" w:cs="Calibri"/>
          <w:color w:val="000000"/>
          <w:sz w:val="22"/>
          <w:szCs w:val="22"/>
        </w:rPr>
        <w:t>)</w:t>
      </w:r>
    </w:p>
    <w:p w14:paraId="32BD6CE0" w14:textId="77777777" w:rsidR="005E1D95" w:rsidRDefault="005E1D95" w:rsidP="005E1D95">
      <w:pPr>
        <w:numPr>
          <w:ilvl w:val="0"/>
          <w:numId w:val="1"/>
        </w:numPr>
        <w:textAlignment w:val="center"/>
        <w:rPr>
          <w:rFonts w:ascii="Calibri" w:hAnsi="Calibri" w:cs="Calibri"/>
          <w:sz w:val="22"/>
          <w:szCs w:val="22"/>
        </w:rPr>
      </w:pPr>
      <w:r>
        <w:rPr>
          <w:rFonts w:ascii="Cambria" w:hAnsi="Cambria" w:cs="Calibri"/>
          <w:color w:val="000000"/>
          <w:sz w:val="22"/>
          <w:szCs w:val="22"/>
        </w:rPr>
        <w:t xml:space="preserve">There are </w:t>
      </w:r>
      <w:r>
        <w:rPr>
          <w:rFonts w:ascii="Cambria" w:hAnsi="Cambria" w:cs="Calibri"/>
          <w:b/>
          <w:bCs/>
          <w:color w:val="000000"/>
          <w:sz w:val="22"/>
          <w:szCs w:val="22"/>
        </w:rPr>
        <w:t>three main types</w:t>
      </w:r>
      <w:r>
        <w:rPr>
          <w:rFonts w:ascii="Cambria" w:hAnsi="Cambria" w:cs="Calibri"/>
          <w:color w:val="000000"/>
          <w:sz w:val="22"/>
          <w:szCs w:val="22"/>
        </w:rPr>
        <w:t xml:space="preserve"> of Derivatives:</w:t>
      </w:r>
    </w:p>
    <w:p w14:paraId="2806A891"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39"/>
        <w:gridCol w:w="3316"/>
        <w:gridCol w:w="2985"/>
      </w:tblGrid>
      <w:tr w:rsidR="005E1D95" w14:paraId="1CB9183F" w14:textId="77777777" w:rsidTr="00FF3F4E">
        <w:tc>
          <w:tcPr>
            <w:tcW w:w="35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D7854"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Forwards &amp; Futures</w:t>
            </w:r>
          </w:p>
        </w:tc>
        <w:tc>
          <w:tcPr>
            <w:tcW w:w="3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DE417"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Options</w:t>
            </w:r>
          </w:p>
        </w:tc>
        <w:tc>
          <w:tcPr>
            <w:tcW w:w="33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A41B52"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Swaps</w:t>
            </w:r>
          </w:p>
        </w:tc>
      </w:tr>
      <w:tr w:rsidR="005E1D95" w14:paraId="3C43CE94" w14:textId="77777777" w:rsidTr="00FF3F4E">
        <w:tc>
          <w:tcPr>
            <w:tcW w:w="36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E3DB51"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Obligation</w:t>
            </w:r>
            <w:r w:rsidRPr="00A44B09">
              <w:rPr>
                <w:rFonts w:ascii="Cambria" w:hAnsi="Cambria"/>
                <w:color w:val="000000"/>
                <w:sz w:val="22"/>
                <w:szCs w:val="22"/>
              </w:rPr>
              <w:t xml:space="preserve"> to trade an underlying asset at a specified future time at a specified price</w:t>
            </w:r>
          </w:p>
        </w:tc>
        <w:tc>
          <w:tcPr>
            <w:tcW w:w="39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16F44"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Right NOT obligation</w:t>
            </w:r>
            <w:r w:rsidRPr="00A44B09">
              <w:rPr>
                <w:rFonts w:ascii="Cambria" w:hAnsi="Cambria"/>
                <w:color w:val="000000"/>
                <w:sz w:val="22"/>
                <w:szCs w:val="22"/>
              </w:rPr>
              <w:t xml:space="preserve"> to trade an underlying asset on a specified future time at a specified price</w:t>
            </w:r>
          </w:p>
        </w:tc>
        <w:tc>
          <w:tcPr>
            <w:tcW w:w="3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6706C"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Obligation</w:t>
            </w:r>
            <w:r w:rsidRPr="00A44B09">
              <w:rPr>
                <w:rFonts w:ascii="Cambria" w:hAnsi="Cambria"/>
                <w:color w:val="000000"/>
                <w:sz w:val="22"/>
                <w:szCs w:val="22"/>
              </w:rPr>
              <w:t xml:space="preserve"> to </w:t>
            </w:r>
            <w:r w:rsidRPr="00A44B09">
              <w:rPr>
                <w:rFonts w:ascii="Cambria" w:hAnsi="Cambria"/>
                <w:b/>
                <w:bCs/>
                <w:color w:val="000000"/>
                <w:sz w:val="22"/>
                <w:szCs w:val="22"/>
              </w:rPr>
              <w:t>exchange one series of cashflows for another</w:t>
            </w:r>
            <w:r w:rsidRPr="00A44B09">
              <w:rPr>
                <w:rFonts w:ascii="Cambria" w:hAnsi="Cambria"/>
                <w:color w:val="000000"/>
                <w:sz w:val="22"/>
                <w:szCs w:val="22"/>
              </w:rPr>
              <w:t xml:space="preserve"> over a specified period</w:t>
            </w:r>
          </w:p>
        </w:tc>
      </w:tr>
    </w:tbl>
    <w:p w14:paraId="1058DA76"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3BC19A6A" w14:textId="77777777" w:rsidR="005E1D95" w:rsidRDefault="005E1D95" w:rsidP="005E1D95">
      <w:pPr>
        <w:pStyle w:val="Heading1"/>
        <w:rPr>
          <w:rFonts w:ascii="Calibri" w:hAnsi="Calibri" w:cs="Calibri"/>
          <w:lang w:val="en-GB"/>
        </w:rPr>
      </w:pPr>
      <w:r>
        <w:rPr>
          <w:rFonts w:ascii="Calibri" w:hAnsi="Calibri" w:cs="Calibri"/>
          <w:lang w:val="en-GB"/>
        </w:rPr>
        <w:t>Why use Derivatives?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53"/>
        <w:gridCol w:w="3044"/>
        <w:gridCol w:w="3143"/>
      </w:tblGrid>
      <w:tr w:rsidR="005E1D95" w14:paraId="5BF1F781" w14:textId="77777777" w:rsidTr="00FF3F4E">
        <w:tc>
          <w:tcPr>
            <w:tcW w:w="3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D9B2B"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b/>
                <w:bCs/>
                <w:sz w:val="22"/>
                <w:szCs w:val="22"/>
                <w:lang w:val="en-GB"/>
              </w:rPr>
              <w:t>Hedging</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467F1C"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b/>
                <w:bCs/>
                <w:sz w:val="22"/>
                <w:szCs w:val="22"/>
                <w:lang w:val="en-GB"/>
              </w:rPr>
              <w:t>Speculating</w:t>
            </w:r>
          </w:p>
        </w:tc>
        <w:tc>
          <w:tcPr>
            <w:tcW w:w="34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741BF"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b/>
                <w:bCs/>
                <w:sz w:val="22"/>
                <w:szCs w:val="22"/>
                <w:lang w:val="en-GB"/>
              </w:rPr>
              <w:t>Arbitrage</w:t>
            </w:r>
          </w:p>
        </w:tc>
      </w:tr>
      <w:tr w:rsidR="005E1D95" w14:paraId="4E93BCA2" w14:textId="77777777" w:rsidTr="00FF3F4E">
        <w:tc>
          <w:tcPr>
            <w:tcW w:w="3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0F5C3"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 xml:space="preserve">To seek </w:t>
            </w:r>
            <w:r w:rsidRPr="00A44B09">
              <w:rPr>
                <w:rFonts w:ascii="Cambria" w:hAnsi="Cambria"/>
                <w:b/>
                <w:bCs/>
                <w:sz w:val="22"/>
                <w:szCs w:val="22"/>
                <w:lang w:val="en-GB"/>
              </w:rPr>
              <w:t>protection</w:t>
            </w:r>
            <w:r w:rsidRPr="00A44B09">
              <w:rPr>
                <w:rFonts w:ascii="Cambria" w:hAnsi="Cambria"/>
                <w:sz w:val="22"/>
                <w:szCs w:val="22"/>
                <w:lang w:val="en-GB"/>
              </w:rPr>
              <w:t xml:space="preserve"> from adverse price movements</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3B3D"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 xml:space="preserve">To seek </w:t>
            </w:r>
            <w:r w:rsidRPr="00A44B09">
              <w:rPr>
                <w:rFonts w:ascii="Cambria" w:hAnsi="Cambria"/>
                <w:b/>
                <w:bCs/>
                <w:sz w:val="22"/>
                <w:szCs w:val="22"/>
                <w:lang w:val="en-GB"/>
              </w:rPr>
              <w:t>profit</w:t>
            </w:r>
            <w:r w:rsidRPr="00A44B09">
              <w:rPr>
                <w:rFonts w:ascii="Cambria" w:hAnsi="Cambria"/>
                <w:sz w:val="22"/>
                <w:szCs w:val="22"/>
                <w:lang w:val="en-GB"/>
              </w:rPr>
              <w:t xml:space="preserve"> from price movements</w:t>
            </w:r>
          </w:p>
        </w:tc>
        <w:tc>
          <w:tcPr>
            <w:tcW w:w="34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A87AD"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To seek riskless profits from mispricing</w:t>
            </w:r>
          </w:p>
        </w:tc>
      </w:tr>
      <w:tr w:rsidR="005E1D95" w14:paraId="07D3E8B4" w14:textId="77777777" w:rsidTr="00FF3F4E">
        <w:tc>
          <w:tcPr>
            <w:tcW w:w="3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862F4"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 xml:space="preserve">Using a derivative whose </w:t>
            </w:r>
            <w:r w:rsidRPr="00A44B09">
              <w:rPr>
                <w:rFonts w:ascii="Cambria" w:hAnsi="Cambria"/>
                <w:b/>
                <w:bCs/>
                <w:sz w:val="22"/>
                <w:szCs w:val="22"/>
                <w:lang w:val="en-GB"/>
              </w:rPr>
              <w:t>value offsets unwanted changes</w:t>
            </w:r>
            <w:r w:rsidRPr="00A44B09">
              <w:rPr>
                <w:rFonts w:ascii="Cambria" w:hAnsi="Cambria"/>
                <w:sz w:val="22"/>
                <w:szCs w:val="22"/>
                <w:lang w:val="en-GB"/>
              </w:rPr>
              <w:t xml:space="preserve"> in the existing position</w:t>
            </w:r>
          </w:p>
        </w:tc>
        <w:tc>
          <w:tcPr>
            <w:tcW w:w="36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B8E4CA"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b/>
                <w:bCs/>
                <w:sz w:val="22"/>
                <w:szCs w:val="22"/>
                <w:lang w:val="en-GB"/>
              </w:rPr>
              <w:t>Gambling</w:t>
            </w:r>
            <w:r w:rsidRPr="00A44B09">
              <w:rPr>
                <w:rFonts w:ascii="Cambria" w:hAnsi="Cambria"/>
                <w:sz w:val="22"/>
                <w:szCs w:val="22"/>
                <w:lang w:val="en-GB"/>
              </w:rPr>
              <w:t xml:space="preserve"> on the price movements</w:t>
            </w:r>
          </w:p>
        </w:tc>
        <w:tc>
          <w:tcPr>
            <w:tcW w:w="36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2DCB0F"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b/>
                <w:bCs/>
                <w:sz w:val="22"/>
                <w:szCs w:val="22"/>
                <w:lang w:val="en-GB"/>
              </w:rPr>
              <w:t xml:space="preserve">Simultaneously </w:t>
            </w:r>
            <w:r w:rsidRPr="00A44B09">
              <w:rPr>
                <w:rFonts w:ascii="Cambria" w:hAnsi="Cambria"/>
                <w:sz w:val="22"/>
                <w:szCs w:val="22"/>
                <w:lang w:val="en-GB"/>
              </w:rPr>
              <w:t>trading derivatives and synthetics</w:t>
            </w:r>
          </w:p>
        </w:tc>
      </w:tr>
      <w:tr w:rsidR="005E1D95" w14:paraId="02C1D5F3" w14:textId="77777777" w:rsidTr="00FF3F4E">
        <w:tc>
          <w:tcPr>
            <w:tcW w:w="38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92EFB2"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 xml:space="preserve">Hedgers and Speculators </w:t>
            </w:r>
            <w:r w:rsidRPr="00A44B09">
              <w:rPr>
                <w:rFonts w:ascii="Cambria" w:hAnsi="Cambria"/>
                <w:b/>
                <w:bCs/>
                <w:sz w:val="22"/>
                <w:szCs w:val="22"/>
                <w:lang w:val="en-GB"/>
              </w:rPr>
              <w:t>provide liquidity for each other</w:t>
            </w:r>
          </w:p>
        </w:tc>
        <w:tc>
          <w:tcPr>
            <w:tcW w:w="36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02633F"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 xml:space="preserve">Hedgers </w:t>
            </w:r>
            <w:r w:rsidRPr="00A44B09">
              <w:rPr>
                <w:rFonts w:ascii="Cambria" w:hAnsi="Cambria"/>
                <w:b/>
                <w:bCs/>
                <w:sz w:val="22"/>
                <w:szCs w:val="22"/>
                <w:lang w:val="en-GB"/>
              </w:rPr>
              <w:t>avoid risk</w:t>
            </w:r>
            <w:r w:rsidRPr="00A44B09">
              <w:rPr>
                <w:rFonts w:ascii="Cambria" w:hAnsi="Cambria"/>
                <w:sz w:val="22"/>
                <w:szCs w:val="22"/>
                <w:lang w:val="en-GB"/>
              </w:rPr>
              <w:t xml:space="preserve"> while Speculators </w:t>
            </w:r>
            <w:r w:rsidRPr="00A44B09">
              <w:rPr>
                <w:rFonts w:ascii="Cambria" w:hAnsi="Cambria"/>
                <w:b/>
                <w:bCs/>
                <w:sz w:val="22"/>
                <w:szCs w:val="22"/>
                <w:lang w:val="en-GB"/>
              </w:rPr>
              <w:t>assume the risks</w:t>
            </w:r>
          </w:p>
        </w:tc>
        <w:tc>
          <w:tcPr>
            <w:tcW w:w="35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A62AB8" w14:textId="77777777" w:rsidR="005E1D95" w:rsidRPr="00A44B09" w:rsidRDefault="005E1D95" w:rsidP="00FF3F4E">
            <w:pPr>
              <w:pStyle w:val="NormalWeb"/>
              <w:spacing w:before="0" w:beforeAutospacing="0" w:after="0" w:afterAutospacing="0"/>
              <w:jc w:val="center"/>
              <w:rPr>
                <w:rFonts w:ascii="Cambria" w:hAnsi="Cambria"/>
                <w:sz w:val="22"/>
                <w:szCs w:val="22"/>
                <w:lang w:val="en-GB"/>
              </w:rPr>
            </w:pPr>
            <w:r w:rsidRPr="00A44B09">
              <w:rPr>
                <w:rFonts w:ascii="Cambria" w:hAnsi="Cambria"/>
                <w:sz w:val="22"/>
                <w:szCs w:val="22"/>
                <w:lang w:val="en-GB"/>
              </w:rPr>
              <w:t>Eliminates the arbitrage opportunity; ensures no arbitrage</w:t>
            </w:r>
          </w:p>
        </w:tc>
      </w:tr>
    </w:tbl>
    <w:p w14:paraId="61397D8D"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759285DB" w14:textId="77777777" w:rsidR="005E1D95"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b/>
          <w:bCs/>
          <w:color w:val="000000"/>
          <w:sz w:val="22"/>
          <w:szCs w:val="22"/>
        </w:rPr>
        <w:t>Other reasons to use Derivatives:</w:t>
      </w:r>
    </w:p>
    <w:p w14:paraId="1126082A" w14:textId="77777777" w:rsidR="005E1D95" w:rsidRDefault="005E1D95" w:rsidP="005E1D95">
      <w:pPr>
        <w:numPr>
          <w:ilvl w:val="0"/>
          <w:numId w:val="2"/>
        </w:numPr>
        <w:textAlignment w:val="center"/>
        <w:rPr>
          <w:rFonts w:ascii="Calibri" w:hAnsi="Calibri" w:cs="Calibri"/>
          <w:color w:val="000000"/>
          <w:sz w:val="22"/>
          <w:szCs w:val="22"/>
        </w:rPr>
      </w:pPr>
      <w:r>
        <w:rPr>
          <w:rFonts w:ascii="Cambria" w:hAnsi="Cambria" w:cs="Calibri"/>
          <w:color w:val="000000"/>
          <w:sz w:val="22"/>
          <w:szCs w:val="22"/>
        </w:rPr>
        <w:t>Reduce transaction cost</w:t>
      </w:r>
    </w:p>
    <w:p w14:paraId="7B13F26B" w14:textId="77777777" w:rsidR="005E1D95" w:rsidRDefault="005E1D95" w:rsidP="005E1D95">
      <w:pPr>
        <w:numPr>
          <w:ilvl w:val="0"/>
          <w:numId w:val="2"/>
        </w:numPr>
        <w:textAlignment w:val="center"/>
        <w:rPr>
          <w:rFonts w:ascii="Calibri" w:hAnsi="Calibri" w:cs="Calibri"/>
          <w:color w:val="000000"/>
          <w:sz w:val="22"/>
          <w:szCs w:val="22"/>
        </w:rPr>
      </w:pPr>
      <w:r>
        <w:rPr>
          <w:rFonts w:ascii="Cambria" w:hAnsi="Cambria" w:cs="Calibri"/>
          <w:color w:val="000000"/>
          <w:sz w:val="22"/>
          <w:szCs w:val="22"/>
        </w:rPr>
        <w:t>Avoid regulatory, tax and accounting constraints</w:t>
      </w:r>
    </w:p>
    <w:p w14:paraId="4747F7CB"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2EFA0994" w14:textId="77777777" w:rsidR="005E1D95" w:rsidRDefault="005E1D95" w:rsidP="005E1D95">
      <w:pPr>
        <w:pStyle w:val="Heading1"/>
        <w:rPr>
          <w:rFonts w:ascii="Calibri" w:hAnsi="Calibri" w:cs="Calibri"/>
        </w:rPr>
      </w:pPr>
      <w:r>
        <w:rPr>
          <w:rFonts w:ascii="Calibri" w:hAnsi="Calibri" w:cs="Calibri"/>
        </w:rPr>
        <w:t>Exploiting Arbitrage</w:t>
      </w:r>
    </w:p>
    <w:p w14:paraId="494E3CA5" w14:textId="77777777" w:rsidR="005E1D95" w:rsidRDefault="005E1D95" w:rsidP="005E1D95">
      <w:pPr>
        <w:numPr>
          <w:ilvl w:val="0"/>
          <w:numId w:val="3"/>
        </w:numPr>
        <w:textAlignment w:val="center"/>
        <w:rPr>
          <w:rFonts w:ascii="Calibri" w:hAnsi="Calibri" w:cs="Calibri"/>
          <w:color w:val="000000"/>
          <w:sz w:val="22"/>
          <w:szCs w:val="22"/>
        </w:rPr>
      </w:pPr>
      <w:r>
        <w:rPr>
          <w:rFonts w:ascii="Cambria" w:hAnsi="Cambria" w:cs="Calibri"/>
          <w:color w:val="000000"/>
          <w:sz w:val="22"/>
          <w:szCs w:val="22"/>
        </w:rPr>
        <w:t>Understanding "</w:t>
      </w:r>
      <w:r>
        <w:rPr>
          <w:rFonts w:ascii="Cambria" w:hAnsi="Cambria" w:cs="Calibri"/>
          <w:i/>
          <w:iCs/>
          <w:color w:val="000000"/>
          <w:sz w:val="22"/>
          <w:szCs w:val="22"/>
        </w:rPr>
        <w:t>Riskless Profit</w:t>
      </w:r>
      <w:r>
        <w:rPr>
          <w:rFonts w:ascii="Cambria" w:hAnsi="Cambria" w:cs="Calibri"/>
          <w:color w:val="000000"/>
          <w:sz w:val="22"/>
          <w:szCs w:val="22"/>
        </w:rPr>
        <w:t>":</w:t>
      </w:r>
    </w:p>
    <w:p w14:paraId="59796387"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b/>
          <w:bCs/>
          <w:color w:val="000000"/>
          <w:sz w:val="22"/>
          <w:szCs w:val="22"/>
        </w:rPr>
        <w:t>Riskless</w:t>
      </w:r>
      <w:r>
        <w:rPr>
          <w:rFonts w:ascii="Cambria" w:hAnsi="Cambria" w:cs="Calibri"/>
          <w:color w:val="000000"/>
          <w:sz w:val="22"/>
          <w:szCs w:val="22"/>
        </w:rPr>
        <w:t xml:space="preserve"> → No net investment → </w:t>
      </w:r>
      <w:r>
        <w:rPr>
          <w:rFonts w:ascii="Cambria" w:hAnsi="Cambria" w:cs="Calibri"/>
          <w:b/>
          <w:bCs/>
          <w:color w:val="000000"/>
          <w:sz w:val="22"/>
          <w:szCs w:val="22"/>
        </w:rPr>
        <w:t>No negative cashflows</w:t>
      </w:r>
    </w:p>
    <w:p w14:paraId="20EC06DD"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b/>
          <w:bCs/>
          <w:color w:val="000000"/>
          <w:sz w:val="22"/>
          <w:szCs w:val="22"/>
        </w:rPr>
        <w:t>Profit</w:t>
      </w:r>
      <w:r>
        <w:rPr>
          <w:rFonts w:ascii="Cambria" w:hAnsi="Cambria" w:cs="Calibri"/>
          <w:color w:val="000000"/>
          <w:sz w:val="22"/>
          <w:szCs w:val="22"/>
        </w:rPr>
        <w:t xml:space="preserve"> → At least </w:t>
      </w:r>
      <w:r>
        <w:rPr>
          <w:rFonts w:ascii="Cambria" w:hAnsi="Cambria" w:cs="Calibri"/>
          <w:b/>
          <w:bCs/>
          <w:color w:val="000000"/>
          <w:sz w:val="22"/>
          <w:szCs w:val="22"/>
        </w:rPr>
        <w:t>one positive cashflows</w:t>
      </w:r>
    </w:p>
    <w:p w14:paraId="19D01771" w14:textId="1416B6F8" w:rsidR="005E1D95" w:rsidRDefault="005E1D95" w:rsidP="005E1D95">
      <w:pPr>
        <w:numPr>
          <w:ilvl w:val="1"/>
          <w:numId w:val="3"/>
        </w:numPr>
        <w:textAlignment w:val="center"/>
        <w:rPr>
          <w:rFonts w:ascii="Calibri" w:hAnsi="Calibri" w:cs="Calibri"/>
          <w:color w:val="000000"/>
          <w:sz w:val="22"/>
          <w:szCs w:val="22"/>
        </w:rPr>
      </w:pPr>
      <w:r>
        <w:rPr>
          <w:rFonts w:ascii="Calibri" w:hAnsi="Calibri" w:cs="Calibri"/>
          <w:noProof/>
          <w:color w:val="000000"/>
          <w:sz w:val="22"/>
          <w:szCs w:val="22"/>
        </w:rPr>
        <w:drawing>
          <wp:inline distT="0" distB="0" distL="0" distR="0" wp14:anchorId="39CCE64F" wp14:editId="2CC4C718">
            <wp:extent cx="5943600" cy="200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025"/>
                    </a:xfrm>
                    <a:prstGeom prst="rect">
                      <a:avLst/>
                    </a:prstGeom>
                    <a:noFill/>
                    <a:ln>
                      <a:noFill/>
                    </a:ln>
                  </pic:spPr>
                </pic:pic>
              </a:graphicData>
            </a:graphic>
          </wp:inline>
        </w:drawing>
      </w:r>
    </w:p>
    <w:p w14:paraId="5F2004A5" w14:textId="77777777" w:rsidR="005E1D95" w:rsidRDefault="005E1D95" w:rsidP="005E1D95">
      <w:pPr>
        <w:numPr>
          <w:ilvl w:val="0"/>
          <w:numId w:val="3"/>
        </w:numPr>
        <w:textAlignment w:val="center"/>
        <w:rPr>
          <w:rFonts w:ascii="Calibri" w:hAnsi="Calibri" w:cs="Calibri"/>
          <w:color w:val="000000"/>
          <w:sz w:val="22"/>
          <w:szCs w:val="22"/>
        </w:rPr>
      </w:pPr>
      <w:r>
        <w:rPr>
          <w:rFonts w:ascii="Cambria" w:hAnsi="Cambria" w:cs="Calibri"/>
          <w:color w:val="000000"/>
          <w:sz w:val="22"/>
          <w:szCs w:val="22"/>
        </w:rPr>
        <w:t xml:space="preserve">We can make Riskless Profits when there is a mispricing of Assets - </w:t>
      </w:r>
      <w:r>
        <w:rPr>
          <w:rFonts w:ascii="Cambria" w:hAnsi="Cambria" w:cs="Calibri"/>
          <w:b/>
          <w:bCs/>
          <w:color w:val="7030A0"/>
          <w:sz w:val="22"/>
          <w:szCs w:val="22"/>
        </w:rPr>
        <w:t>Buy Low &amp; Sell High</w:t>
      </w:r>
    </w:p>
    <w:p w14:paraId="6A5F096D"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Assume that there is an Actual Price &amp; a Theoretical Price</w:t>
      </w:r>
    </w:p>
    <w:p w14:paraId="5AF9927B"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Buy the lower one &amp; sell the higher one</w:t>
      </w:r>
    </w:p>
    <w:p w14:paraId="33756A80"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The initial cashflows should offset each other (</w:t>
      </w:r>
      <w:r>
        <w:rPr>
          <w:rFonts w:ascii="Cambria" w:hAnsi="Cambria" w:cs="Calibri"/>
          <w:b/>
          <w:bCs/>
          <w:color w:val="000000"/>
          <w:sz w:val="22"/>
          <w:szCs w:val="22"/>
        </w:rPr>
        <w:t>No Negative Cashflow</w:t>
      </w:r>
      <w:r>
        <w:rPr>
          <w:rFonts w:ascii="Cambria" w:hAnsi="Cambria" w:cs="Calibri"/>
          <w:color w:val="000000"/>
          <w:sz w:val="22"/>
          <w:szCs w:val="22"/>
        </w:rPr>
        <w:t>) and the difference in prices will result in a profit at maturity (</w:t>
      </w:r>
      <w:r>
        <w:rPr>
          <w:rFonts w:ascii="Cambria" w:hAnsi="Cambria" w:cs="Calibri"/>
          <w:b/>
          <w:bCs/>
          <w:color w:val="000000"/>
          <w:sz w:val="22"/>
          <w:szCs w:val="22"/>
        </w:rPr>
        <w:t>At least one Positive Cashflow</w:t>
      </w:r>
      <w:r>
        <w:rPr>
          <w:rFonts w:ascii="Cambria" w:hAnsi="Cambria" w:cs="Calibri"/>
          <w:color w:val="000000"/>
          <w:sz w:val="22"/>
          <w:szCs w:val="22"/>
        </w:rPr>
        <w:t>)</w:t>
      </w:r>
    </w:p>
    <w:p w14:paraId="3A8386F8" w14:textId="77777777" w:rsidR="005E1D95" w:rsidRDefault="005E1D95" w:rsidP="005E1D95">
      <w:pPr>
        <w:numPr>
          <w:ilvl w:val="0"/>
          <w:numId w:val="3"/>
        </w:numPr>
        <w:textAlignment w:val="center"/>
        <w:rPr>
          <w:rFonts w:ascii="Calibri" w:hAnsi="Calibri" w:cs="Calibri"/>
          <w:color w:val="000000"/>
          <w:sz w:val="22"/>
          <w:szCs w:val="22"/>
        </w:rPr>
      </w:pPr>
      <w:r>
        <w:rPr>
          <w:rFonts w:ascii="Cambria" w:hAnsi="Cambria" w:cs="Calibri"/>
          <w:color w:val="000000"/>
          <w:sz w:val="22"/>
          <w:szCs w:val="22"/>
        </w:rPr>
        <w:lastRenderedPageBreak/>
        <w:t>Naturally, Arbitrage opportunities are rare - even if they exist, they will immediately be eliminated by the people who exploit them</w:t>
      </w:r>
    </w:p>
    <w:p w14:paraId="62DDA318"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Investors buy assets that are priced lower than expected, bidding up their price till they are normally priced</w:t>
      </w:r>
    </w:p>
    <w:p w14:paraId="6BC6C91A"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Investors sell assets that are prices higher than expected, bidding down their price till they are normally priced</w:t>
      </w:r>
    </w:p>
    <w:p w14:paraId="441DCE2D" w14:textId="77777777" w:rsidR="005E1D95" w:rsidRDefault="005E1D95" w:rsidP="005E1D95">
      <w:pPr>
        <w:numPr>
          <w:ilvl w:val="1"/>
          <w:numId w:val="3"/>
        </w:numPr>
        <w:textAlignment w:val="center"/>
        <w:rPr>
          <w:rFonts w:ascii="Calibri" w:hAnsi="Calibri" w:cs="Calibri"/>
          <w:color w:val="000000"/>
          <w:sz w:val="22"/>
          <w:szCs w:val="22"/>
        </w:rPr>
      </w:pPr>
      <w:r>
        <w:rPr>
          <w:rFonts w:ascii="Cambria" w:hAnsi="Cambria" w:cs="Calibri"/>
          <w:color w:val="000000"/>
          <w:sz w:val="22"/>
          <w:szCs w:val="22"/>
        </w:rPr>
        <w:t xml:space="preserve">Thus, we typically assume that arbitrage does NOT exist - </w:t>
      </w:r>
      <w:r>
        <w:rPr>
          <w:rFonts w:ascii="Cambria" w:hAnsi="Cambria" w:cs="Calibri"/>
          <w:b/>
          <w:bCs/>
          <w:color w:val="000000"/>
          <w:sz w:val="22"/>
          <w:szCs w:val="22"/>
        </w:rPr>
        <w:t>Law of One Price</w:t>
      </w:r>
    </w:p>
    <w:p w14:paraId="467B6532"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06E608A2" w14:textId="77777777" w:rsidR="005E1D95" w:rsidRDefault="005E1D95" w:rsidP="005E1D95">
      <w:pPr>
        <w:pStyle w:val="Heading2"/>
        <w:rPr>
          <w:rFonts w:ascii="Calibri" w:hAnsi="Calibri" w:cs="Calibri"/>
          <w:sz w:val="28"/>
          <w:szCs w:val="28"/>
        </w:rPr>
      </w:pPr>
      <w:r>
        <w:rPr>
          <w:rFonts w:ascii="Calibri" w:hAnsi="Calibri" w:cs="Calibri"/>
          <w:sz w:val="28"/>
          <w:szCs w:val="28"/>
        </w:rPr>
        <w:t>Synthetic Positions</w:t>
      </w:r>
    </w:p>
    <w:p w14:paraId="41E5DDAF" w14:textId="77777777" w:rsidR="005E1D95" w:rsidRDefault="005E1D95" w:rsidP="005E1D95">
      <w:pPr>
        <w:numPr>
          <w:ilvl w:val="0"/>
          <w:numId w:val="4"/>
        </w:numPr>
        <w:textAlignment w:val="center"/>
        <w:rPr>
          <w:rFonts w:ascii="Calibri" w:hAnsi="Calibri" w:cs="Calibri"/>
          <w:color w:val="000000"/>
          <w:sz w:val="22"/>
          <w:szCs w:val="22"/>
        </w:rPr>
      </w:pPr>
      <w:r>
        <w:rPr>
          <w:rFonts w:ascii="Cambria" w:hAnsi="Cambria" w:cs="Calibri"/>
          <w:color w:val="000000"/>
          <w:sz w:val="22"/>
          <w:szCs w:val="22"/>
        </w:rPr>
        <w:t>If the price that the Asset is trading at is wrong, how can we trade the correct price?</w:t>
      </w:r>
    </w:p>
    <w:p w14:paraId="2A764A35" w14:textId="77777777" w:rsidR="005E1D95" w:rsidRDefault="005E1D95" w:rsidP="005E1D95">
      <w:pPr>
        <w:numPr>
          <w:ilvl w:val="0"/>
          <w:numId w:val="4"/>
        </w:numPr>
        <w:textAlignment w:val="center"/>
        <w:rPr>
          <w:rFonts w:ascii="Calibri" w:hAnsi="Calibri" w:cs="Calibri"/>
          <w:color w:val="000000"/>
          <w:sz w:val="22"/>
          <w:szCs w:val="22"/>
        </w:rPr>
      </w:pPr>
      <w:r>
        <w:rPr>
          <w:rFonts w:ascii="Cambria" w:hAnsi="Cambria" w:cs="Calibri"/>
          <w:color w:val="000000"/>
          <w:sz w:val="22"/>
          <w:szCs w:val="22"/>
        </w:rPr>
        <w:t xml:space="preserve">Derivatives can be </w:t>
      </w:r>
      <w:r>
        <w:rPr>
          <w:rFonts w:ascii="Cambria" w:hAnsi="Cambria" w:cs="Calibri"/>
          <w:i/>
          <w:iCs/>
          <w:color w:val="000000"/>
          <w:sz w:val="22"/>
          <w:szCs w:val="22"/>
        </w:rPr>
        <w:t>replicated</w:t>
      </w:r>
      <w:r>
        <w:rPr>
          <w:rFonts w:ascii="Cambria" w:hAnsi="Cambria" w:cs="Calibri"/>
          <w:color w:val="000000"/>
          <w:sz w:val="22"/>
          <w:szCs w:val="22"/>
        </w:rPr>
        <w:t xml:space="preserve"> using a combination of one or more other assets (Synthetic Derivatives)</w:t>
      </w:r>
    </w:p>
    <w:p w14:paraId="17099F9C" w14:textId="77777777" w:rsidR="005E1D95" w:rsidRDefault="005E1D95" w:rsidP="005E1D95">
      <w:pPr>
        <w:numPr>
          <w:ilvl w:val="0"/>
          <w:numId w:val="4"/>
        </w:numPr>
        <w:textAlignment w:val="center"/>
        <w:rPr>
          <w:rFonts w:ascii="Calibri" w:hAnsi="Calibri" w:cs="Calibri"/>
          <w:color w:val="000000"/>
          <w:sz w:val="22"/>
          <w:szCs w:val="22"/>
        </w:rPr>
      </w:pPr>
      <w:r>
        <w:rPr>
          <w:rFonts w:ascii="Cambria" w:hAnsi="Cambria" w:cs="Calibri"/>
          <w:color w:val="000000"/>
          <w:sz w:val="22"/>
          <w:szCs w:val="22"/>
        </w:rPr>
        <w:t>The price of these Synthetic Positions is the "correct" price of the Derivative</w:t>
      </w:r>
    </w:p>
    <w:p w14:paraId="673CDAAB"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249DB866" w14:textId="77777777" w:rsidR="005E1D95" w:rsidRDefault="005E1D95" w:rsidP="005E1D95">
      <w:pPr>
        <w:pStyle w:val="Heading2"/>
        <w:rPr>
          <w:rFonts w:ascii="Calibri" w:hAnsi="Calibri" w:cs="Calibri"/>
          <w:sz w:val="28"/>
          <w:szCs w:val="28"/>
        </w:rPr>
      </w:pPr>
      <w:r>
        <w:rPr>
          <w:rFonts w:ascii="Calibri" w:hAnsi="Calibri" w:cs="Calibri"/>
          <w:sz w:val="28"/>
          <w:szCs w:val="28"/>
        </w:rPr>
        <w:t>Checking for Arbitrage</w:t>
      </w:r>
    </w:p>
    <w:p w14:paraId="51B7F892" w14:textId="77777777" w:rsidR="005E1D95" w:rsidRDefault="005E1D95" w:rsidP="005E1D95">
      <w:pPr>
        <w:numPr>
          <w:ilvl w:val="0"/>
          <w:numId w:val="5"/>
        </w:numPr>
        <w:textAlignment w:val="center"/>
        <w:rPr>
          <w:rFonts w:ascii="Calibri" w:hAnsi="Calibri" w:cs="Calibri"/>
          <w:color w:val="000000"/>
          <w:sz w:val="22"/>
          <w:szCs w:val="22"/>
        </w:rPr>
      </w:pPr>
      <w:r>
        <w:rPr>
          <w:rFonts w:ascii="Cambria" w:hAnsi="Cambria" w:cs="Calibri"/>
          <w:color w:val="000000"/>
          <w:sz w:val="22"/>
          <w:szCs w:val="22"/>
        </w:rPr>
        <w:t>There are two ways to check for Arbitrage</w:t>
      </w:r>
    </w:p>
    <w:p w14:paraId="19C7D8E0" w14:textId="77777777" w:rsidR="005E1D95" w:rsidRDefault="005E1D95" w:rsidP="005E1D95">
      <w:pPr>
        <w:numPr>
          <w:ilvl w:val="1"/>
          <w:numId w:val="5"/>
        </w:numPr>
        <w:textAlignment w:val="center"/>
        <w:rPr>
          <w:rFonts w:ascii="Calibri" w:hAnsi="Calibri" w:cs="Calibri"/>
          <w:color w:val="000000"/>
          <w:sz w:val="22"/>
          <w:szCs w:val="22"/>
        </w:rPr>
      </w:pPr>
      <w:r>
        <w:rPr>
          <w:rFonts w:ascii="Cambria" w:hAnsi="Cambria" w:cs="Calibri"/>
          <w:color w:val="000000"/>
          <w:sz w:val="22"/>
          <w:szCs w:val="22"/>
        </w:rPr>
        <w:t>Check no Arbitrage Conditions</w:t>
      </w:r>
    </w:p>
    <w:p w14:paraId="22D7C911" w14:textId="77777777" w:rsidR="005E1D95" w:rsidRDefault="005E1D95" w:rsidP="005E1D95">
      <w:pPr>
        <w:numPr>
          <w:ilvl w:val="1"/>
          <w:numId w:val="5"/>
        </w:numPr>
        <w:textAlignment w:val="center"/>
        <w:rPr>
          <w:rFonts w:ascii="Calibri" w:hAnsi="Calibri" w:cs="Calibri"/>
          <w:color w:val="000000"/>
          <w:sz w:val="22"/>
          <w:szCs w:val="22"/>
        </w:rPr>
      </w:pPr>
      <w:r>
        <w:rPr>
          <w:rFonts w:ascii="Cambria" w:hAnsi="Cambria" w:cs="Calibri"/>
          <w:color w:val="000000"/>
          <w:sz w:val="22"/>
          <w:szCs w:val="22"/>
        </w:rPr>
        <w:t>Make the initial cashflow 0 and check final payoff</w:t>
      </w:r>
    </w:p>
    <w:p w14:paraId="4B4953C9" w14:textId="77777777" w:rsidR="005E1D95" w:rsidRDefault="005E1D95" w:rsidP="005E1D95">
      <w:pPr>
        <w:numPr>
          <w:ilvl w:val="0"/>
          <w:numId w:val="5"/>
        </w:numPr>
        <w:textAlignment w:val="center"/>
        <w:rPr>
          <w:rFonts w:ascii="Calibri" w:hAnsi="Calibri" w:cs="Calibri"/>
          <w:color w:val="000000"/>
          <w:sz w:val="22"/>
          <w:szCs w:val="22"/>
        </w:rPr>
      </w:pPr>
      <w:r>
        <w:rPr>
          <w:rFonts w:ascii="Cambria" w:hAnsi="Cambria" w:cs="Calibri"/>
          <w:color w:val="000000"/>
          <w:sz w:val="22"/>
          <w:szCs w:val="22"/>
        </w:rPr>
        <w:t>If the above is violated, then Arbitrage is possible</w:t>
      </w:r>
    </w:p>
    <w:p w14:paraId="57203237"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09334CEA" w14:textId="77777777" w:rsidR="005E1D95" w:rsidRDefault="005E1D95" w:rsidP="005E1D95">
      <w:pPr>
        <w:pStyle w:val="Heading2"/>
        <w:rPr>
          <w:rFonts w:ascii="Calibri" w:hAnsi="Calibri" w:cs="Calibri"/>
          <w:sz w:val="28"/>
          <w:szCs w:val="28"/>
        </w:rPr>
      </w:pPr>
      <w:r>
        <w:rPr>
          <w:rFonts w:ascii="Calibri" w:hAnsi="Calibri" w:cs="Calibri"/>
          <w:sz w:val="28"/>
          <w:szCs w:val="28"/>
        </w:rPr>
        <w:t>Buy Low and Sell High</w:t>
      </w:r>
    </w:p>
    <w:p w14:paraId="101A53D3" w14:textId="77777777" w:rsidR="005E1D95" w:rsidRDefault="005E1D95" w:rsidP="005E1D95">
      <w:pPr>
        <w:numPr>
          <w:ilvl w:val="0"/>
          <w:numId w:val="6"/>
        </w:numPr>
        <w:textAlignment w:val="center"/>
        <w:rPr>
          <w:rFonts w:ascii="Calibri" w:hAnsi="Calibri" w:cs="Calibri"/>
          <w:color w:val="000000"/>
          <w:sz w:val="22"/>
          <w:szCs w:val="22"/>
        </w:rPr>
      </w:pPr>
      <w:r>
        <w:rPr>
          <w:rFonts w:ascii="Cambria" w:hAnsi="Cambria" w:cs="Calibri"/>
          <w:color w:val="000000"/>
          <w:sz w:val="22"/>
          <w:szCs w:val="22"/>
        </w:rPr>
        <w:t xml:space="preserve">Write the time 0 price inequality that is </w:t>
      </w:r>
      <w:r>
        <w:rPr>
          <w:rFonts w:ascii="Cambria" w:hAnsi="Cambria" w:cs="Calibri"/>
          <w:b/>
          <w:bCs/>
          <w:color w:val="000000"/>
          <w:sz w:val="22"/>
          <w:szCs w:val="22"/>
        </w:rPr>
        <w:t>OBSERVED,</w:t>
      </w:r>
    </w:p>
    <w:p w14:paraId="5D0E7C93" w14:textId="627F2136" w:rsidR="005E1D95" w:rsidRDefault="005E1D95" w:rsidP="005E1D95">
      <w:pPr>
        <w:numPr>
          <w:ilvl w:val="1"/>
          <w:numId w:val="6"/>
        </w:numPr>
        <w:textAlignment w:val="center"/>
        <w:rPr>
          <w:rFonts w:ascii="Calibri" w:hAnsi="Calibri" w:cs="Calibri"/>
          <w:color w:val="000000"/>
          <w:sz w:val="22"/>
          <w:szCs w:val="22"/>
          <w:lang w:val=""/>
        </w:rPr>
      </w:pPr>
      <w:r>
        <w:rPr>
          <w:rFonts w:ascii="Calibri" w:hAnsi="Calibri" w:cs="Calibri"/>
          <w:noProof/>
          <w:color w:val="000000"/>
          <w:sz w:val="22"/>
          <w:szCs w:val="22"/>
          <w:lang w:val=""/>
        </w:rPr>
        <w:drawing>
          <wp:inline distT="0" distB="0" distL="0" distR="0" wp14:anchorId="04AC29F0" wp14:editId="242CB742">
            <wp:extent cx="1676400" cy="2228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222885"/>
                    </a:xfrm>
                    <a:prstGeom prst="rect">
                      <a:avLst/>
                    </a:prstGeom>
                    <a:noFill/>
                    <a:ln>
                      <a:noFill/>
                    </a:ln>
                  </pic:spPr>
                </pic:pic>
              </a:graphicData>
            </a:graphic>
          </wp:inline>
        </w:drawing>
      </w:r>
    </w:p>
    <w:p w14:paraId="0FCDF2B7" w14:textId="77777777" w:rsidR="005E1D95" w:rsidRDefault="005E1D95" w:rsidP="005E1D95">
      <w:pPr>
        <w:numPr>
          <w:ilvl w:val="0"/>
          <w:numId w:val="6"/>
        </w:numPr>
        <w:textAlignment w:val="center"/>
        <w:rPr>
          <w:rFonts w:ascii="Calibri" w:hAnsi="Calibri" w:cs="Calibri"/>
          <w:color w:val="000000"/>
          <w:sz w:val="22"/>
          <w:szCs w:val="22"/>
        </w:rPr>
      </w:pPr>
      <w:r>
        <w:rPr>
          <w:rFonts w:ascii="Cambria" w:hAnsi="Cambria" w:cs="Calibri"/>
          <w:color w:val="000000"/>
          <w:sz w:val="22"/>
          <w:szCs w:val="22"/>
        </w:rPr>
        <w:t xml:space="preserve">Move everything to do </w:t>
      </w:r>
      <w:r>
        <w:rPr>
          <w:rFonts w:ascii="Cambria" w:hAnsi="Cambria" w:cs="Calibri"/>
          <w:b/>
          <w:bCs/>
          <w:color w:val="000000"/>
          <w:sz w:val="22"/>
          <w:szCs w:val="22"/>
        </w:rPr>
        <w:t>greater than side</w:t>
      </w:r>
      <w:r>
        <w:rPr>
          <w:rFonts w:ascii="Cambria" w:hAnsi="Cambria" w:cs="Calibri"/>
          <w:color w:val="000000"/>
          <w:sz w:val="22"/>
          <w:szCs w:val="22"/>
        </w:rPr>
        <w:t>,</w:t>
      </w:r>
    </w:p>
    <w:p w14:paraId="6AE50BC1" w14:textId="64EC6AC1" w:rsidR="005E1D95" w:rsidRDefault="005E1D95" w:rsidP="005E1D95">
      <w:pPr>
        <w:numPr>
          <w:ilvl w:val="1"/>
          <w:numId w:val="6"/>
        </w:numPr>
        <w:textAlignment w:val="center"/>
        <w:rPr>
          <w:rFonts w:ascii="Calibri" w:hAnsi="Calibri" w:cs="Calibri"/>
          <w:color w:val="000000"/>
          <w:sz w:val="22"/>
          <w:szCs w:val="22"/>
          <w:lang w:val=""/>
        </w:rPr>
      </w:pPr>
      <w:r>
        <w:rPr>
          <w:rFonts w:ascii="Calibri" w:hAnsi="Calibri" w:cs="Calibri"/>
          <w:noProof/>
          <w:color w:val="000000"/>
          <w:sz w:val="22"/>
          <w:szCs w:val="22"/>
          <w:lang w:val=""/>
        </w:rPr>
        <w:drawing>
          <wp:inline distT="0" distB="0" distL="0" distR="0" wp14:anchorId="5BD1895E" wp14:editId="3794DCEE">
            <wp:extent cx="1981200" cy="2228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222885"/>
                    </a:xfrm>
                    <a:prstGeom prst="rect">
                      <a:avLst/>
                    </a:prstGeom>
                    <a:noFill/>
                    <a:ln>
                      <a:noFill/>
                    </a:ln>
                  </pic:spPr>
                </pic:pic>
              </a:graphicData>
            </a:graphic>
          </wp:inline>
        </w:drawing>
      </w:r>
    </w:p>
    <w:p w14:paraId="7000CA92" w14:textId="77777777" w:rsidR="005E1D95" w:rsidRDefault="005E1D95" w:rsidP="005E1D95">
      <w:pPr>
        <w:numPr>
          <w:ilvl w:val="0"/>
          <w:numId w:val="6"/>
        </w:numPr>
        <w:textAlignment w:val="center"/>
        <w:rPr>
          <w:rFonts w:ascii="Calibri" w:hAnsi="Calibri" w:cs="Calibri"/>
          <w:color w:val="000000"/>
          <w:sz w:val="22"/>
          <w:szCs w:val="22"/>
        </w:rPr>
      </w:pPr>
      <w:r>
        <w:rPr>
          <w:rFonts w:ascii="Cambria Math" w:hAnsi="Cambria Math" w:cs="Calibri"/>
          <w:color w:val="000000"/>
          <w:sz w:val="22"/>
          <w:szCs w:val="22"/>
        </w:rPr>
        <w:t xml:space="preserve">Use the Cashflow perspective to determine. Since this is an </w:t>
      </w:r>
      <w:r>
        <w:rPr>
          <w:rFonts w:ascii="Cambria Math" w:hAnsi="Cambria Math" w:cs="Calibri"/>
          <w:b/>
          <w:bCs/>
          <w:color w:val="000000"/>
          <w:sz w:val="22"/>
          <w:szCs w:val="22"/>
        </w:rPr>
        <w:t>initial cashflow</w:t>
      </w:r>
      <w:r>
        <w:rPr>
          <w:rFonts w:ascii="Cambria Math" w:hAnsi="Cambria Math" w:cs="Calibri"/>
          <w:color w:val="000000"/>
          <w:sz w:val="22"/>
          <w:szCs w:val="22"/>
        </w:rPr>
        <w:t>,</w:t>
      </w:r>
    </w:p>
    <w:p w14:paraId="69682CC3" w14:textId="77777777" w:rsidR="005E1D95" w:rsidRDefault="005E1D95" w:rsidP="005E1D95">
      <w:pPr>
        <w:numPr>
          <w:ilvl w:val="1"/>
          <w:numId w:val="6"/>
        </w:numPr>
        <w:textAlignment w:val="center"/>
        <w:rPr>
          <w:rFonts w:ascii="Calibri" w:hAnsi="Calibri" w:cs="Calibri"/>
          <w:color w:val="000000"/>
          <w:sz w:val="22"/>
          <w:szCs w:val="22"/>
        </w:rPr>
      </w:pPr>
      <w:r>
        <w:rPr>
          <w:rFonts w:ascii="Cambria" w:hAnsi="Cambria" w:cs="Calibri"/>
          <w:b/>
          <w:bCs/>
          <w:color w:val="000000"/>
          <w:sz w:val="22"/>
          <w:szCs w:val="22"/>
        </w:rPr>
        <w:t>Positive</w:t>
      </w:r>
      <w:r>
        <w:rPr>
          <w:rFonts w:ascii="Cambria" w:hAnsi="Cambria" w:cs="Calibri"/>
          <w:color w:val="000000"/>
          <w:sz w:val="22"/>
          <w:szCs w:val="22"/>
        </w:rPr>
        <w:t xml:space="preserve"> → Sell</w:t>
      </w:r>
    </w:p>
    <w:p w14:paraId="5C8A1A11" w14:textId="77777777" w:rsidR="005E1D95" w:rsidRDefault="005E1D95" w:rsidP="005E1D95">
      <w:pPr>
        <w:numPr>
          <w:ilvl w:val="1"/>
          <w:numId w:val="6"/>
        </w:numPr>
        <w:textAlignment w:val="center"/>
        <w:rPr>
          <w:rFonts w:ascii="Calibri" w:hAnsi="Calibri" w:cs="Calibri"/>
          <w:color w:val="000000"/>
          <w:sz w:val="22"/>
          <w:szCs w:val="22"/>
        </w:rPr>
      </w:pPr>
      <w:r>
        <w:rPr>
          <w:rFonts w:ascii="Cambria" w:hAnsi="Cambria" w:cs="Calibri"/>
          <w:b/>
          <w:bCs/>
          <w:color w:val="000000"/>
          <w:sz w:val="22"/>
          <w:szCs w:val="22"/>
        </w:rPr>
        <w:t>Negative</w:t>
      </w:r>
      <w:r>
        <w:rPr>
          <w:rFonts w:ascii="Cambria" w:hAnsi="Cambria" w:cs="Calibri"/>
          <w:color w:val="000000"/>
          <w:sz w:val="22"/>
          <w:szCs w:val="22"/>
        </w:rPr>
        <w:t xml:space="preserve"> → Buy</w:t>
      </w:r>
    </w:p>
    <w:p w14:paraId="3916E73A" w14:textId="77777777" w:rsidR="005E1D95" w:rsidRPr="00A44B09" w:rsidRDefault="005E1D95" w:rsidP="005E1D95">
      <w:pPr>
        <w:pStyle w:val="NormalWeb"/>
        <w:spacing w:before="0" w:beforeAutospacing="0" w:after="0" w:afterAutospacing="0"/>
        <w:ind w:left="540"/>
        <w:rPr>
          <w:rFonts w:ascii="Cambria" w:hAnsi="Cambria" w:cs="Calibri"/>
          <w:color w:val="000000"/>
          <w:sz w:val="22"/>
          <w:szCs w:val="22"/>
        </w:rPr>
      </w:pPr>
      <w:r>
        <w:rPr>
          <w:rFonts w:ascii="Cambria" w:hAnsi="Cambria" w:cs="Calibri"/>
          <w:color w:val="000000"/>
          <w:sz w:val="22"/>
          <w:szCs w:val="22"/>
        </w:rPr>
        <w:t> </w:t>
      </w:r>
    </w:p>
    <w:p w14:paraId="3EB168DF" w14:textId="7777777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1113D2" w14:textId="77777777" w:rsidR="005E1D95" w:rsidRDefault="005E1D95" w:rsidP="005E1D95">
      <w:pPr>
        <w:pStyle w:val="NormalWeb"/>
        <w:spacing w:before="0" w:beforeAutospacing="0" w:after="0" w:afterAutospacing="0"/>
        <w:rPr>
          <w:rFonts w:ascii="Cambria" w:hAnsi="Cambria" w:cs="Calibri"/>
          <w:sz w:val="40"/>
          <w:szCs w:val="40"/>
        </w:rPr>
      </w:pPr>
      <w:r>
        <w:rPr>
          <w:rFonts w:ascii="Cambria" w:hAnsi="Cambria" w:cs="Calibri"/>
          <w:b/>
          <w:bCs/>
          <w:sz w:val="40"/>
          <w:szCs w:val="40"/>
        </w:rPr>
        <w:t>Trading</w:t>
      </w:r>
    </w:p>
    <w:p w14:paraId="25322CD8" w14:textId="7777777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EF0DDF" w14:textId="77777777" w:rsidR="005E1D95" w:rsidRDefault="005E1D95" w:rsidP="005E1D95">
      <w:pPr>
        <w:pStyle w:val="Heading1"/>
        <w:rPr>
          <w:rFonts w:cs="Calibri"/>
        </w:rPr>
      </w:pPr>
      <w:r>
        <w:rPr>
          <w:rFonts w:cs="Calibri"/>
        </w:rPr>
        <w:t>Market Makers</w:t>
      </w:r>
    </w:p>
    <w:p w14:paraId="3DF3EEB7" w14:textId="77777777" w:rsidR="005E1D95" w:rsidRDefault="005E1D95" w:rsidP="005E1D95">
      <w:pPr>
        <w:numPr>
          <w:ilvl w:val="0"/>
          <w:numId w:val="7"/>
        </w:numPr>
        <w:textAlignment w:val="center"/>
        <w:rPr>
          <w:rFonts w:ascii="Calibri" w:hAnsi="Calibri" w:cs="Calibri"/>
          <w:sz w:val="22"/>
          <w:szCs w:val="22"/>
        </w:rPr>
      </w:pPr>
      <w:r>
        <w:rPr>
          <w:rFonts w:ascii="Cambria" w:hAnsi="Cambria" w:cs="Calibri"/>
          <w:sz w:val="22"/>
          <w:szCs w:val="22"/>
        </w:rPr>
        <w:t xml:space="preserve">Financial Assets such as Stocks and Derivatives are </w:t>
      </w:r>
      <w:r>
        <w:rPr>
          <w:rFonts w:ascii="Cambria" w:hAnsi="Cambria" w:cs="Calibri"/>
          <w:i/>
          <w:iCs/>
          <w:sz w:val="22"/>
          <w:szCs w:val="22"/>
        </w:rPr>
        <w:t>mainly</w:t>
      </w:r>
      <w:r>
        <w:rPr>
          <w:rFonts w:ascii="Cambria" w:hAnsi="Cambria" w:cs="Calibri"/>
          <w:sz w:val="22"/>
          <w:szCs w:val="22"/>
        </w:rPr>
        <w:t xml:space="preserve"> traded on Exchanges</w:t>
      </w:r>
    </w:p>
    <w:p w14:paraId="5219BFFD" w14:textId="77777777" w:rsidR="005E1D95" w:rsidRDefault="005E1D95" w:rsidP="005E1D95">
      <w:pPr>
        <w:numPr>
          <w:ilvl w:val="0"/>
          <w:numId w:val="7"/>
        </w:numPr>
        <w:textAlignment w:val="center"/>
        <w:rPr>
          <w:rFonts w:ascii="Calibri" w:hAnsi="Calibri" w:cs="Calibri"/>
          <w:sz w:val="22"/>
          <w:szCs w:val="22"/>
        </w:rPr>
      </w:pPr>
      <w:r>
        <w:rPr>
          <w:rFonts w:ascii="Cambria" w:hAnsi="Cambria" w:cs="Calibri"/>
          <w:sz w:val="22"/>
          <w:szCs w:val="22"/>
        </w:rPr>
        <w:t>Market Makers have special arrangements with Exchanges to facilitate trading of their Assets</w:t>
      </w:r>
    </w:p>
    <w:p w14:paraId="40E74120" w14:textId="77777777" w:rsidR="005E1D95" w:rsidRDefault="005E1D95" w:rsidP="005E1D95">
      <w:pPr>
        <w:numPr>
          <w:ilvl w:val="0"/>
          <w:numId w:val="7"/>
        </w:numPr>
        <w:textAlignment w:val="center"/>
        <w:rPr>
          <w:rFonts w:ascii="Calibri" w:hAnsi="Calibri" w:cs="Calibri"/>
          <w:sz w:val="22"/>
          <w:szCs w:val="22"/>
        </w:rPr>
      </w:pPr>
      <w:r>
        <w:rPr>
          <w:rFonts w:ascii="Cambria" w:hAnsi="Cambria" w:cs="Calibri"/>
          <w:sz w:val="22"/>
          <w:szCs w:val="22"/>
        </w:rPr>
        <w:t>Market Makers facilitate trades by fulfilling the role of a counterparty in a trade</w:t>
      </w:r>
    </w:p>
    <w:p w14:paraId="02BA37E7" w14:textId="77777777" w:rsidR="005E1D95" w:rsidRDefault="005E1D95" w:rsidP="005E1D95">
      <w:pPr>
        <w:numPr>
          <w:ilvl w:val="1"/>
          <w:numId w:val="7"/>
        </w:numPr>
        <w:textAlignment w:val="center"/>
        <w:rPr>
          <w:rFonts w:ascii="Calibri" w:hAnsi="Calibri" w:cs="Calibri"/>
          <w:sz w:val="22"/>
          <w:szCs w:val="22"/>
        </w:rPr>
      </w:pPr>
      <w:r>
        <w:rPr>
          <w:rFonts w:ascii="Cambria" w:hAnsi="Cambria" w:cs="Calibri"/>
          <w:sz w:val="22"/>
          <w:szCs w:val="22"/>
        </w:rPr>
        <w:t>In every trade, there must be a Buyer and a Seller who are agree on a price</w:t>
      </w:r>
    </w:p>
    <w:p w14:paraId="3CFF5323" w14:textId="77777777" w:rsidR="005E1D95" w:rsidRDefault="005E1D95" w:rsidP="005E1D95">
      <w:pPr>
        <w:numPr>
          <w:ilvl w:val="1"/>
          <w:numId w:val="7"/>
        </w:numPr>
        <w:textAlignment w:val="center"/>
        <w:rPr>
          <w:rFonts w:ascii="Calibri" w:hAnsi="Calibri" w:cs="Calibri"/>
          <w:sz w:val="22"/>
          <w:szCs w:val="22"/>
        </w:rPr>
      </w:pPr>
      <w:r>
        <w:rPr>
          <w:rFonts w:ascii="Cambria" w:hAnsi="Cambria" w:cs="Calibri"/>
          <w:color w:val="000000"/>
          <w:sz w:val="22"/>
          <w:szCs w:val="22"/>
        </w:rPr>
        <w:t xml:space="preserve">When there are no sellers available, they </w:t>
      </w:r>
      <w:r>
        <w:rPr>
          <w:rFonts w:ascii="Cambria" w:hAnsi="Cambria" w:cs="Calibri"/>
          <w:b/>
          <w:bCs/>
          <w:color w:val="000000"/>
          <w:sz w:val="22"/>
          <w:szCs w:val="22"/>
        </w:rPr>
        <w:t>sell assets to the investors</w:t>
      </w:r>
    </w:p>
    <w:p w14:paraId="2A2544BA" w14:textId="77777777" w:rsidR="005E1D95" w:rsidRDefault="005E1D95" w:rsidP="005E1D95">
      <w:pPr>
        <w:numPr>
          <w:ilvl w:val="1"/>
          <w:numId w:val="7"/>
        </w:numPr>
        <w:textAlignment w:val="center"/>
        <w:rPr>
          <w:rFonts w:ascii="Calibri" w:hAnsi="Calibri" w:cs="Calibri"/>
          <w:sz w:val="22"/>
          <w:szCs w:val="22"/>
        </w:rPr>
      </w:pPr>
      <w:r>
        <w:rPr>
          <w:rFonts w:ascii="Cambria" w:hAnsi="Cambria" w:cs="Calibri"/>
          <w:color w:val="000000"/>
          <w:sz w:val="22"/>
          <w:szCs w:val="22"/>
        </w:rPr>
        <w:t xml:space="preserve">When there are no buyers available, they </w:t>
      </w:r>
      <w:r>
        <w:rPr>
          <w:rFonts w:ascii="Cambria" w:hAnsi="Cambria" w:cs="Calibri"/>
          <w:b/>
          <w:bCs/>
          <w:color w:val="000000"/>
          <w:sz w:val="22"/>
          <w:szCs w:val="22"/>
        </w:rPr>
        <w:t>buy assets from the investors</w:t>
      </w:r>
    </w:p>
    <w:p w14:paraId="72CA6A56" w14:textId="77777777" w:rsidR="005E1D95" w:rsidRDefault="005E1D95" w:rsidP="005E1D95">
      <w:pPr>
        <w:numPr>
          <w:ilvl w:val="1"/>
          <w:numId w:val="7"/>
        </w:numPr>
        <w:textAlignment w:val="center"/>
        <w:rPr>
          <w:rFonts w:ascii="Calibri" w:hAnsi="Calibri" w:cs="Calibri"/>
          <w:sz w:val="22"/>
          <w:szCs w:val="22"/>
        </w:rPr>
      </w:pPr>
      <w:r>
        <w:rPr>
          <w:rFonts w:ascii="Cambria" w:hAnsi="Cambria" w:cs="Calibri"/>
          <w:color w:val="000000"/>
          <w:sz w:val="22"/>
          <w:szCs w:val="22"/>
        </w:rPr>
        <w:t>Thus, they have to hold their own inventory of Assets from the various Exchanges</w:t>
      </w:r>
    </w:p>
    <w:p w14:paraId="5A5E4C1E" w14:textId="77777777" w:rsidR="005E1D95" w:rsidRDefault="005E1D95" w:rsidP="005E1D95">
      <w:pPr>
        <w:numPr>
          <w:ilvl w:val="0"/>
          <w:numId w:val="8"/>
        </w:numPr>
        <w:textAlignment w:val="center"/>
        <w:rPr>
          <w:rFonts w:ascii="Calibri" w:hAnsi="Calibri" w:cs="Calibri"/>
          <w:color w:val="000000"/>
          <w:sz w:val="22"/>
          <w:szCs w:val="22"/>
        </w:rPr>
      </w:pPr>
      <w:r>
        <w:rPr>
          <w:rFonts w:ascii="Cambria" w:hAnsi="Cambria" w:cs="Calibri"/>
          <w:color w:val="000000"/>
          <w:sz w:val="22"/>
          <w:szCs w:val="22"/>
        </w:rPr>
        <w:t>They ensure that continuous trading can occur in any Exchange, "</w:t>
      </w:r>
      <w:r>
        <w:rPr>
          <w:rFonts w:ascii="Cambria" w:hAnsi="Cambria" w:cs="Calibri"/>
          <w:i/>
          <w:iCs/>
          <w:color w:val="000000"/>
          <w:sz w:val="22"/>
          <w:szCs w:val="22"/>
        </w:rPr>
        <w:t>making the market</w:t>
      </w:r>
      <w:r>
        <w:rPr>
          <w:rFonts w:ascii="Cambria" w:hAnsi="Cambria" w:cs="Calibri"/>
          <w:color w:val="000000"/>
          <w:sz w:val="22"/>
          <w:szCs w:val="22"/>
        </w:rPr>
        <w:t xml:space="preserve"> work"</w:t>
      </w:r>
    </w:p>
    <w:p w14:paraId="6E9B03DF"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4BF06E35" w14:textId="77777777" w:rsidR="005E1D95" w:rsidRDefault="005E1D95" w:rsidP="005E1D95">
      <w:pPr>
        <w:pStyle w:val="Heading1"/>
        <w:rPr>
          <w:rFonts w:ascii="Calibri" w:hAnsi="Calibri" w:cs="Calibri"/>
        </w:rPr>
      </w:pPr>
      <w:r>
        <w:rPr>
          <w:rFonts w:ascii="Calibri" w:hAnsi="Calibri" w:cs="Calibri"/>
        </w:rPr>
        <w:lastRenderedPageBreak/>
        <w:t>How do Market Makers earn money?</w:t>
      </w:r>
    </w:p>
    <w:p w14:paraId="61C0CC2E" w14:textId="77777777" w:rsidR="005E1D95" w:rsidRDefault="005E1D95" w:rsidP="005E1D95">
      <w:pPr>
        <w:pStyle w:val="Heading2"/>
        <w:rPr>
          <w:rFonts w:ascii="Calibri" w:hAnsi="Calibri" w:cs="Calibri"/>
          <w:sz w:val="28"/>
          <w:szCs w:val="28"/>
        </w:rPr>
      </w:pPr>
      <w:r>
        <w:rPr>
          <w:rFonts w:ascii="Calibri" w:hAnsi="Calibri" w:cs="Calibri"/>
          <w:sz w:val="28"/>
          <w:szCs w:val="28"/>
        </w:rPr>
        <w:t>Commission</w:t>
      </w:r>
    </w:p>
    <w:p w14:paraId="3C65F440" w14:textId="77777777" w:rsidR="005E1D95" w:rsidRDefault="005E1D95" w:rsidP="005E1D95">
      <w:pPr>
        <w:numPr>
          <w:ilvl w:val="0"/>
          <w:numId w:val="9"/>
        </w:numPr>
        <w:textAlignment w:val="center"/>
        <w:rPr>
          <w:rFonts w:ascii="Calibri" w:hAnsi="Calibri" w:cs="Calibri"/>
          <w:color w:val="000000"/>
          <w:sz w:val="22"/>
          <w:szCs w:val="22"/>
        </w:rPr>
      </w:pPr>
      <w:r>
        <w:rPr>
          <w:rFonts w:ascii="Cambria" w:hAnsi="Cambria" w:cs="Calibri"/>
          <w:color w:val="000000"/>
          <w:sz w:val="22"/>
          <w:szCs w:val="22"/>
        </w:rPr>
        <w:t xml:space="preserve">Whenever an investor trades with a market maker, they are charged a </w:t>
      </w:r>
      <w:r>
        <w:rPr>
          <w:rFonts w:ascii="Cambria" w:hAnsi="Cambria" w:cs="Calibri"/>
          <w:b/>
          <w:bCs/>
          <w:color w:val="000000"/>
          <w:sz w:val="22"/>
          <w:szCs w:val="22"/>
        </w:rPr>
        <w:t>commission fee for using the liquidity</w:t>
      </w:r>
      <w:r>
        <w:rPr>
          <w:rFonts w:ascii="Cambria" w:hAnsi="Cambria" w:cs="Calibri"/>
          <w:color w:val="000000"/>
          <w:sz w:val="22"/>
          <w:szCs w:val="22"/>
        </w:rPr>
        <w:t xml:space="preserve"> provided by them</w:t>
      </w:r>
    </w:p>
    <w:p w14:paraId="2E58188A" w14:textId="77777777" w:rsidR="005E1D95" w:rsidRDefault="005E1D95" w:rsidP="005E1D95">
      <w:pPr>
        <w:numPr>
          <w:ilvl w:val="1"/>
          <w:numId w:val="9"/>
        </w:numPr>
        <w:textAlignment w:val="center"/>
        <w:rPr>
          <w:rFonts w:ascii="Calibri" w:hAnsi="Calibri" w:cs="Calibri"/>
          <w:color w:val="000000"/>
          <w:sz w:val="22"/>
          <w:szCs w:val="22"/>
        </w:rPr>
      </w:pPr>
      <w:r>
        <w:rPr>
          <w:rFonts w:ascii="Cambria" w:hAnsi="Cambria" w:cs="Calibri"/>
          <w:color w:val="000000"/>
          <w:sz w:val="22"/>
          <w:szCs w:val="22"/>
        </w:rPr>
        <w:t>Flat Commission</w:t>
      </w:r>
    </w:p>
    <w:p w14:paraId="04B21F15" w14:textId="77777777" w:rsidR="005E1D95" w:rsidRDefault="005E1D95" w:rsidP="005E1D95">
      <w:pPr>
        <w:numPr>
          <w:ilvl w:val="1"/>
          <w:numId w:val="9"/>
        </w:numPr>
        <w:textAlignment w:val="center"/>
        <w:rPr>
          <w:rFonts w:ascii="Calibri" w:hAnsi="Calibri" w:cs="Calibri"/>
          <w:color w:val="000000"/>
          <w:sz w:val="22"/>
          <w:szCs w:val="22"/>
        </w:rPr>
      </w:pPr>
      <w:r>
        <w:rPr>
          <w:rFonts w:ascii="Cambria" w:hAnsi="Cambria" w:cs="Calibri"/>
          <w:color w:val="000000"/>
          <w:sz w:val="22"/>
          <w:szCs w:val="22"/>
        </w:rPr>
        <w:t>Percentage Commission</w:t>
      </w:r>
    </w:p>
    <w:p w14:paraId="405F1DE7" w14:textId="77777777" w:rsidR="005E1D95" w:rsidRDefault="005E1D95" w:rsidP="005E1D95">
      <w:pPr>
        <w:numPr>
          <w:ilvl w:val="0"/>
          <w:numId w:val="9"/>
        </w:numPr>
        <w:textAlignment w:val="center"/>
        <w:rPr>
          <w:rFonts w:ascii="Calibri" w:hAnsi="Calibri" w:cs="Calibri"/>
          <w:color w:val="000000"/>
          <w:sz w:val="22"/>
          <w:szCs w:val="22"/>
        </w:rPr>
      </w:pPr>
      <w:r>
        <w:rPr>
          <w:rFonts w:ascii="Cambria" w:hAnsi="Cambria" w:cs="Calibri"/>
          <w:color w:val="000000"/>
          <w:sz w:val="22"/>
          <w:szCs w:val="22"/>
        </w:rPr>
        <w:t>The effect of commissions depend on whether you buying or selling</w:t>
      </w:r>
    </w:p>
    <w:p w14:paraId="1C0B0661" w14:textId="77777777" w:rsidR="005E1D95" w:rsidRDefault="005E1D95" w:rsidP="005E1D95">
      <w:pPr>
        <w:numPr>
          <w:ilvl w:val="1"/>
          <w:numId w:val="9"/>
        </w:numPr>
        <w:textAlignment w:val="center"/>
        <w:rPr>
          <w:rFonts w:ascii="Calibri" w:hAnsi="Calibri" w:cs="Calibri"/>
          <w:color w:val="000000"/>
          <w:sz w:val="22"/>
          <w:szCs w:val="22"/>
        </w:rPr>
      </w:pPr>
      <w:r>
        <w:rPr>
          <w:rFonts w:ascii="Cambria" w:hAnsi="Cambria" w:cs="Calibri"/>
          <w:b/>
          <w:bCs/>
          <w:color w:val="000000"/>
          <w:sz w:val="22"/>
          <w:szCs w:val="22"/>
        </w:rPr>
        <w:t>Buying → Added</w:t>
      </w:r>
      <w:r>
        <w:rPr>
          <w:rFonts w:ascii="Cambria" w:hAnsi="Cambria" w:cs="Calibri"/>
          <w:color w:val="000000"/>
          <w:sz w:val="22"/>
          <w:szCs w:val="22"/>
        </w:rPr>
        <w:t xml:space="preserve"> to purchase price</w:t>
      </w:r>
    </w:p>
    <w:p w14:paraId="6E007A72" w14:textId="77777777" w:rsidR="005E1D95" w:rsidRDefault="005E1D95" w:rsidP="005E1D95">
      <w:pPr>
        <w:numPr>
          <w:ilvl w:val="1"/>
          <w:numId w:val="9"/>
        </w:numPr>
        <w:textAlignment w:val="center"/>
        <w:rPr>
          <w:rFonts w:ascii="Calibri" w:hAnsi="Calibri" w:cs="Calibri"/>
          <w:color w:val="000000"/>
          <w:sz w:val="22"/>
          <w:szCs w:val="22"/>
        </w:rPr>
      </w:pPr>
      <w:r>
        <w:rPr>
          <w:rFonts w:ascii="Cambria" w:hAnsi="Cambria" w:cs="Calibri"/>
          <w:b/>
          <w:bCs/>
          <w:color w:val="000000"/>
          <w:sz w:val="22"/>
          <w:szCs w:val="22"/>
        </w:rPr>
        <w:t>Selling → Subtracted</w:t>
      </w:r>
      <w:r>
        <w:rPr>
          <w:rFonts w:ascii="Cambria" w:hAnsi="Cambria" w:cs="Calibri"/>
          <w:color w:val="000000"/>
          <w:sz w:val="22"/>
          <w:szCs w:val="22"/>
        </w:rPr>
        <w:t xml:space="preserve"> from sale</w:t>
      </w:r>
    </w:p>
    <w:p w14:paraId="236664FF" w14:textId="77777777" w:rsidR="005E1D95" w:rsidRDefault="005E1D95" w:rsidP="005E1D95">
      <w:pPr>
        <w:numPr>
          <w:ilvl w:val="1"/>
          <w:numId w:val="9"/>
        </w:numPr>
        <w:textAlignment w:val="center"/>
        <w:rPr>
          <w:rFonts w:ascii="Calibri" w:hAnsi="Calibri" w:cs="Calibri"/>
          <w:color w:val="000000"/>
          <w:sz w:val="22"/>
          <w:szCs w:val="22"/>
        </w:rPr>
      </w:pPr>
      <w:r>
        <w:rPr>
          <w:rFonts w:ascii="Cambria" w:hAnsi="Cambria" w:cs="Calibri"/>
          <w:color w:val="000000"/>
          <w:sz w:val="22"/>
          <w:szCs w:val="22"/>
        </w:rPr>
        <w:t xml:space="preserve">Follow the directing that is </w:t>
      </w:r>
      <w:r>
        <w:rPr>
          <w:rFonts w:ascii="Cambria" w:hAnsi="Cambria" w:cs="Calibri"/>
          <w:b/>
          <w:bCs/>
          <w:color w:val="000000"/>
          <w:sz w:val="22"/>
          <w:szCs w:val="22"/>
        </w:rPr>
        <w:t>least favourable</w:t>
      </w:r>
      <w:r>
        <w:rPr>
          <w:rFonts w:ascii="Cambria" w:hAnsi="Cambria" w:cs="Calibri"/>
          <w:color w:val="000000"/>
          <w:sz w:val="22"/>
          <w:szCs w:val="22"/>
        </w:rPr>
        <w:t xml:space="preserve"> to the investor</w:t>
      </w:r>
    </w:p>
    <w:p w14:paraId="2A3D4E99"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0CFD13C2" w14:textId="77777777" w:rsidR="005E1D95" w:rsidRDefault="005E1D95" w:rsidP="005E1D95">
      <w:pPr>
        <w:pStyle w:val="Heading2"/>
        <w:rPr>
          <w:rFonts w:ascii="Calibri" w:hAnsi="Calibri" w:cs="Calibri"/>
          <w:sz w:val="28"/>
          <w:szCs w:val="28"/>
        </w:rPr>
      </w:pPr>
      <w:r>
        <w:rPr>
          <w:rFonts w:ascii="Calibri" w:hAnsi="Calibri" w:cs="Calibri"/>
          <w:sz w:val="28"/>
          <w:szCs w:val="28"/>
        </w:rPr>
        <w:t>Bid-Ask Spreads</w:t>
      </w:r>
    </w:p>
    <w:p w14:paraId="63EBBA96" w14:textId="77777777" w:rsidR="005E1D95" w:rsidRDefault="005E1D95" w:rsidP="005E1D95">
      <w:pPr>
        <w:numPr>
          <w:ilvl w:val="0"/>
          <w:numId w:val="10"/>
        </w:numPr>
        <w:textAlignment w:val="center"/>
        <w:rPr>
          <w:rFonts w:ascii="Calibri" w:hAnsi="Calibri" w:cs="Calibri"/>
          <w:color w:val="000000"/>
          <w:sz w:val="22"/>
          <w:szCs w:val="22"/>
        </w:rPr>
      </w:pPr>
      <w:r>
        <w:rPr>
          <w:rFonts w:ascii="Cambria" w:hAnsi="Cambria" w:cs="Calibri"/>
          <w:color w:val="000000"/>
          <w:sz w:val="22"/>
          <w:szCs w:val="22"/>
        </w:rPr>
        <w:t>Market Makers both buy and sell assets at the same time, they have a unique price for each</w:t>
      </w:r>
    </w:p>
    <w:p w14:paraId="656206C6"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b/>
          <w:bCs/>
          <w:color w:val="000000"/>
          <w:sz w:val="22"/>
          <w:szCs w:val="22"/>
        </w:rPr>
        <w:t>Bid Price</w:t>
      </w:r>
      <w:r>
        <w:rPr>
          <w:rFonts w:ascii="Cambria" w:hAnsi="Cambria" w:cs="Calibri"/>
          <w:color w:val="000000"/>
          <w:sz w:val="22"/>
          <w:szCs w:val="22"/>
        </w:rPr>
        <w:t xml:space="preserve"> is how much they will </w:t>
      </w:r>
      <w:r>
        <w:rPr>
          <w:rFonts w:ascii="Cambria" w:hAnsi="Cambria" w:cs="Calibri"/>
          <w:b/>
          <w:bCs/>
          <w:color w:val="000000"/>
          <w:sz w:val="22"/>
          <w:szCs w:val="22"/>
        </w:rPr>
        <w:t>buy</w:t>
      </w:r>
      <w:r>
        <w:rPr>
          <w:rFonts w:ascii="Cambria" w:hAnsi="Cambria" w:cs="Calibri"/>
          <w:color w:val="000000"/>
          <w:sz w:val="22"/>
          <w:szCs w:val="22"/>
        </w:rPr>
        <w:t xml:space="preserve"> the asset from the investor</w:t>
      </w:r>
    </w:p>
    <w:p w14:paraId="7CAAC48D"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b/>
          <w:bCs/>
          <w:color w:val="000000"/>
          <w:sz w:val="22"/>
          <w:szCs w:val="22"/>
        </w:rPr>
        <w:t>Ask Price</w:t>
      </w:r>
      <w:r>
        <w:rPr>
          <w:rFonts w:ascii="Cambria" w:hAnsi="Cambria" w:cs="Calibri"/>
          <w:color w:val="000000"/>
          <w:sz w:val="22"/>
          <w:szCs w:val="22"/>
        </w:rPr>
        <w:t xml:space="preserve"> is how much they will </w:t>
      </w:r>
      <w:r>
        <w:rPr>
          <w:rFonts w:ascii="Cambria" w:hAnsi="Cambria" w:cs="Calibri"/>
          <w:b/>
          <w:bCs/>
          <w:color w:val="000000"/>
          <w:sz w:val="22"/>
          <w:szCs w:val="22"/>
        </w:rPr>
        <w:t>sell</w:t>
      </w:r>
      <w:r>
        <w:rPr>
          <w:rFonts w:ascii="Cambria" w:hAnsi="Cambria" w:cs="Calibri"/>
          <w:color w:val="000000"/>
          <w:sz w:val="22"/>
          <w:szCs w:val="22"/>
        </w:rPr>
        <w:t xml:space="preserve"> the asset to the investor</w:t>
      </w:r>
    </w:p>
    <w:p w14:paraId="3E434145"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color w:val="000000"/>
          <w:sz w:val="22"/>
          <w:szCs w:val="22"/>
        </w:rPr>
        <w:t xml:space="preserve">Note the naming convention is </w:t>
      </w:r>
      <w:r>
        <w:rPr>
          <w:rFonts w:ascii="Cambria" w:hAnsi="Cambria" w:cs="Calibri"/>
          <w:b/>
          <w:bCs/>
          <w:color w:val="000000"/>
          <w:sz w:val="22"/>
          <w:szCs w:val="22"/>
        </w:rPr>
        <w:t>from the Market Makers perspective</w:t>
      </w:r>
      <w:r>
        <w:rPr>
          <w:rFonts w:ascii="Cambria" w:hAnsi="Cambria" w:cs="Calibri"/>
          <w:color w:val="000000"/>
          <w:sz w:val="22"/>
          <w:szCs w:val="22"/>
        </w:rPr>
        <w:t xml:space="preserve"> of Buying/Selling</w:t>
      </w:r>
    </w:p>
    <w:p w14:paraId="352BCB36" w14:textId="77777777" w:rsidR="005E1D95" w:rsidRDefault="005E1D95" w:rsidP="005E1D95">
      <w:pPr>
        <w:numPr>
          <w:ilvl w:val="0"/>
          <w:numId w:val="10"/>
        </w:numPr>
        <w:textAlignment w:val="center"/>
        <w:rPr>
          <w:rFonts w:ascii="Calibri" w:hAnsi="Calibri" w:cs="Calibri"/>
          <w:color w:val="000000"/>
          <w:sz w:val="22"/>
          <w:szCs w:val="22"/>
        </w:rPr>
      </w:pPr>
      <w:r>
        <w:rPr>
          <w:rFonts w:ascii="Cambria" w:hAnsi="Cambria" w:cs="Calibri"/>
          <w:color w:val="000000"/>
          <w:sz w:val="22"/>
          <w:szCs w:val="22"/>
        </w:rPr>
        <w:t xml:space="preserve">The </w:t>
      </w:r>
      <w:r>
        <w:rPr>
          <w:rFonts w:ascii="Cambria" w:hAnsi="Cambria" w:cs="Calibri"/>
          <w:b/>
          <w:bCs/>
          <w:color w:val="000000"/>
          <w:sz w:val="22"/>
          <w:szCs w:val="22"/>
        </w:rPr>
        <w:t>Ask Price will always be higher than the Bid price</w:t>
      </w:r>
    </w:p>
    <w:p w14:paraId="6C1F939B"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color w:val="000000"/>
          <w:sz w:val="22"/>
          <w:szCs w:val="22"/>
        </w:rPr>
        <w:t xml:space="preserve">The market maker earns a profit through </w:t>
      </w:r>
      <w:r>
        <w:rPr>
          <w:rFonts w:ascii="Cambria" w:hAnsi="Cambria" w:cs="Calibri"/>
          <w:b/>
          <w:bCs/>
          <w:color w:val="000000"/>
          <w:sz w:val="22"/>
          <w:szCs w:val="22"/>
        </w:rPr>
        <w:t>buying low and selling high</w:t>
      </w:r>
    </w:p>
    <w:p w14:paraId="126E9BF8"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color w:val="000000"/>
          <w:sz w:val="22"/>
          <w:szCs w:val="22"/>
        </w:rPr>
        <w:t>If both prices were the same, an investor who immediately opens and closes a position would result in 0 profit for the market maker</w:t>
      </w:r>
    </w:p>
    <w:p w14:paraId="386239E8" w14:textId="77777777" w:rsidR="005E1D95" w:rsidRDefault="005E1D95" w:rsidP="005E1D95">
      <w:pPr>
        <w:numPr>
          <w:ilvl w:val="1"/>
          <w:numId w:val="10"/>
        </w:numPr>
        <w:textAlignment w:val="center"/>
        <w:rPr>
          <w:rFonts w:ascii="Calibri" w:hAnsi="Calibri" w:cs="Calibri"/>
          <w:color w:val="000000"/>
          <w:sz w:val="22"/>
          <w:szCs w:val="22"/>
        </w:rPr>
      </w:pPr>
      <w:r>
        <w:rPr>
          <w:rFonts w:ascii="Cambria" w:hAnsi="Cambria" w:cs="Calibri"/>
          <w:color w:val="000000"/>
          <w:sz w:val="22"/>
          <w:szCs w:val="22"/>
        </w:rPr>
        <w:t xml:space="preserve">Thus, in order to earn a profit, the Ask Price </w:t>
      </w:r>
      <w:r>
        <w:rPr>
          <w:rFonts w:ascii="Cambria" w:hAnsi="Cambria" w:cs="Calibri"/>
          <w:i/>
          <w:iCs/>
          <w:color w:val="000000"/>
          <w:sz w:val="22"/>
          <w:szCs w:val="22"/>
        </w:rPr>
        <w:t>must</w:t>
      </w:r>
      <w:r>
        <w:rPr>
          <w:rFonts w:ascii="Cambria" w:hAnsi="Cambria" w:cs="Calibri"/>
          <w:color w:val="000000"/>
          <w:sz w:val="22"/>
          <w:szCs w:val="22"/>
        </w:rPr>
        <w:t xml:space="preserve"> be higher than the Bid price</w:t>
      </w:r>
    </w:p>
    <w:p w14:paraId="2B5457B1" w14:textId="51C51C65" w:rsidR="005E1D95" w:rsidRDefault="005E1D95" w:rsidP="005E1D95">
      <w:pPr>
        <w:numPr>
          <w:ilvl w:val="1"/>
          <w:numId w:val="10"/>
        </w:numPr>
        <w:textAlignment w:val="center"/>
        <w:rPr>
          <w:rFonts w:ascii="Calibri" w:hAnsi="Calibri" w:cs="Calibri"/>
          <w:sz w:val="22"/>
          <w:szCs w:val="22"/>
          <w:lang w:val=""/>
        </w:rPr>
      </w:pPr>
      <w:r>
        <w:rPr>
          <w:rFonts w:ascii="Calibri" w:hAnsi="Calibri" w:cs="Calibri"/>
          <w:noProof/>
          <w:sz w:val="22"/>
          <w:szCs w:val="22"/>
          <w:lang w:val=""/>
        </w:rPr>
        <w:drawing>
          <wp:inline distT="0" distB="0" distL="0" distR="0" wp14:anchorId="108FC94C" wp14:editId="1FEC92B6">
            <wp:extent cx="3165475" cy="2228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5475" cy="222885"/>
                    </a:xfrm>
                    <a:prstGeom prst="rect">
                      <a:avLst/>
                    </a:prstGeom>
                    <a:noFill/>
                    <a:ln>
                      <a:noFill/>
                    </a:ln>
                  </pic:spPr>
                </pic:pic>
              </a:graphicData>
            </a:graphic>
          </wp:inline>
        </w:drawing>
      </w:r>
    </w:p>
    <w:p w14:paraId="5DB4F60B" w14:textId="77777777" w:rsidR="005E1D95" w:rsidRDefault="005E1D95" w:rsidP="005E1D95">
      <w:pPr>
        <w:numPr>
          <w:ilvl w:val="0"/>
          <w:numId w:val="11"/>
        </w:numPr>
        <w:textAlignment w:val="center"/>
        <w:rPr>
          <w:rFonts w:ascii="Calibri" w:hAnsi="Calibri" w:cs="Calibri"/>
          <w:sz w:val="22"/>
          <w:szCs w:val="22"/>
        </w:rPr>
      </w:pPr>
      <w:r>
        <w:rPr>
          <w:rFonts w:ascii="Cambria Math" w:hAnsi="Cambria Math" w:cs="Calibri"/>
          <w:sz w:val="22"/>
          <w:szCs w:val="22"/>
        </w:rPr>
        <w:t>Bid-Ask prices are constantly being updated to match the market sentiment to ensure that investors are willing to trade at these prices so that trades are occurring</w:t>
      </w:r>
    </w:p>
    <w:p w14:paraId="024FEE8C" w14:textId="77777777" w:rsidR="005E1D95" w:rsidRPr="00A44B09" w:rsidRDefault="005E1D95" w:rsidP="005E1D95">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4F7F2F93" w14:textId="77777777" w:rsidR="005E1D95" w:rsidRDefault="005E1D95" w:rsidP="005E1D95">
      <w:pPr>
        <w:pStyle w:val="Heading2"/>
        <w:rPr>
          <w:rFonts w:ascii="Calibri" w:hAnsi="Calibri" w:cs="Calibri"/>
          <w:color w:val="201F1E"/>
          <w:sz w:val="28"/>
          <w:szCs w:val="28"/>
        </w:rPr>
      </w:pPr>
      <w:r>
        <w:rPr>
          <w:rFonts w:ascii="Calibri" w:hAnsi="Calibri" w:cs="Calibri"/>
          <w:color w:val="201F1E"/>
          <w:sz w:val="28"/>
          <w:szCs w:val="28"/>
        </w:rPr>
        <w:t>Round Trip Transaction Cost</w:t>
      </w:r>
    </w:p>
    <w:p w14:paraId="5D50F584" w14:textId="77777777" w:rsidR="005E1D95" w:rsidRDefault="005E1D95" w:rsidP="005E1D95">
      <w:pPr>
        <w:numPr>
          <w:ilvl w:val="0"/>
          <w:numId w:val="12"/>
        </w:numPr>
        <w:textAlignment w:val="center"/>
        <w:rPr>
          <w:rFonts w:ascii="Calibri" w:hAnsi="Calibri" w:cs="Calibri"/>
          <w:sz w:val="22"/>
          <w:szCs w:val="22"/>
        </w:rPr>
      </w:pPr>
      <w:r>
        <w:rPr>
          <w:rFonts w:ascii="Cambria Math" w:hAnsi="Cambria Math" w:cs="Calibri"/>
          <w:sz w:val="22"/>
          <w:szCs w:val="22"/>
        </w:rPr>
        <w:t>We can measure the impact of the above two fees by considering the round trip transaction cost</w:t>
      </w:r>
    </w:p>
    <w:p w14:paraId="05E7B501" w14:textId="77777777" w:rsidR="005E1D95" w:rsidRDefault="005E1D95" w:rsidP="005E1D95">
      <w:pPr>
        <w:numPr>
          <w:ilvl w:val="0"/>
          <w:numId w:val="12"/>
        </w:numPr>
        <w:textAlignment w:val="center"/>
        <w:rPr>
          <w:rFonts w:ascii="Calibri" w:hAnsi="Calibri" w:cs="Calibri"/>
          <w:sz w:val="22"/>
          <w:szCs w:val="22"/>
        </w:rPr>
      </w:pPr>
      <w:r>
        <w:rPr>
          <w:rFonts w:ascii="Cambria Math" w:hAnsi="Cambria Math" w:cs="Calibri"/>
          <w:sz w:val="22"/>
          <w:szCs w:val="22"/>
        </w:rPr>
        <w:t xml:space="preserve">It is the cost of </w:t>
      </w:r>
      <w:r>
        <w:rPr>
          <w:rFonts w:ascii="Cambria Math" w:hAnsi="Cambria Math" w:cs="Calibri"/>
          <w:b/>
          <w:bCs/>
          <w:sz w:val="22"/>
          <w:szCs w:val="22"/>
        </w:rPr>
        <w:t>opening and closing a position immediately</w:t>
      </w:r>
      <w:r>
        <w:rPr>
          <w:rFonts w:ascii="Cambria Math" w:hAnsi="Cambria Math" w:cs="Calibri"/>
          <w:sz w:val="22"/>
          <w:szCs w:val="22"/>
        </w:rPr>
        <w:t xml:space="preserve"> using the SAME bid-ask spread</w:t>
      </w:r>
    </w:p>
    <w:p w14:paraId="251797FE" w14:textId="77777777" w:rsidR="005E1D95" w:rsidRDefault="005E1D95" w:rsidP="005E1D95">
      <w:pPr>
        <w:numPr>
          <w:ilvl w:val="0"/>
          <w:numId w:val="12"/>
        </w:numPr>
        <w:textAlignment w:val="center"/>
        <w:rPr>
          <w:rFonts w:ascii="Calibri" w:hAnsi="Calibri" w:cs="Calibri"/>
          <w:sz w:val="22"/>
          <w:szCs w:val="22"/>
        </w:rPr>
      </w:pPr>
      <w:r>
        <w:rPr>
          <w:rFonts w:ascii="Cambria Math" w:hAnsi="Cambria Math" w:cs="Calibri"/>
          <w:sz w:val="22"/>
          <w:szCs w:val="22"/>
        </w:rPr>
        <w:t xml:space="preserve">However, we typically assume that there are </w:t>
      </w:r>
      <w:r>
        <w:rPr>
          <w:rFonts w:ascii="Cambria Math" w:hAnsi="Cambria Math" w:cs="Calibri"/>
          <w:b/>
          <w:bCs/>
          <w:sz w:val="22"/>
          <w:szCs w:val="22"/>
        </w:rPr>
        <w:t>no transaction costs</w:t>
      </w:r>
      <w:r>
        <w:rPr>
          <w:rFonts w:ascii="Cambria Math" w:hAnsi="Cambria Math" w:cs="Calibri"/>
          <w:sz w:val="22"/>
          <w:szCs w:val="22"/>
        </w:rPr>
        <w:t>, unless stated otherwise</w:t>
      </w:r>
    </w:p>
    <w:p w14:paraId="152EC0B2" w14:textId="77777777" w:rsidR="005E1D95" w:rsidRPr="00A44B09" w:rsidRDefault="005E1D95" w:rsidP="005E1D95">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3DA322D6" w14:textId="1AB4FE36" w:rsidR="005E1D95" w:rsidRDefault="005E1D95" w:rsidP="005E1D95">
      <w:pPr>
        <w:pStyle w:val="NormalWeb"/>
        <w:spacing w:before="0" w:beforeAutospacing="0" w:after="0" w:afterAutospacing="0"/>
        <w:rPr>
          <w:rFonts w:ascii="Cambria Math" w:hAnsi="Cambria Math" w:cs="Calibri"/>
          <w:sz w:val="22"/>
          <w:szCs w:val="22"/>
          <w:lang w:val=""/>
        </w:rPr>
      </w:pPr>
      <w:r>
        <w:rPr>
          <w:rFonts w:ascii="Cambria Math" w:hAnsi="Cambria Math" w:cs="Calibri"/>
          <w:noProof/>
          <w:sz w:val="22"/>
          <w:szCs w:val="22"/>
          <w:lang w:val=""/>
        </w:rPr>
        <w:drawing>
          <wp:inline distT="0" distB="0" distL="0" distR="0" wp14:anchorId="772A1C88" wp14:editId="300A6AEE">
            <wp:extent cx="5873115" cy="222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3115" cy="222885"/>
                    </a:xfrm>
                    <a:prstGeom prst="rect">
                      <a:avLst/>
                    </a:prstGeom>
                    <a:noFill/>
                    <a:ln>
                      <a:noFill/>
                    </a:ln>
                  </pic:spPr>
                </pic:pic>
              </a:graphicData>
            </a:graphic>
          </wp:inline>
        </w:drawing>
      </w:r>
    </w:p>
    <w:p w14:paraId="367C5218" w14:textId="77777777" w:rsidR="005E1D95" w:rsidRDefault="005E1D95" w:rsidP="005E1D95">
      <w:pPr>
        <w:pStyle w:val="NormalWeb"/>
        <w:spacing w:before="0" w:beforeAutospacing="0" w:after="0" w:afterAutospacing="0"/>
        <w:rPr>
          <w:rFonts w:ascii="Cambria Math" w:hAnsi="Cambria Math" w:cs="Calibri"/>
          <w:sz w:val="22"/>
          <w:szCs w:val="22"/>
        </w:rPr>
      </w:pPr>
      <w:r>
        <w:rPr>
          <w:rFonts w:ascii="Cambria Math" w:hAnsi="Cambria Math" w:cs="Calibri"/>
          <w:sz w:val="22"/>
          <w:szCs w:val="22"/>
        </w:rPr>
        <w:t> </w:t>
      </w:r>
    </w:p>
    <w:p w14:paraId="5A664134" w14:textId="77777777" w:rsidR="005E1D95" w:rsidRDefault="005E1D95" w:rsidP="005E1D95">
      <w:pPr>
        <w:pStyle w:val="Heading1"/>
        <w:rPr>
          <w:rFonts w:ascii="Calibri" w:hAnsi="Calibri" w:cs="Calibri"/>
          <w:color w:val="201F1E"/>
        </w:rPr>
      </w:pPr>
      <w:r>
        <w:rPr>
          <w:rFonts w:ascii="Calibri" w:hAnsi="Calibri" w:cs="Calibri"/>
          <w:color w:val="201F1E"/>
        </w:rPr>
        <w:t>How are trades conducted?</w:t>
      </w:r>
    </w:p>
    <w:p w14:paraId="1FE0439B" w14:textId="77777777" w:rsidR="005E1D95" w:rsidRDefault="005E1D95" w:rsidP="005E1D95">
      <w:pPr>
        <w:pStyle w:val="Heading2"/>
        <w:rPr>
          <w:rFonts w:ascii="Calibri" w:hAnsi="Calibri" w:cs="Calibri"/>
          <w:color w:val="201F1E"/>
          <w:sz w:val="28"/>
          <w:szCs w:val="28"/>
        </w:rPr>
      </w:pPr>
      <w:r>
        <w:rPr>
          <w:rFonts w:ascii="Calibri" w:hAnsi="Calibri" w:cs="Calibri"/>
          <w:color w:val="201F1E"/>
          <w:sz w:val="28"/>
          <w:szCs w:val="28"/>
        </w:rPr>
        <w:t>Trading Orders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3"/>
        <w:gridCol w:w="3350"/>
        <w:gridCol w:w="3207"/>
      </w:tblGrid>
      <w:tr w:rsidR="005E1D95" w14:paraId="2376FD56" w14:textId="77777777" w:rsidTr="00FF3F4E">
        <w:tc>
          <w:tcPr>
            <w:tcW w:w="3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E515E"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Market Order</w:t>
            </w:r>
          </w:p>
        </w:tc>
        <w:tc>
          <w:tcPr>
            <w:tcW w:w="3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D48EF6"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Limit Order</w:t>
            </w:r>
          </w:p>
        </w:tc>
        <w:tc>
          <w:tcPr>
            <w:tcW w:w="35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7D7178"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Stop-Loss Order</w:t>
            </w:r>
          </w:p>
        </w:tc>
      </w:tr>
      <w:tr w:rsidR="005E1D95" w14:paraId="29047A32" w14:textId="77777777" w:rsidTr="00FF3F4E">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17FB8"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color w:val="000000"/>
                <w:sz w:val="22"/>
                <w:szCs w:val="22"/>
              </w:rPr>
              <w:t xml:space="preserve">Executes the trade at the </w:t>
            </w:r>
            <w:r w:rsidRPr="00A44B09">
              <w:rPr>
                <w:rFonts w:ascii="Cambria" w:hAnsi="Cambria"/>
                <w:b/>
                <w:bCs/>
                <w:color w:val="000000"/>
                <w:sz w:val="22"/>
                <w:szCs w:val="22"/>
              </w:rPr>
              <w:t>best possible price</w:t>
            </w:r>
          </w:p>
        </w:tc>
        <w:tc>
          <w:tcPr>
            <w:tcW w:w="3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ED8784"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color w:val="000000"/>
                <w:sz w:val="22"/>
                <w:szCs w:val="22"/>
              </w:rPr>
              <w:t xml:space="preserve">Executes the trade at a </w:t>
            </w:r>
            <w:r w:rsidRPr="00A44B09">
              <w:rPr>
                <w:rFonts w:ascii="Cambria" w:hAnsi="Cambria"/>
                <w:b/>
                <w:bCs/>
                <w:color w:val="000000"/>
                <w:sz w:val="22"/>
                <w:szCs w:val="22"/>
              </w:rPr>
              <w:t>specified price or BETTER</w:t>
            </w:r>
          </w:p>
        </w:tc>
        <w:tc>
          <w:tcPr>
            <w:tcW w:w="35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74AC58"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color w:val="000000"/>
                <w:sz w:val="22"/>
                <w:szCs w:val="22"/>
              </w:rPr>
              <w:t xml:space="preserve">Executes a Market Order once the price </w:t>
            </w:r>
            <w:r w:rsidRPr="00A44B09">
              <w:rPr>
                <w:rFonts w:ascii="Cambria" w:hAnsi="Cambria"/>
                <w:b/>
                <w:bCs/>
                <w:color w:val="000000"/>
                <w:sz w:val="22"/>
                <w:szCs w:val="22"/>
              </w:rPr>
              <w:t>passes a specified point</w:t>
            </w:r>
          </w:p>
        </w:tc>
      </w:tr>
      <w:tr w:rsidR="005E1D95" w14:paraId="74D96F92" w14:textId="77777777" w:rsidTr="00FF3F4E">
        <w:tc>
          <w:tcPr>
            <w:tcW w:w="31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D09BEB"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Guaranteed</w:t>
            </w:r>
            <w:r w:rsidRPr="00A44B09">
              <w:rPr>
                <w:rFonts w:ascii="Cambria" w:hAnsi="Cambria"/>
                <w:color w:val="000000"/>
                <w:sz w:val="22"/>
                <w:szCs w:val="22"/>
              </w:rPr>
              <w:t xml:space="preserve"> that the trade will execute regardless of the price</w:t>
            </w:r>
          </w:p>
        </w:tc>
        <w:tc>
          <w:tcPr>
            <w:tcW w:w="3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A5258"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No guarantee</w:t>
            </w:r>
            <w:r w:rsidRPr="00A44B09">
              <w:rPr>
                <w:rFonts w:ascii="Cambria" w:hAnsi="Cambria"/>
                <w:color w:val="000000"/>
                <w:sz w:val="22"/>
                <w:szCs w:val="22"/>
              </w:rPr>
              <w:t xml:space="preserve"> that the trade will execute as the price </w:t>
            </w:r>
            <w:r w:rsidRPr="00A44B09">
              <w:rPr>
                <w:rFonts w:ascii="Cambria" w:hAnsi="Cambria"/>
                <w:b/>
                <w:bCs/>
                <w:color w:val="000000"/>
                <w:sz w:val="22"/>
                <w:szCs w:val="22"/>
              </w:rPr>
              <w:t xml:space="preserve">may not move favourably </w:t>
            </w:r>
          </w:p>
        </w:tc>
        <w:tc>
          <w:tcPr>
            <w:tcW w:w="36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360137"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No guarantee</w:t>
            </w:r>
            <w:r w:rsidRPr="00A44B09">
              <w:rPr>
                <w:rFonts w:ascii="Cambria" w:hAnsi="Cambria"/>
                <w:color w:val="000000"/>
                <w:sz w:val="22"/>
                <w:szCs w:val="22"/>
              </w:rPr>
              <w:t xml:space="preserve"> that the trade will execute as the price </w:t>
            </w:r>
            <w:r w:rsidRPr="00A44B09">
              <w:rPr>
                <w:rFonts w:ascii="Cambria" w:hAnsi="Cambria"/>
                <w:b/>
                <w:bCs/>
                <w:color w:val="000000"/>
                <w:sz w:val="22"/>
                <w:szCs w:val="22"/>
              </w:rPr>
              <w:t>may not move favourably</w:t>
            </w:r>
          </w:p>
        </w:tc>
      </w:tr>
      <w:tr w:rsidR="005E1D95" w14:paraId="67224850" w14:textId="77777777" w:rsidTr="00FF3F4E">
        <w:tc>
          <w:tcPr>
            <w:tcW w:w="30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A3703"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lastRenderedPageBreak/>
              <w:t>No Control</w:t>
            </w:r>
            <w:r w:rsidRPr="00A44B09">
              <w:rPr>
                <w:rFonts w:ascii="Cambria" w:hAnsi="Cambria"/>
                <w:color w:val="000000"/>
                <w:sz w:val="22"/>
                <w:szCs w:val="22"/>
              </w:rPr>
              <w:t xml:space="preserve"> over price</w:t>
            </w:r>
          </w:p>
        </w:tc>
        <w:tc>
          <w:tcPr>
            <w:tcW w:w="3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D5B69"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Precise Control</w:t>
            </w:r>
            <w:r w:rsidRPr="00A44B09">
              <w:rPr>
                <w:rFonts w:ascii="Cambria" w:hAnsi="Cambria"/>
                <w:color w:val="000000"/>
                <w:sz w:val="22"/>
                <w:szCs w:val="22"/>
              </w:rPr>
              <w:t xml:space="preserve"> over price</w:t>
            </w:r>
          </w:p>
        </w:tc>
        <w:tc>
          <w:tcPr>
            <w:tcW w:w="36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8A582" w14:textId="77777777" w:rsidR="005E1D95" w:rsidRPr="00A44B09" w:rsidRDefault="005E1D95" w:rsidP="00FF3F4E">
            <w:pPr>
              <w:pStyle w:val="NormalWeb"/>
              <w:spacing w:before="0" w:beforeAutospacing="0" w:after="0" w:afterAutospacing="0"/>
              <w:jc w:val="center"/>
              <w:rPr>
                <w:rFonts w:ascii="Cambria" w:hAnsi="Cambria"/>
                <w:color w:val="000000"/>
                <w:sz w:val="22"/>
                <w:szCs w:val="22"/>
              </w:rPr>
            </w:pPr>
            <w:r w:rsidRPr="00A44B09">
              <w:rPr>
                <w:rFonts w:ascii="Cambria" w:hAnsi="Cambria"/>
                <w:b/>
                <w:bCs/>
                <w:color w:val="000000"/>
                <w:sz w:val="22"/>
                <w:szCs w:val="22"/>
              </w:rPr>
              <w:t>Some Control</w:t>
            </w:r>
            <w:r w:rsidRPr="00A44B09">
              <w:rPr>
                <w:rFonts w:ascii="Cambria" w:hAnsi="Cambria"/>
                <w:color w:val="000000"/>
                <w:sz w:val="22"/>
                <w:szCs w:val="22"/>
              </w:rPr>
              <w:t xml:space="preserve"> over price; could be better or worse</w:t>
            </w:r>
          </w:p>
        </w:tc>
      </w:tr>
    </w:tbl>
    <w:p w14:paraId="293D07F8"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890"/>
        <w:gridCol w:w="4450"/>
      </w:tblGrid>
      <w:tr w:rsidR="005E1D95" w14:paraId="46F996A6"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6785F1"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b/>
                <w:bCs/>
                <w:color w:val="000000"/>
                <w:sz w:val="22"/>
                <w:szCs w:val="22"/>
              </w:rPr>
              <w:t>Good Till Executed</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8A4805"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b/>
                <w:bCs/>
                <w:color w:val="000000"/>
                <w:sz w:val="22"/>
                <w:szCs w:val="22"/>
              </w:rPr>
              <w:t>Good Till Date</w:t>
            </w:r>
          </w:p>
        </w:tc>
      </w:tr>
      <w:tr w:rsidR="005E1D95" w14:paraId="70B56F91"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25EF"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color w:val="000000"/>
                <w:sz w:val="22"/>
                <w:szCs w:val="22"/>
              </w:rPr>
              <w:t>Order remains in effect until executed</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5D3489"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color w:val="000000"/>
                <w:sz w:val="22"/>
                <w:szCs w:val="22"/>
              </w:rPr>
              <w:t>Order remains in effect till expiry date</w:t>
            </w:r>
          </w:p>
        </w:tc>
      </w:tr>
    </w:tbl>
    <w:p w14:paraId="7B85FAFE"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5DFAE313" w14:textId="77777777" w:rsidR="005E1D95" w:rsidRDefault="005E1D95" w:rsidP="005E1D95">
      <w:pPr>
        <w:pStyle w:val="Heading2"/>
        <w:rPr>
          <w:rFonts w:ascii="Calibri" w:hAnsi="Calibri" w:cs="Calibri"/>
          <w:color w:val="201F1E"/>
          <w:sz w:val="28"/>
          <w:szCs w:val="28"/>
        </w:rPr>
      </w:pPr>
      <w:r>
        <w:rPr>
          <w:rFonts w:ascii="Calibri" w:hAnsi="Calibri" w:cs="Calibri"/>
          <w:color w:val="201F1E"/>
          <w:sz w:val="28"/>
          <w:szCs w:val="28"/>
        </w:rPr>
        <w:t> Trading Positions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4829"/>
        <w:gridCol w:w="4511"/>
      </w:tblGrid>
      <w:tr w:rsidR="005E1D95" w14:paraId="1839E3A6"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63307"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b/>
                <w:bCs/>
                <w:color w:val="000000"/>
                <w:sz w:val="22"/>
                <w:szCs w:val="22"/>
              </w:rPr>
              <w:t>Long Position</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09FA9" w14:textId="77777777" w:rsidR="005E1D95" w:rsidRPr="00A44B09" w:rsidRDefault="005E1D95" w:rsidP="00FF3F4E">
            <w:pPr>
              <w:pStyle w:val="NormalWeb"/>
              <w:spacing w:before="0" w:beforeAutospacing="0" w:after="0" w:afterAutospacing="0"/>
              <w:jc w:val="center"/>
              <w:rPr>
                <w:rFonts w:ascii="Cambria Math" w:hAnsi="Cambria Math"/>
                <w:color w:val="000000"/>
                <w:sz w:val="22"/>
                <w:szCs w:val="22"/>
              </w:rPr>
            </w:pPr>
            <w:r w:rsidRPr="00A44B09">
              <w:rPr>
                <w:rFonts w:ascii="Cambria Math" w:hAnsi="Cambria Math"/>
                <w:b/>
                <w:bCs/>
                <w:color w:val="000000"/>
                <w:sz w:val="22"/>
                <w:szCs w:val="22"/>
              </w:rPr>
              <w:t>Short Position</w:t>
            </w:r>
          </w:p>
        </w:tc>
      </w:tr>
      <w:tr w:rsidR="005E1D95" w14:paraId="475DEE29"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DF1531"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b/>
                <w:bCs/>
                <w:sz w:val="22"/>
                <w:szCs w:val="22"/>
              </w:rPr>
              <w:t>Buy</w:t>
            </w:r>
            <w:r w:rsidRPr="00A44B09">
              <w:rPr>
                <w:rFonts w:ascii="Cambria" w:hAnsi="Cambria"/>
                <w:sz w:val="22"/>
                <w:szCs w:val="22"/>
              </w:rPr>
              <w:t xml:space="preserve"> the stock now &amp; </w:t>
            </w:r>
            <w:r w:rsidRPr="00A44B09">
              <w:rPr>
                <w:rFonts w:ascii="Cambria" w:hAnsi="Cambria"/>
                <w:b/>
                <w:bCs/>
                <w:sz w:val="22"/>
                <w:szCs w:val="22"/>
              </w:rPr>
              <w:t>sell it later</w:t>
            </w:r>
          </w:p>
          <w:p w14:paraId="2C3CFA5A"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b/>
                <w:bCs/>
                <w:sz w:val="22"/>
                <w:szCs w:val="22"/>
              </w:rPr>
              <w:t>Benefit</w:t>
            </w:r>
            <w:r w:rsidRPr="00A44B09">
              <w:rPr>
                <w:rFonts w:ascii="Cambria" w:hAnsi="Cambria"/>
                <w:sz w:val="22"/>
                <w:szCs w:val="22"/>
              </w:rPr>
              <w:t xml:space="preserve"> when the </w:t>
            </w:r>
            <w:r w:rsidRPr="00A44B09">
              <w:rPr>
                <w:rFonts w:ascii="Cambria" w:hAnsi="Cambria"/>
                <w:b/>
                <w:bCs/>
                <w:sz w:val="22"/>
                <w:szCs w:val="22"/>
              </w:rPr>
              <w:t>price increases</w:t>
            </w:r>
          </w:p>
        </w:tc>
        <w:tc>
          <w:tcPr>
            <w:tcW w:w="48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5D2AC8"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sz w:val="22"/>
                <w:szCs w:val="22"/>
              </w:rPr>
              <w:t xml:space="preserve">Borrow the asset, </w:t>
            </w:r>
            <w:r w:rsidRPr="00A44B09">
              <w:rPr>
                <w:rFonts w:ascii="Cambria" w:hAnsi="Cambria"/>
                <w:b/>
                <w:bCs/>
                <w:sz w:val="22"/>
                <w:szCs w:val="22"/>
              </w:rPr>
              <w:t>sell it now buy/return it later</w:t>
            </w:r>
          </w:p>
          <w:p w14:paraId="233F1D90"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b/>
                <w:bCs/>
                <w:sz w:val="22"/>
                <w:szCs w:val="22"/>
              </w:rPr>
              <w:t>Benefit</w:t>
            </w:r>
            <w:r w:rsidRPr="00A44B09">
              <w:rPr>
                <w:rFonts w:ascii="Cambria" w:hAnsi="Cambria"/>
                <w:sz w:val="22"/>
                <w:szCs w:val="22"/>
              </w:rPr>
              <w:t xml:space="preserve"> when the </w:t>
            </w:r>
            <w:r w:rsidRPr="00A44B09">
              <w:rPr>
                <w:rFonts w:ascii="Cambria" w:hAnsi="Cambria"/>
                <w:b/>
                <w:bCs/>
                <w:sz w:val="22"/>
                <w:szCs w:val="22"/>
              </w:rPr>
              <w:t>price decreases</w:t>
            </w:r>
          </w:p>
        </w:tc>
      </w:tr>
      <w:tr w:rsidR="005E1D95" w14:paraId="2178EF1B"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745B"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b/>
                <w:bCs/>
                <w:sz w:val="22"/>
                <w:szCs w:val="22"/>
              </w:rPr>
              <w:t>Close</w:t>
            </w:r>
            <w:r w:rsidRPr="00A44B09">
              <w:rPr>
                <w:rFonts w:ascii="Cambria" w:hAnsi="Cambria"/>
                <w:sz w:val="22"/>
                <w:szCs w:val="22"/>
              </w:rPr>
              <w:t xml:space="preserve"> a long position</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AC29E"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b/>
                <w:bCs/>
                <w:sz w:val="22"/>
                <w:szCs w:val="22"/>
              </w:rPr>
              <w:t>Cover</w:t>
            </w:r>
            <w:r w:rsidRPr="00A44B09">
              <w:rPr>
                <w:rFonts w:ascii="Cambria" w:hAnsi="Cambria"/>
                <w:sz w:val="22"/>
                <w:szCs w:val="22"/>
              </w:rPr>
              <w:t xml:space="preserve"> a short position</w:t>
            </w:r>
          </w:p>
        </w:tc>
      </w:tr>
      <w:tr w:rsidR="005E1D95" w14:paraId="1B15A71F"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9B221"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Borrow to buy the stock</w:t>
            </w:r>
          </w:p>
          <w:p w14:paraId="52B3753A"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Pay it back with interest later</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A518B9"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Lend the proceeds of the sale</w:t>
            </w:r>
          </w:p>
          <w:p w14:paraId="5DB24533"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Receive it back with interest later</w:t>
            </w:r>
          </w:p>
        </w:tc>
      </w:tr>
      <w:tr w:rsidR="005E1D95" w14:paraId="695C12BD" w14:textId="77777777" w:rsidTr="00FF3F4E">
        <w:tc>
          <w:tcPr>
            <w:tcW w:w="52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B911D3"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sz w:val="22"/>
                <w:szCs w:val="22"/>
              </w:rPr>
              <w:t xml:space="preserve">Dividends </w:t>
            </w:r>
            <w:r w:rsidRPr="00A44B09">
              <w:rPr>
                <w:rFonts w:ascii="Cambria" w:hAnsi="Cambria"/>
                <w:b/>
                <w:bCs/>
                <w:sz w:val="22"/>
                <w:szCs w:val="22"/>
              </w:rPr>
              <w:t>owned by investor</w:t>
            </w:r>
          </w:p>
          <w:p w14:paraId="5EEDA304"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Lend the dividends out</w:t>
            </w:r>
          </w:p>
          <w:p w14:paraId="5D93C8B6"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Receive it back with interest later</w:t>
            </w:r>
          </w:p>
        </w:tc>
        <w:tc>
          <w:tcPr>
            <w:tcW w:w="4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87DC6A" w14:textId="77777777" w:rsidR="005E1D95" w:rsidRPr="00A44B09" w:rsidRDefault="005E1D95" w:rsidP="00FF3F4E">
            <w:pPr>
              <w:pStyle w:val="NormalWeb"/>
              <w:spacing w:before="0" w:beforeAutospacing="0" w:after="0" w:afterAutospacing="0"/>
              <w:jc w:val="center"/>
              <w:rPr>
                <w:rFonts w:ascii="Cambria" w:hAnsi="Cambria"/>
                <w:sz w:val="22"/>
                <w:szCs w:val="22"/>
              </w:rPr>
            </w:pPr>
            <w:r w:rsidRPr="00A44B09">
              <w:rPr>
                <w:rFonts w:ascii="Cambria" w:hAnsi="Cambria"/>
                <w:sz w:val="22"/>
                <w:szCs w:val="22"/>
              </w:rPr>
              <w:t xml:space="preserve">Dividends </w:t>
            </w:r>
            <w:r w:rsidRPr="00A44B09">
              <w:rPr>
                <w:rFonts w:ascii="Cambria" w:hAnsi="Cambria"/>
                <w:b/>
                <w:bCs/>
                <w:sz w:val="22"/>
                <w:szCs w:val="22"/>
              </w:rPr>
              <w:t>paid to lender</w:t>
            </w:r>
          </w:p>
          <w:p w14:paraId="3C1F905F"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Borrow to pay the dividends</w:t>
            </w:r>
          </w:p>
          <w:p w14:paraId="21F25964" w14:textId="77777777" w:rsidR="005E1D95" w:rsidRPr="00A44B09" w:rsidRDefault="005E1D95" w:rsidP="00FF3F4E">
            <w:pPr>
              <w:pStyle w:val="NormalWeb"/>
              <w:spacing w:before="0" w:beforeAutospacing="0" w:after="0" w:afterAutospacing="0"/>
              <w:jc w:val="center"/>
              <w:rPr>
                <w:rFonts w:ascii="Cambria" w:hAnsi="Cambria"/>
                <w:color w:val="7030A0"/>
                <w:sz w:val="22"/>
                <w:szCs w:val="22"/>
              </w:rPr>
            </w:pPr>
            <w:r w:rsidRPr="00A44B09">
              <w:rPr>
                <w:rFonts w:ascii="Cambria" w:hAnsi="Cambria"/>
                <w:b/>
                <w:bCs/>
                <w:color w:val="7030A0"/>
                <w:sz w:val="22"/>
                <w:szCs w:val="22"/>
              </w:rPr>
              <w:t>Pay it back with interest later</w:t>
            </w:r>
          </w:p>
        </w:tc>
      </w:tr>
    </w:tbl>
    <w:p w14:paraId="0C47CC75"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397B5848" w14:textId="77777777" w:rsidR="005E1D95" w:rsidRDefault="005E1D95" w:rsidP="005E1D95">
      <w:pPr>
        <w:pStyle w:val="Heading3"/>
        <w:rPr>
          <w:rFonts w:ascii="Calibri" w:hAnsi="Calibri" w:cs="Calibri"/>
          <w:color w:val="000000"/>
        </w:rPr>
      </w:pPr>
      <w:r>
        <w:rPr>
          <w:rFonts w:ascii="Calibri" w:hAnsi="Calibri" w:cs="Calibri"/>
          <w:color w:val="000000"/>
        </w:rPr>
        <w:t>Short Selling Dividends</w:t>
      </w:r>
    </w:p>
    <w:p w14:paraId="4BF68956" w14:textId="77777777" w:rsidR="005E1D95" w:rsidRDefault="005E1D95" w:rsidP="005E1D95">
      <w:pPr>
        <w:numPr>
          <w:ilvl w:val="0"/>
          <w:numId w:val="13"/>
        </w:numPr>
        <w:textAlignment w:val="center"/>
        <w:rPr>
          <w:rFonts w:ascii="Calibri" w:hAnsi="Calibri" w:cs="Calibri"/>
          <w:color w:val="000000"/>
          <w:sz w:val="22"/>
          <w:szCs w:val="22"/>
        </w:rPr>
      </w:pPr>
      <w:r>
        <w:rPr>
          <w:rFonts w:ascii="Cambria" w:hAnsi="Cambria" w:cs="Calibri"/>
          <w:color w:val="000000"/>
          <w:sz w:val="22"/>
          <w:szCs w:val="22"/>
        </w:rPr>
        <w:t xml:space="preserve">Dividends are </w:t>
      </w:r>
      <w:r>
        <w:rPr>
          <w:rFonts w:ascii="Cambria" w:hAnsi="Cambria" w:cs="Calibri"/>
          <w:b/>
          <w:bCs/>
          <w:color w:val="000000"/>
          <w:sz w:val="22"/>
          <w:szCs w:val="22"/>
        </w:rPr>
        <w:t>paid to the owner</w:t>
      </w:r>
      <w:r>
        <w:rPr>
          <w:rFonts w:ascii="Cambria" w:hAnsi="Cambria" w:cs="Calibri"/>
          <w:color w:val="000000"/>
          <w:sz w:val="22"/>
          <w:szCs w:val="22"/>
        </w:rPr>
        <w:t xml:space="preserve"> of the stock at the time</w:t>
      </w:r>
    </w:p>
    <w:p w14:paraId="4BFF9783" w14:textId="77777777" w:rsidR="005E1D95" w:rsidRDefault="005E1D95" w:rsidP="005E1D95">
      <w:pPr>
        <w:numPr>
          <w:ilvl w:val="0"/>
          <w:numId w:val="13"/>
        </w:numPr>
        <w:textAlignment w:val="center"/>
        <w:rPr>
          <w:rFonts w:ascii="Calibri" w:hAnsi="Calibri" w:cs="Calibri"/>
          <w:color w:val="000000"/>
          <w:sz w:val="22"/>
          <w:szCs w:val="22"/>
        </w:rPr>
      </w:pPr>
      <w:r>
        <w:rPr>
          <w:rFonts w:ascii="Cambria" w:hAnsi="Cambria" w:cs="Calibri"/>
          <w:color w:val="000000"/>
          <w:sz w:val="22"/>
          <w:szCs w:val="22"/>
        </w:rPr>
        <w:t xml:space="preserve">During a short sale, the owner of the stock is </w:t>
      </w:r>
      <w:r>
        <w:rPr>
          <w:rFonts w:ascii="Cambria" w:hAnsi="Cambria" w:cs="Calibri"/>
          <w:b/>
          <w:bCs/>
          <w:color w:val="000000"/>
          <w:sz w:val="22"/>
          <w:szCs w:val="22"/>
        </w:rPr>
        <w:t>neither the Lender nor the Short Seller</w:t>
      </w:r>
    </w:p>
    <w:p w14:paraId="27644C51" w14:textId="77777777" w:rsidR="005E1D95" w:rsidRDefault="005E1D95" w:rsidP="005E1D95">
      <w:pPr>
        <w:numPr>
          <w:ilvl w:val="0"/>
          <w:numId w:val="13"/>
        </w:numPr>
        <w:textAlignment w:val="center"/>
        <w:rPr>
          <w:rFonts w:ascii="Calibri" w:hAnsi="Calibri" w:cs="Calibri"/>
          <w:color w:val="000000"/>
          <w:sz w:val="22"/>
          <w:szCs w:val="22"/>
        </w:rPr>
      </w:pPr>
      <w:r>
        <w:rPr>
          <w:rFonts w:ascii="Cambria" w:hAnsi="Cambria" w:cs="Calibri"/>
          <w:color w:val="000000"/>
          <w:sz w:val="22"/>
          <w:szCs w:val="22"/>
        </w:rPr>
        <w:t xml:space="preserve">Since the </w:t>
      </w:r>
      <w:r>
        <w:rPr>
          <w:rFonts w:ascii="Cambria" w:hAnsi="Cambria" w:cs="Calibri"/>
          <w:b/>
          <w:bCs/>
          <w:color w:val="000000"/>
          <w:sz w:val="22"/>
          <w:szCs w:val="22"/>
        </w:rPr>
        <w:t>Lender would have earned the dividends</w:t>
      </w:r>
      <w:r>
        <w:rPr>
          <w:rFonts w:ascii="Cambria" w:hAnsi="Cambria" w:cs="Calibri"/>
          <w:color w:val="000000"/>
          <w:sz w:val="22"/>
          <w:szCs w:val="22"/>
        </w:rPr>
        <w:t xml:space="preserve"> had they not lent it out, the Short Seller must </w:t>
      </w:r>
      <w:r>
        <w:rPr>
          <w:rFonts w:ascii="Cambria" w:hAnsi="Cambria" w:cs="Calibri"/>
          <w:b/>
          <w:bCs/>
          <w:color w:val="000000"/>
          <w:sz w:val="22"/>
          <w:szCs w:val="22"/>
        </w:rPr>
        <w:t>compensate the Lender for the dividends they would have earned</w:t>
      </w:r>
    </w:p>
    <w:p w14:paraId="4DD07D17" w14:textId="77777777" w:rsidR="005E1D95" w:rsidRDefault="005E1D95" w:rsidP="005E1D95">
      <w:pPr>
        <w:numPr>
          <w:ilvl w:val="0"/>
          <w:numId w:val="13"/>
        </w:numPr>
        <w:textAlignment w:val="center"/>
        <w:rPr>
          <w:rFonts w:ascii="Calibri" w:hAnsi="Calibri" w:cs="Calibri"/>
          <w:color w:val="000000"/>
          <w:sz w:val="22"/>
          <w:szCs w:val="22"/>
        </w:rPr>
      </w:pPr>
      <w:r>
        <w:rPr>
          <w:rFonts w:ascii="Cambria" w:hAnsi="Cambria" w:cs="Calibri"/>
          <w:color w:val="000000"/>
          <w:sz w:val="22"/>
          <w:szCs w:val="22"/>
        </w:rPr>
        <w:t xml:space="preserve">If the dividends are paid at maturity, then they must be </w:t>
      </w:r>
      <w:r>
        <w:rPr>
          <w:rFonts w:ascii="Cambria" w:hAnsi="Cambria" w:cs="Calibri"/>
          <w:b/>
          <w:bCs/>
          <w:color w:val="000000"/>
          <w:sz w:val="22"/>
          <w:szCs w:val="22"/>
        </w:rPr>
        <w:t xml:space="preserve">paid with interest </w:t>
      </w:r>
    </w:p>
    <w:p w14:paraId="525BC800"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26149061" w14:textId="77777777" w:rsidR="005E1D95" w:rsidRDefault="005E1D95" w:rsidP="005E1D95">
      <w:pPr>
        <w:pStyle w:val="Heading3"/>
        <w:rPr>
          <w:rFonts w:ascii="Calibri" w:hAnsi="Calibri" w:cs="Calibri"/>
          <w:color w:val="000000"/>
        </w:rPr>
      </w:pPr>
      <w:r>
        <w:rPr>
          <w:rFonts w:ascii="Calibri" w:hAnsi="Calibri" w:cs="Calibri"/>
          <w:color w:val="000000"/>
        </w:rPr>
        <w:t>Short Selling Collateral</w:t>
      </w:r>
    </w:p>
    <w:p w14:paraId="7DF38DAF" w14:textId="77777777" w:rsidR="005E1D95" w:rsidRDefault="005E1D95" w:rsidP="005E1D95">
      <w:pPr>
        <w:numPr>
          <w:ilvl w:val="0"/>
          <w:numId w:val="14"/>
        </w:numPr>
        <w:textAlignment w:val="center"/>
        <w:rPr>
          <w:rFonts w:ascii="Calibri" w:hAnsi="Calibri" w:cs="Calibri"/>
          <w:color w:val="000000"/>
          <w:sz w:val="22"/>
          <w:szCs w:val="22"/>
        </w:rPr>
      </w:pPr>
      <w:r>
        <w:rPr>
          <w:rFonts w:ascii="Cambria" w:hAnsi="Cambria" w:cs="Calibri"/>
          <w:color w:val="000000"/>
          <w:sz w:val="22"/>
          <w:szCs w:val="22"/>
        </w:rPr>
        <w:t>The lender of the asset will always be concerned that the asset will not be returned (Ill-intentions)</w:t>
      </w:r>
    </w:p>
    <w:p w14:paraId="038F787A" w14:textId="77777777" w:rsidR="005E1D95" w:rsidRDefault="005E1D95" w:rsidP="005E1D95">
      <w:pPr>
        <w:numPr>
          <w:ilvl w:val="0"/>
          <w:numId w:val="14"/>
        </w:numPr>
        <w:textAlignment w:val="center"/>
        <w:rPr>
          <w:rFonts w:ascii="Calibri" w:hAnsi="Calibri" w:cs="Calibri"/>
          <w:color w:val="000000"/>
          <w:sz w:val="22"/>
          <w:szCs w:val="22"/>
        </w:rPr>
      </w:pPr>
      <w:r>
        <w:rPr>
          <w:rFonts w:ascii="Cambria" w:hAnsi="Cambria" w:cs="Calibri"/>
          <w:color w:val="000000"/>
          <w:sz w:val="22"/>
          <w:szCs w:val="22"/>
        </w:rPr>
        <w:t xml:space="preserve">Thus, the lender will </w:t>
      </w:r>
      <w:r>
        <w:rPr>
          <w:rFonts w:ascii="Cambria" w:hAnsi="Cambria" w:cs="Calibri"/>
          <w:b/>
          <w:bCs/>
          <w:color w:val="000000"/>
          <w:sz w:val="22"/>
          <w:szCs w:val="22"/>
        </w:rPr>
        <w:t>hold on to the proceeds</w:t>
      </w:r>
      <w:r>
        <w:rPr>
          <w:rFonts w:ascii="Cambria" w:hAnsi="Cambria" w:cs="Calibri"/>
          <w:color w:val="000000"/>
          <w:sz w:val="22"/>
          <w:szCs w:val="22"/>
        </w:rPr>
        <w:t xml:space="preserve"> of the short sale as </w:t>
      </w:r>
      <w:r>
        <w:rPr>
          <w:rFonts w:ascii="Cambria" w:hAnsi="Cambria" w:cs="Calibri"/>
          <w:b/>
          <w:bCs/>
          <w:color w:val="000000"/>
          <w:sz w:val="22"/>
          <w:szCs w:val="22"/>
        </w:rPr>
        <w:t>Collateral</w:t>
      </w:r>
    </w:p>
    <w:p w14:paraId="320D8436" w14:textId="77777777" w:rsidR="005E1D95" w:rsidRDefault="005E1D95" w:rsidP="005E1D95">
      <w:pPr>
        <w:numPr>
          <w:ilvl w:val="0"/>
          <w:numId w:val="14"/>
        </w:numPr>
        <w:textAlignment w:val="center"/>
        <w:rPr>
          <w:rFonts w:ascii="Calibri" w:hAnsi="Calibri" w:cs="Calibri"/>
          <w:color w:val="000000"/>
          <w:sz w:val="22"/>
          <w:szCs w:val="22"/>
        </w:rPr>
      </w:pPr>
      <w:r>
        <w:rPr>
          <w:rFonts w:ascii="Cambria" w:hAnsi="Cambria" w:cs="Calibri"/>
          <w:color w:val="000000"/>
          <w:sz w:val="22"/>
          <w:szCs w:val="22"/>
        </w:rPr>
        <w:t>There is another risk that if the price of the asset rises too much, they will not be able to afford to buy back the asset, even if they are willing to</w:t>
      </w:r>
    </w:p>
    <w:p w14:paraId="4B95E5AE" w14:textId="77777777" w:rsidR="005E1D95" w:rsidRDefault="005E1D95" w:rsidP="005E1D95">
      <w:pPr>
        <w:numPr>
          <w:ilvl w:val="0"/>
          <w:numId w:val="14"/>
        </w:numPr>
        <w:textAlignment w:val="center"/>
        <w:rPr>
          <w:rFonts w:ascii="Calibri" w:hAnsi="Calibri" w:cs="Calibri"/>
          <w:color w:val="000000"/>
          <w:sz w:val="22"/>
          <w:szCs w:val="22"/>
        </w:rPr>
      </w:pPr>
      <w:r>
        <w:rPr>
          <w:rFonts w:ascii="Cambria" w:hAnsi="Cambria" w:cs="Calibri"/>
          <w:color w:val="000000"/>
          <w:sz w:val="22"/>
          <w:szCs w:val="22"/>
        </w:rPr>
        <w:t xml:space="preserve">Hence, the lender will require </w:t>
      </w:r>
      <w:r>
        <w:rPr>
          <w:rFonts w:ascii="Cambria" w:hAnsi="Cambria" w:cs="Calibri"/>
          <w:b/>
          <w:bCs/>
          <w:color w:val="000000"/>
          <w:sz w:val="22"/>
          <w:szCs w:val="22"/>
        </w:rPr>
        <w:t>additional collateral</w:t>
      </w:r>
      <w:r>
        <w:rPr>
          <w:rFonts w:ascii="Cambria" w:hAnsi="Cambria" w:cs="Calibri"/>
          <w:color w:val="000000"/>
          <w:sz w:val="22"/>
          <w:szCs w:val="22"/>
        </w:rPr>
        <w:t xml:space="preserve"> in the form of a </w:t>
      </w:r>
      <w:r>
        <w:rPr>
          <w:rFonts w:ascii="Cambria" w:hAnsi="Cambria" w:cs="Calibri"/>
          <w:b/>
          <w:bCs/>
          <w:color w:val="000000"/>
          <w:sz w:val="22"/>
          <w:szCs w:val="22"/>
        </w:rPr>
        <w:t>Haircut</w:t>
      </w:r>
    </w:p>
    <w:p w14:paraId="50992AC9" w14:textId="77777777" w:rsidR="005E1D95" w:rsidRDefault="005E1D95" w:rsidP="005E1D95">
      <w:pPr>
        <w:numPr>
          <w:ilvl w:val="0"/>
          <w:numId w:val="14"/>
        </w:numPr>
        <w:textAlignment w:val="center"/>
        <w:rPr>
          <w:rFonts w:ascii="Calibri" w:hAnsi="Calibri" w:cs="Calibri"/>
          <w:color w:val="000000"/>
          <w:sz w:val="22"/>
          <w:szCs w:val="22"/>
        </w:rPr>
      </w:pPr>
      <w:r>
        <w:rPr>
          <w:rFonts w:ascii="Cambria" w:hAnsi="Cambria" w:cs="Calibri"/>
          <w:color w:val="000000"/>
          <w:sz w:val="22"/>
          <w:szCs w:val="22"/>
        </w:rPr>
        <w:t xml:space="preserve">The </w:t>
      </w:r>
      <w:r>
        <w:rPr>
          <w:rFonts w:ascii="Cambria" w:hAnsi="Cambria" w:cs="Calibri"/>
          <w:b/>
          <w:bCs/>
          <w:color w:val="000000"/>
          <w:sz w:val="22"/>
          <w:szCs w:val="22"/>
        </w:rPr>
        <w:t>lender of the asset</w:t>
      </w:r>
      <w:r>
        <w:rPr>
          <w:rFonts w:ascii="Cambria" w:hAnsi="Cambria" w:cs="Calibri"/>
          <w:color w:val="000000"/>
          <w:sz w:val="22"/>
          <w:szCs w:val="22"/>
        </w:rPr>
        <w:t xml:space="preserve"> will have to compensate the short seller with </w:t>
      </w:r>
      <w:r>
        <w:rPr>
          <w:rFonts w:ascii="Cambria" w:hAnsi="Cambria" w:cs="Calibri"/>
          <w:b/>
          <w:bCs/>
          <w:color w:val="000000"/>
          <w:sz w:val="22"/>
          <w:szCs w:val="22"/>
        </w:rPr>
        <w:t>interest on BOTH forms of collateral</w:t>
      </w:r>
    </w:p>
    <w:p w14:paraId="1F0B5469" w14:textId="77777777" w:rsidR="005E1D95" w:rsidRDefault="005E1D95" w:rsidP="005E1D95">
      <w:pPr>
        <w:numPr>
          <w:ilvl w:val="1"/>
          <w:numId w:val="14"/>
        </w:numPr>
        <w:textAlignment w:val="center"/>
        <w:rPr>
          <w:rFonts w:ascii="Calibri" w:hAnsi="Calibri" w:cs="Calibri"/>
          <w:color w:val="000000"/>
          <w:sz w:val="22"/>
          <w:szCs w:val="22"/>
        </w:rPr>
      </w:pPr>
      <w:r>
        <w:rPr>
          <w:rFonts w:ascii="Cambria" w:hAnsi="Cambria" w:cs="Calibri"/>
          <w:color w:val="000000"/>
          <w:sz w:val="22"/>
          <w:szCs w:val="22"/>
        </w:rPr>
        <w:t xml:space="preserve">The interest credited is known as the </w:t>
      </w:r>
      <w:r>
        <w:rPr>
          <w:rFonts w:ascii="Cambria" w:hAnsi="Cambria" w:cs="Calibri"/>
          <w:b/>
          <w:bCs/>
          <w:color w:val="000000"/>
          <w:sz w:val="22"/>
          <w:szCs w:val="22"/>
        </w:rPr>
        <w:t>Short Rebate Rate</w:t>
      </w:r>
      <w:r>
        <w:rPr>
          <w:rFonts w:ascii="Cambria" w:hAnsi="Cambria" w:cs="Calibri"/>
          <w:color w:val="000000"/>
          <w:sz w:val="22"/>
          <w:szCs w:val="22"/>
        </w:rPr>
        <w:t xml:space="preserve"> (Stocks) or </w:t>
      </w:r>
      <w:r>
        <w:rPr>
          <w:rFonts w:ascii="Cambria" w:hAnsi="Cambria" w:cs="Calibri"/>
          <w:b/>
          <w:bCs/>
          <w:color w:val="000000"/>
          <w:sz w:val="22"/>
          <w:szCs w:val="22"/>
        </w:rPr>
        <w:t>Repo Rate</w:t>
      </w:r>
      <w:r>
        <w:rPr>
          <w:rFonts w:ascii="Cambria" w:hAnsi="Cambria" w:cs="Calibri"/>
          <w:color w:val="000000"/>
          <w:sz w:val="22"/>
          <w:szCs w:val="22"/>
        </w:rPr>
        <w:t xml:space="preserve"> (Bonds)</w:t>
      </w:r>
    </w:p>
    <w:p w14:paraId="10B20F7F" w14:textId="77777777" w:rsidR="005E1D95" w:rsidRDefault="005E1D95" w:rsidP="005E1D95">
      <w:pPr>
        <w:numPr>
          <w:ilvl w:val="1"/>
          <w:numId w:val="14"/>
        </w:numPr>
        <w:textAlignment w:val="center"/>
        <w:rPr>
          <w:rFonts w:ascii="Calibri" w:hAnsi="Calibri" w:cs="Calibri"/>
          <w:color w:val="000000"/>
          <w:sz w:val="22"/>
          <w:szCs w:val="22"/>
        </w:rPr>
      </w:pPr>
      <w:r>
        <w:rPr>
          <w:rFonts w:ascii="Cambria" w:hAnsi="Cambria" w:cs="Calibri"/>
          <w:color w:val="000000"/>
          <w:sz w:val="22"/>
          <w:szCs w:val="22"/>
        </w:rPr>
        <w:t xml:space="preserve">Both of these rates are typically </w:t>
      </w:r>
      <w:r>
        <w:rPr>
          <w:rFonts w:ascii="Cambria" w:hAnsi="Cambria" w:cs="Calibri"/>
          <w:b/>
          <w:bCs/>
          <w:color w:val="000000"/>
          <w:sz w:val="22"/>
          <w:szCs w:val="22"/>
        </w:rPr>
        <w:t>lower than the market interest rate</w:t>
      </w:r>
      <w:r>
        <w:rPr>
          <w:rFonts w:ascii="Cambria" w:hAnsi="Cambria" w:cs="Calibri"/>
          <w:color w:val="000000"/>
          <w:sz w:val="22"/>
          <w:szCs w:val="22"/>
        </w:rPr>
        <w:t xml:space="preserve"> - to allow the lender to earn the spread as a profit</w:t>
      </w:r>
    </w:p>
    <w:p w14:paraId="1A093C54" w14:textId="77777777" w:rsidR="005E1D95" w:rsidRPr="00A44B09"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F5C170A" w14:textId="77777777" w:rsidR="005E1D95" w:rsidRDefault="005E1D95" w:rsidP="005E1D95">
      <w:pPr>
        <w:pStyle w:val="NormalWeb"/>
        <w:spacing w:before="0" w:beforeAutospacing="0" w:after="0" w:afterAutospacing="0"/>
        <w:rPr>
          <w:rFonts w:ascii="Cambria" w:hAnsi="Cambria" w:cs="Calibri"/>
          <w:sz w:val="40"/>
          <w:szCs w:val="40"/>
        </w:rPr>
      </w:pPr>
      <w:r>
        <w:rPr>
          <w:rFonts w:ascii="Cambria" w:hAnsi="Cambria" w:cs="Calibri"/>
          <w:b/>
          <w:bCs/>
          <w:sz w:val="40"/>
          <w:szCs w:val="40"/>
        </w:rPr>
        <w:t>Payoffs and Profits</w:t>
      </w:r>
    </w:p>
    <w:p w14:paraId="3AECC123" w14:textId="7777777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7BA21C6" w14:textId="77777777" w:rsidR="005E1D95" w:rsidRDefault="005E1D95" w:rsidP="005E1D95">
      <w:pPr>
        <w:pStyle w:val="Heading1"/>
        <w:rPr>
          <w:rFonts w:ascii="Calibri" w:hAnsi="Calibri" w:cs="Calibri"/>
        </w:rPr>
      </w:pPr>
      <w:r>
        <w:rPr>
          <w:rFonts w:ascii="Calibri" w:hAnsi="Calibri" w:cs="Calibri"/>
        </w:rPr>
        <w:lastRenderedPageBreak/>
        <w:t>Payoffs &amp; Profits</w:t>
      </w:r>
    </w:p>
    <w:p w14:paraId="2AAE7C67" w14:textId="77777777" w:rsidR="005E1D95" w:rsidRDefault="005E1D95" w:rsidP="005E1D95">
      <w:pPr>
        <w:numPr>
          <w:ilvl w:val="0"/>
          <w:numId w:val="15"/>
        </w:numPr>
        <w:textAlignment w:val="center"/>
        <w:rPr>
          <w:rFonts w:ascii="Calibri" w:hAnsi="Calibri" w:cs="Calibri"/>
          <w:sz w:val="22"/>
          <w:szCs w:val="22"/>
        </w:rPr>
      </w:pPr>
      <w:r>
        <w:rPr>
          <w:rFonts w:ascii="Cambria" w:hAnsi="Cambria" w:cs="Calibri"/>
          <w:sz w:val="22"/>
          <w:szCs w:val="22"/>
        </w:rPr>
        <w:t>We use two metrics to measure investments:</w:t>
      </w:r>
    </w:p>
    <w:p w14:paraId="02E73C3C" w14:textId="77777777" w:rsidR="005E1D95" w:rsidRDefault="005E1D95" w:rsidP="005E1D95">
      <w:pPr>
        <w:numPr>
          <w:ilvl w:val="1"/>
          <w:numId w:val="15"/>
        </w:numPr>
        <w:textAlignment w:val="center"/>
        <w:rPr>
          <w:rFonts w:ascii="Calibri" w:hAnsi="Calibri" w:cs="Calibri"/>
          <w:sz w:val="22"/>
          <w:szCs w:val="22"/>
        </w:rPr>
      </w:pPr>
      <w:r>
        <w:rPr>
          <w:rFonts w:ascii="Cambria" w:hAnsi="Cambria" w:cs="Calibri"/>
          <w:b/>
          <w:bCs/>
          <w:sz w:val="22"/>
          <w:szCs w:val="22"/>
        </w:rPr>
        <w:t>Payoffs</w:t>
      </w:r>
      <w:r>
        <w:rPr>
          <w:rFonts w:ascii="Cambria" w:hAnsi="Cambria" w:cs="Calibri"/>
          <w:sz w:val="22"/>
          <w:szCs w:val="22"/>
        </w:rPr>
        <w:t xml:space="preserve"> → Net Cashflow only at </w:t>
      </w:r>
      <w:r>
        <w:rPr>
          <w:rFonts w:ascii="Cambria" w:hAnsi="Cambria" w:cs="Calibri"/>
          <w:b/>
          <w:bCs/>
          <w:sz w:val="22"/>
          <w:szCs w:val="22"/>
        </w:rPr>
        <w:t>maturity</w:t>
      </w:r>
    </w:p>
    <w:p w14:paraId="7BFE81D7" w14:textId="77777777" w:rsidR="005E1D95" w:rsidRDefault="005E1D95" w:rsidP="005E1D95">
      <w:pPr>
        <w:numPr>
          <w:ilvl w:val="1"/>
          <w:numId w:val="15"/>
        </w:numPr>
        <w:textAlignment w:val="center"/>
        <w:rPr>
          <w:rFonts w:ascii="Calibri" w:hAnsi="Calibri" w:cs="Calibri"/>
          <w:sz w:val="22"/>
          <w:szCs w:val="22"/>
        </w:rPr>
      </w:pPr>
      <w:r>
        <w:rPr>
          <w:rFonts w:ascii="Cambria" w:hAnsi="Cambria" w:cs="Calibri"/>
          <w:b/>
          <w:bCs/>
          <w:sz w:val="22"/>
          <w:szCs w:val="22"/>
        </w:rPr>
        <w:t>Profits</w:t>
      </w:r>
      <w:r>
        <w:rPr>
          <w:rFonts w:ascii="Cambria" w:hAnsi="Cambria" w:cs="Calibri"/>
          <w:sz w:val="22"/>
          <w:szCs w:val="22"/>
        </w:rPr>
        <w:t xml:space="preserve"> → Net Cashflow </w:t>
      </w:r>
      <w:r>
        <w:rPr>
          <w:rFonts w:ascii="Cambria" w:hAnsi="Cambria" w:cs="Calibri"/>
          <w:b/>
          <w:bCs/>
          <w:sz w:val="22"/>
          <w:szCs w:val="22"/>
        </w:rPr>
        <w:t>across all time</w:t>
      </w:r>
    </w:p>
    <w:p w14:paraId="6DC81036" w14:textId="77777777" w:rsidR="005E1D95" w:rsidRDefault="005E1D95" w:rsidP="005E1D95">
      <w:pPr>
        <w:numPr>
          <w:ilvl w:val="1"/>
          <w:numId w:val="15"/>
        </w:numPr>
        <w:textAlignment w:val="center"/>
        <w:rPr>
          <w:rFonts w:ascii="Calibri" w:hAnsi="Calibri" w:cs="Calibri"/>
          <w:sz w:val="22"/>
          <w:szCs w:val="22"/>
        </w:rPr>
      </w:pPr>
      <w:r>
        <w:rPr>
          <w:rFonts w:ascii="Cambria" w:hAnsi="Cambria" w:cs="Calibri"/>
          <w:sz w:val="22"/>
          <w:szCs w:val="22"/>
        </w:rPr>
        <w:t>The main difference is whether or not the initial cashflow (Cost) is considered</w:t>
      </w:r>
    </w:p>
    <w:p w14:paraId="2F22E92B" w14:textId="77777777" w:rsidR="005E1D95" w:rsidRDefault="005E1D95" w:rsidP="005E1D95">
      <w:pPr>
        <w:numPr>
          <w:ilvl w:val="0"/>
          <w:numId w:val="15"/>
        </w:numPr>
        <w:textAlignment w:val="center"/>
        <w:rPr>
          <w:rFonts w:ascii="Calibri" w:hAnsi="Calibri" w:cs="Calibri"/>
          <w:sz w:val="22"/>
          <w:szCs w:val="22"/>
        </w:rPr>
      </w:pPr>
      <w:r>
        <w:rPr>
          <w:rFonts w:ascii="Cambria" w:hAnsi="Cambria" w:cs="Calibri"/>
          <w:sz w:val="22"/>
          <w:szCs w:val="22"/>
        </w:rPr>
        <w:t xml:space="preserve">We can visualize the two in the forms of </w:t>
      </w:r>
      <w:r>
        <w:rPr>
          <w:rFonts w:ascii="Cambria" w:hAnsi="Cambria" w:cs="Calibri"/>
          <w:b/>
          <w:bCs/>
          <w:sz w:val="22"/>
          <w:szCs w:val="22"/>
        </w:rPr>
        <w:t>Payoff &amp; Profit diagrams</w:t>
      </w:r>
      <w:r>
        <w:rPr>
          <w:rFonts w:ascii="Cambria" w:hAnsi="Cambria" w:cs="Calibri"/>
          <w:sz w:val="22"/>
          <w:szCs w:val="22"/>
        </w:rPr>
        <w:t xml:space="preserve"> - the difference between the two is often a </w:t>
      </w:r>
      <w:r>
        <w:rPr>
          <w:rFonts w:ascii="Cambria" w:hAnsi="Cambria" w:cs="Calibri"/>
          <w:b/>
          <w:bCs/>
          <w:sz w:val="22"/>
          <w:szCs w:val="22"/>
        </w:rPr>
        <w:t xml:space="preserve">parallel shift </w:t>
      </w:r>
      <w:r>
        <w:rPr>
          <w:rFonts w:ascii="Cambria" w:hAnsi="Cambria" w:cs="Calibri"/>
          <w:sz w:val="22"/>
          <w:szCs w:val="22"/>
        </w:rPr>
        <w:t>representing the initial cashflow</w:t>
      </w:r>
    </w:p>
    <w:p w14:paraId="6957F2B5" w14:textId="77777777" w:rsidR="005E1D95" w:rsidRPr="00A44B09" w:rsidRDefault="005E1D95" w:rsidP="005E1D95">
      <w:pPr>
        <w:pStyle w:val="NormalWeb"/>
        <w:spacing w:before="0" w:beforeAutospacing="0" w:after="0" w:afterAutospacing="0"/>
        <w:rPr>
          <w:rFonts w:ascii="Cambria" w:hAnsi="Cambria" w:cs="Calibri"/>
          <w:sz w:val="22"/>
          <w:szCs w:val="22"/>
        </w:rPr>
      </w:pPr>
      <w:r>
        <w:rPr>
          <w:rFonts w:ascii="Cambria" w:hAnsi="Cambria" w:cs="Calibri"/>
          <w:sz w:val="22"/>
          <w:szCs w:val="22"/>
        </w:rPr>
        <w:t> </w:t>
      </w:r>
    </w:p>
    <w:p w14:paraId="6E06ECA8" w14:textId="77777777" w:rsidR="005E1D95" w:rsidRDefault="005E1D95" w:rsidP="005E1D95">
      <w:pPr>
        <w:pStyle w:val="NormalWeb"/>
        <w:spacing w:before="0" w:beforeAutospacing="0" w:after="0" w:afterAutospacing="0"/>
        <w:rPr>
          <w:rFonts w:ascii="Cambria" w:hAnsi="Cambria" w:cs="Calibri"/>
          <w:sz w:val="22"/>
          <w:szCs w:val="22"/>
        </w:rPr>
      </w:pPr>
      <w:r>
        <w:rPr>
          <w:rFonts w:ascii="Cambria" w:hAnsi="Cambria" w:cs="Calibri"/>
          <w:b/>
          <w:bCs/>
          <w:sz w:val="22"/>
          <w:szCs w:val="22"/>
        </w:rPr>
        <w:t>Payoff &amp; Profit for a Long and Short Stock</w:t>
      </w:r>
    </w:p>
    <w:p w14:paraId="1AB1E03F" w14:textId="66A19058"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9588E4" wp14:editId="2C30C926">
            <wp:extent cx="4999990" cy="1939925"/>
            <wp:effectExtent l="0" t="0" r="0" b="3175"/>
            <wp:docPr id="9" name="Picture 9" descr="payoff &#10;Profit &#10;Spot Price &#10;Spot pr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off &#10;Profit &#10;Spot Price &#10;Spot pric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990" cy="1939925"/>
                    </a:xfrm>
                    <a:prstGeom prst="rect">
                      <a:avLst/>
                    </a:prstGeom>
                    <a:noFill/>
                    <a:ln>
                      <a:noFill/>
                    </a:ln>
                  </pic:spPr>
                </pic:pic>
              </a:graphicData>
            </a:graphic>
          </wp:inline>
        </w:drawing>
      </w:r>
    </w:p>
    <w:p w14:paraId="34F48410" w14:textId="77777777" w:rsidR="005E1D95"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237B35FA" w14:textId="21267F37"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4B1537D" wp14:editId="73C67FEC">
            <wp:extent cx="5023485" cy="1875790"/>
            <wp:effectExtent l="0" t="0" r="5715" b="0"/>
            <wp:docPr id="8" name="Picture 8" descr="i Ods &#10;iO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Ods &#10;iOds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485" cy="1875790"/>
                    </a:xfrm>
                    <a:prstGeom prst="rect">
                      <a:avLst/>
                    </a:prstGeom>
                    <a:noFill/>
                    <a:ln>
                      <a:noFill/>
                    </a:ln>
                  </pic:spPr>
                </pic:pic>
              </a:graphicData>
            </a:graphic>
          </wp:inline>
        </w:drawing>
      </w:r>
    </w:p>
    <w:p w14:paraId="48D27B55" w14:textId="77777777" w:rsidR="005E1D95" w:rsidRDefault="005E1D95" w:rsidP="005E1D95">
      <w:pPr>
        <w:pStyle w:val="Heading1"/>
        <w:rPr>
          <w:rFonts w:cs="Calibri"/>
          <w:color w:val="000000"/>
          <w:sz w:val="22"/>
          <w:szCs w:val="22"/>
        </w:rPr>
      </w:pPr>
      <w:r>
        <w:rPr>
          <w:rFonts w:cs="Calibri"/>
          <w:color w:val="000000"/>
          <w:sz w:val="22"/>
          <w:szCs w:val="22"/>
        </w:rPr>
        <w:t> </w:t>
      </w:r>
    </w:p>
    <w:p w14:paraId="4DD2389B" w14:textId="77777777" w:rsidR="005E1D95" w:rsidRPr="00A44B09" w:rsidRDefault="005E1D95" w:rsidP="005E1D95">
      <w:pPr>
        <w:pStyle w:val="NormalWeb"/>
        <w:spacing w:before="0" w:beforeAutospacing="0" w:after="0" w:afterAutospacing="0"/>
        <w:rPr>
          <w:rFonts w:ascii="Cambria" w:hAnsi="Cambria" w:cs="Calibri"/>
          <w:sz w:val="22"/>
          <w:szCs w:val="22"/>
        </w:rPr>
      </w:pPr>
      <w:r>
        <w:rPr>
          <w:rFonts w:ascii="Cambria" w:hAnsi="Cambria" w:cs="Calibri"/>
          <w:b/>
          <w:bCs/>
          <w:sz w:val="22"/>
          <w:szCs w:val="22"/>
        </w:rPr>
        <w:t>Payoff &amp; Profit for a Long and Short Bond</w:t>
      </w:r>
    </w:p>
    <w:p w14:paraId="14D26C27" w14:textId="116ED2CB"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1DCD93F" wp14:editId="6684D867">
            <wp:extent cx="5029200" cy="1858010"/>
            <wp:effectExtent l="0" t="0" r="0" b="8890"/>
            <wp:docPr id="7" name="Picture 7" descr="Payoff &#10;Profit &#10;o &#10;Spot price &#10;Spot pri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yoff &#10;Profit &#10;o &#10;Spot price &#10;Spot price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858010"/>
                    </a:xfrm>
                    <a:prstGeom prst="rect">
                      <a:avLst/>
                    </a:prstGeom>
                    <a:noFill/>
                    <a:ln>
                      <a:noFill/>
                    </a:ln>
                  </pic:spPr>
                </pic:pic>
              </a:graphicData>
            </a:graphic>
          </wp:inline>
        </w:drawing>
      </w:r>
    </w:p>
    <w:p w14:paraId="678BBF79" w14:textId="77777777" w:rsidR="005E1D95" w:rsidRDefault="005E1D95" w:rsidP="005E1D95">
      <w:pPr>
        <w:pStyle w:val="Heading1"/>
        <w:rPr>
          <w:rFonts w:cs="Calibri"/>
          <w:sz w:val="22"/>
          <w:szCs w:val="22"/>
        </w:rPr>
      </w:pPr>
      <w:r>
        <w:rPr>
          <w:rFonts w:cs="Calibri"/>
          <w:sz w:val="22"/>
          <w:szCs w:val="22"/>
        </w:rPr>
        <w:lastRenderedPageBreak/>
        <w:t> </w:t>
      </w:r>
    </w:p>
    <w:p w14:paraId="773D84B5" w14:textId="324C8666" w:rsidR="005E1D95" w:rsidRPr="00A44B09" w:rsidRDefault="005E1D95" w:rsidP="005E1D9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0872306" wp14:editId="1600A87D">
            <wp:extent cx="5023485" cy="1758315"/>
            <wp:effectExtent l="0" t="0" r="5715" b="0"/>
            <wp:docPr id="6" name="Picture 6" descr="03!Jd aOdS &#10;JJOÄ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3!Jd aOdS &#10;JJOÄed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3485" cy="1758315"/>
                    </a:xfrm>
                    <a:prstGeom prst="rect">
                      <a:avLst/>
                    </a:prstGeom>
                    <a:noFill/>
                    <a:ln>
                      <a:noFill/>
                    </a:ln>
                  </pic:spPr>
                </pic:pic>
              </a:graphicData>
            </a:graphic>
          </wp:inline>
        </w:drawing>
      </w:r>
    </w:p>
    <w:p w14:paraId="0E190858" w14:textId="77777777" w:rsidR="005E1D95" w:rsidRDefault="005E1D95" w:rsidP="005E1D95">
      <w:pPr>
        <w:pStyle w:val="Heading1"/>
        <w:jc w:val="center"/>
        <w:rPr>
          <w:rFonts w:cs="Calibri"/>
          <w:sz w:val="22"/>
          <w:szCs w:val="22"/>
        </w:rPr>
      </w:pPr>
      <w:r>
        <w:rPr>
          <w:rFonts w:cs="Calibri"/>
          <w:sz w:val="22"/>
          <w:szCs w:val="22"/>
        </w:rPr>
        <w:t>To remember Bonds better, just remember that Short Positions have initial cash inflows while Long Positions have initial cash outflows</w:t>
      </w:r>
    </w:p>
    <w:p w14:paraId="7161E3B8" w14:textId="77777777" w:rsidR="005E1D95" w:rsidRDefault="005E1D95" w:rsidP="005E1D95">
      <w:pPr>
        <w:pStyle w:val="Heading1"/>
        <w:rPr>
          <w:rFonts w:cs="Calibri"/>
          <w:color w:val="000000"/>
          <w:sz w:val="22"/>
          <w:szCs w:val="22"/>
        </w:rPr>
      </w:pPr>
      <w:r>
        <w:rPr>
          <w:rFonts w:cs="Calibri"/>
          <w:color w:val="000000"/>
          <w:sz w:val="22"/>
          <w:szCs w:val="22"/>
        </w:rPr>
        <w:t> </w:t>
      </w:r>
    </w:p>
    <w:p w14:paraId="5369FC2F" w14:textId="77777777" w:rsidR="005E1D95" w:rsidRDefault="005E1D95" w:rsidP="005E1D95">
      <w:pPr>
        <w:pStyle w:val="Heading2"/>
        <w:rPr>
          <w:rFonts w:ascii="Calibri" w:hAnsi="Calibri" w:cs="Calibri"/>
          <w:sz w:val="28"/>
          <w:szCs w:val="28"/>
        </w:rPr>
      </w:pPr>
      <w:r>
        <w:rPr>
          <w:rFonts w:ascii="Calibri" w:hAnsi="Calibri" w:cs="Calibri"/>
          <w:sz w:val="28"/>
          <w:szCs w:val="28"/>
        </w:rPr>
        <w:t>More on Payoffs</w:t>
      </w:r>
    </w:p>
    <w:p w14:paraId="23FC781C" w14:textId="77777777" w:rsidR="005E1D95" w:rsidRDefault="005E1D95" w:rsidP="005E1D95">
      <w:pPr>
        <w:numPr>
          <w:ilvl w:val="0"/>
          <w:numId w:val="16"/>
        </w:numPr>
        <w:textAlignment w:val="center"/>
        <w:rPr>
          <w:rFonts w:ascii="Calibri" w:hAnsi="Calibri" w:cs="Calibri"/>
          <w:color w:val="000000"/>
          <w:sz w:val="22"/>
          <w:szCs w:val="22"/>
        </w:rPr>
      </w:pPr>
      <w:r>
        <w:rPr>
          <w:rFonts w:ascii="Cambria" w:hAnsi="Cambria" w:cs="Calibri"/>
          <w:color w:val="000000"/>
          <w:sz w:val="22"/>
          <w:szCs w:val="22"/>
        </w:rPr>
        <w:t xml:space="preserve">Trading is a </w:t>
      </w:r>
      <w:r>
        <w:rPr>
          <w:rFonts w:ascii="Cambria" w:hAnsi="Cambria" w:cs="Calibri"/>
          <w:b/>
          <w:bCs/>
          <w:color w:val="000000"/>
          <w:sz w:val="22"/>
          <w:szCs w:val="22"/>
        </w:rPr>
        <w:t>Zero Sum Game</w:t>
      </w:r>
      <w:r>
        <w:rPr>
          <w:rFonts w:ascii="Cambria" w:hAnsi="Cambria" w:cs="Calibri"/>
          <w:color w:val="000000"/>
          <w:sz w:val="22"/>
          <w:szCs w:val="22"/>
        </w:rPr>
        <w:t xml:space="preserve"> - if one party gains, another party must have lost</w:t>
      </w:r>
    </w:p>
    <w:p w14:paraId="27988644" w14:textId="77777777" w:rsidR="005E1D95" w:rsidRDefault="005E1D95" w:rsidP="005E1D95">
      <w:pPr>
        <w:numPr>
          <w:ilvl w:val="0"/>
          <w:numId w:val="16"/>
        </w:numPr>
        <w:textAlignment w:val="center"/>
        <w:rPr>
          <w:rFonts w:ascii="Calibri" w:hAnsi="Calibri" w:cs="Calibri"/>
          <w:color w:val="000000"/>
          <w:sz w:val="22"/>
          <w:szCs w:val="22"/>
        </w:rPr>
      </w:pPr>
      <w:r>
        <w:rPr>
          <w:rFonts w:ascii="Cambria" w:hAnsi="Cambria" w:cs="Calibri"/>
          <w:color w:val="000000"/>
          <w:sz w:val="22"/>
          <w:szCs w:val="22"/>
        </w:rPr>
        <w:t xml:space="preserve">Thus, the Payoff and Profit for a Long and Short position must be </w:t>
      </w:r>
      <w:r>
        <w:rPr>
          <w:rFonts w:ascii="Cambria" w:hAnsi="Cambria" w:cs="Calibri"/>
          <w:b/>
          <w:bCs/>
          <w:color w:val="000000"/>
          <w:sz w:val="22"/>
          <w:szCs w:val="22"/>
        </w:rPr>
        <w:t>equal &amp; opposite</w:t>
      </w:r>
      <w:r>
        <w:rPr>
          <w:rFonts w:ascii="Cambria" w:hAnsi="Cambria" w:cs="Calibri"/>
          <w:color w:val="000000"/>
          <w:sz w:val="22"/>
          <w:szCs w:val="22"/>
        </w:rPr>
        <w:t>:</w:t>
      </w:r>
    </w:p>
    <w:p w14:paraId="2163AC1B" w14:textId="098752A3" w:rsidR="005E1D95" w:rsidRDefault="005E1D95" w:rsidP="005E1D95">
      <w:pPr>
        <w:numPr>
          <w:ilvl w:val="1"/>
          <w:numId w:val="16"/>
        </w:numPr>
        <w:textAlignment w:val="center"/>
        <w:rPr>
          <w:rFonts w:ascii="Calibri" w:hAnsi="Calibri" w:cs="Calibri"/>
          <w:color w:val="000000"/>
          <w:sz w:val="22"/>
          <w:szCs w:val="22"/>
          <w:lang w:val=""/>
        </w:rPr>
      </w:pPr>
      <w:r>
        <w:rPr>
          <w:rFonts w:ascii="Calibri" w:hAnsi="Calibri" w:cs="Calibri"/>
          <w:noProof/>
          <w:color w:val="000000"/>
          <w:sz w:val="22"/>
          <w:szCs w:val="22"/>
          <w:lang w:val=""/>
        </w:rPr>
        <w:drawing>
          <wp:inline distT="0" distB="0" distL="0" distR="0" wp14:anchorId="7B576E8C" wp14:editId="34284FBA">
            <wp:extent cx="2819400" cy="234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9400" cy="234315"/>
                    </a:xfrm>
                    <a:prstGeom prst="rect">
                      <a:avLst/>
                    </a:prstGeom>
                    <a:noFill/>
                    <a:ln>
                      <a:noFill/>
                    </a:ln>
                  </pic:spPr>
                </pic:pic>
              </a:graphicData>
            </a:graphic>
          </wp:inline>
        </w:drawing>
      </w:r>
    </w:p>
    <w:p w14:paraId="07CE53A4" w14:textId="062BE1A1" w:rsidR="005E1D95" w:rsidRDefault="005E1D95" w:rsidP="005E1D95">
      <w:pPr>
        <w:numPr>
          <w:ilvl w:val="1"/>
          <w:numId w:val="16"/>
        </w:numPr>
        <w:textAlignment w:val="center"/>
        <w:rPr>
          <w:rFonts w:ascii="Calibri" w:hAnsi="Calibri" w:cs="Calibri"/>
          <w:sz w:val="22"/>
          <w:szCs w:val="22"/>
          <w:lang w:val=""/>
        </w:rPr>
      </w:pPr>
      <w:r>
        <w:rPr>
          <w:rFonts w:ascii="Calibri" w:hAnsi="Calibri" w:cs="Calibri"/>
          <w:noProof/>
          <w:sz w:val="22"/>
          <w:szCs w:val="22"/>
          <w:lang w:val=""/>
        </w:rPr>
        <w:drawing>
          <wp:inline distT="0" distB="0" distL="0" distR="0" wp14:anchorId="6438FB1A" wp14:editId="75818DDA">
            <wp:extent cx="2790190" cy="234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234315"/>
                    </a:xfrm>
                    <a:prstGeom prst="rect">
                      <a:avLst/>
                    </a:prstGeom>
                    <a:noFill/>
                    <a:ln>
                      <a:noFill/>
                    </a:ln>
                  </pic:spPr>
                </pic:pic>
              </a:graphicData>
            </a:graphic>
          </wp:inline>
        </w:drawing>
      </w:r>
    </w:p>
    <w:p w14:paraId="116B672A" w14:textId="77777777" w:rsidR="005E1D95" w:rsidRDefault="005E1D95" w:rsidP="005E1D95">
      <w:pPr>
        <w:numPr>
          <w:ilvl w:val="0"/>
          <w:numId w:val="16"/>
        </w:numPr>
        <w:textAlignment w:val="center"/>
        <w:rPr>
          <w:rFonts w:ascii="Calibri" w:hAnsi="Calibri" w:cs="Calibri"/>
          <w:color w:val="000000"/>
          <w:sz w:val="22"/>
          <w:szCs w:val="22"/>
        </w:rPr>
      </w:pPr>
      <w:r>
        <w:rPr>
          <w:rFonts w:ascii="Cambria" w:hAnsi="Cambria" w:cs="Calibri"/>
          <w:color w:val="000000"/>
          <w:sz w:val="22"/>
          <w:szCs w:val="22"/>
        </w:rPr>
        <w:t>Graphically, the payoff diagrams for both Long &amp; Short positions are mirrored about the x-axis</w:t>
      </w:r>
    </w:p>
    <w:p w14:paraId="60616CA7" w14:textId="77777777" w:rsidR="005E1D95" w:rsidRPr="00A44B09"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14923DEE" w14:textId="3E67B420" w:rsidR="005E1D95" w:rsidRDefault="005E1D95" w:rsidP="005E1D95">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905F33A" wp14:editId="534FFB47">
            <wp:extent cx="5111115" cy="3429000"/>
            <wp:effectExtent l="0" t="0" r="0" b="0"/>
            <wp:docPr id="3" name="Picture 3" descr="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2.1.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1115" cy="3429000"/>
                    </a:xfrm>
                    <a:prstGeom prst="rect">
                      <a:avLst/>
                    </a:prstGeom>
                    <a:noFill/>
                    <a:ln>
                      <a:noFill/>
                    </a:ln>
                  </pic:spPr>
                </pic:pic>
              </a:graphicData>
            </a:graphic>
          </wp:inline>
        </w:drawing>
      </w:r>
    </w:p>
    <w:p w14:paraId="495E7F38" w14:textId="77777777" w:rsidR="005E1D95" w:rsidRDefault="005E1D95" w:rsidP="005E1D95">
      <w:pPr>
        <w:pStyle w:val="NormalWeb"/>
        <w:spacing w:before="0" w:beforeAutospacing="0" w:after="0" w:afterAutospacing="0"/>
        <w:rPr>
          <w:rFonts w:ascii="Cambria" w:hAnsi="Cambria" w:cs="Calibri"/>
          <w:color w:val="000000"/>
          <w:sz w:val="22"/>
          <w:szCs w:val="22"/>
        </w:rPr>
      </w:pPr>
      <w:r>
        <w:rPr>
          <w:rFonts w:ascii="Cambria" w:hAnsi="Cambria" w:cs="Calibri"/>
          <w:color w:val="000000"/>
          <w:sz w:val="22"/>
          <w:szCs w:val="22"/>
        </w:rPr>
        <w:t> </w:t>
      </w:r>
    </w:p>
    <w:p w14:paraId="4943642E" w14:textId="77777777" w:rsidR="005E1D95" w:rsidRDefault="005E1D95" w:rsidP="005E1D95">
      <w:pPr>
        <w:pStyle w:val="Heading2"/>
        <w:rPr>
          <w:rFonts w:ascii="Calibri" w:hAnsi="Calibri" w:cs="Calibri"/>
          <w:sz w:val="28"/>
          <w:szCs w:val="28"/>
        </w:rPr>
      </w:pPr>
      <w:r>
        <w:rPr>
          <w:rFonts w:ascii="Calibri" w:hAnsi="Calibri" w:cs="Calibri"/>
          <w:sz w:val="28"/>
          <w:szCs w:val="28"/>
        </w:rPr>
        <w:t>More on Profits</w:t>
      </w:r>
    </w:p>
    <w:p w14:paraId="39671493" w14:textId="77777777" w:rsidR="005E1D95" w:rsidRDefault="005E1D95" w:rsidP="005E1D95">
      <w:pPr>
        <w:numPr>
          <w:ilvl w:val="0"/>
          <w:numId w:val="17"/>
        </w:numPr>
        <w:textAlignment w:val="center"/>
        <w:rPr>
          <w:rFonts w:ascii="Calibri" w:hAnsi="Calibri" w:cs="Calibri"/>
          <w:color w:val="000000"/>
          <w:sz w:val="22"/>
          <w:szCs w:val="22"/>
        </w:rPr>
      </w:pPr>
      <w:r>
        <w:rPr>
          <w:rFonts w:ascii="Cambria" w:hAnsi="Cambria" w:cs="Calibri"/>
          <w:color w:val="000000"/>
          <w:sz w:val="22"/>
          <w:szCs w:val="22"/>
        </w:rPr>
        <w:t>There are two kinds of profits:</w:t>
      </w:r>
    </w:p>
    <w:p w14:paraId="428D1967" w14:textId="48933506" w:rsidR="005E1D95" w:rsidRDefault="005E1D95" w:rsidP="005E1D95">
      <w:pPr>
        <w:numPr>
          <w:ilvl w:val="1"/>
          <w:numId w:val="17"/>
        </w:numPr>
        <w:textAlignment w:val="center"/>
        <w:rPr>
          <w:rFonts w:ascii="Calibri" w:hAnsi="Calibri" w:cs="Calibri"/>
          <w:color w:val="000000"/>
          <w:sz w:val="22"/>
          <w:szCs w:val="22"/>
        </w:rPr>
      </w:pPr>
      <w:r>
        <w:rPr>
          <w:rFonts w:ascii="Calibri" w:hAnsi="Calibri" w:cs="Calibri"/>
          <w:noProof/>
          <w:color w:val="000000"/>
          <w:sz w:val="22"/>
          <w:szCs w:val="22"/>
        </w:rPr>
        <w:drawing>
          <wp:inline distT="0" distB="0" distL="0" distR="0" wp14:anchorId="7450EFA7" wp14:editId="23C49BA1">
            <wp:extent cx="3628390" cy="222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8390" cy="222885"/>
                    </a:xfrm>
                    <a:prstGeom prst="rect">
                      <a:avLst/>
                    </a:prstGeom>
                    <a:noFill/>
                    <a:ln>
                      <a:noFill/>
                    </a:ln>
                  </pic:spPr>
                </pic:pic>
              </a:graphicData>
            </a:graphic>
          </wp:inline>
        </w:drawing>
      </w:r>
    </w:p>
    <w:p w14:paraId="3A1461A1" w14:textId="6F4A87FB" w:rsidR="005E1D95" w:rsidRDefault="005E1D95" w:rsidP="005E1D95">
      <w:pPr>
        <w:numPr>
          <w:ilvl w:val="1"/>
          <w:numId w:val="17"/>
        </w:numPr>
        <w:textAlignment w:val="center"/>
        <w:rPr>
          <w:rFonts w:ascii="Calibri" w:hAnsi="Calibri" w:cs="Calibri"/>
          <w:color w:val="000000"/>
          <w:sz w:val="22"/>
          <w:szCs w:val="22"/>
        </w:rPr>
      </w:pPr>
      <w:r>
        <w:rPr>
          <w:rFonts w:ascii="Calibri" w:hAnsi="Calibri" w:cs="Calibri"/>
          <w:noProof/>
          <w:color w:val="000000"/>
          <w:sz w:val="22"/>
          <w:szCs w:val="22"/>
        </w:rPr>
        <w:lastRenderedPageBreak/>
        <w:drawing>
          <wp:inline distT="0" distB="0" distL="0" distR="0" wp14:anchorId="6006D5F9" wp14:editId="0E0EF7F1">
            <wp:extent cx="3880485" cy="222885"/>
            <wp:effectExtent l="0" t="0" r="571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0485" cy="222885"/>
                    </a:xfrm>
                    <a:prstGeom prst="rect">
                      <a:avLst/>
                    </a:prstGeom>
                    <a:noFill/>
                    <a:ln>
                      <a:noFill/>
                    </a:ln>
                  </pic:spPr>
                </pic:pic>
              </a:graphicData>
            </a:graphic>
          </wp:inline>
        </w:drawing>
      </w:r>
    </w:p>
    <w:p w14:paraId="3AF235D4" w14:textId="77777777" w:rsidR="005E1D95" w:rsidRDefault="005E1D95" w:rsidP="005E1D95">
      <w:pPr>
        <w:numPr>
          <w:ilvl w:val="1"/>
          <w:numId w:val="17"/>
        </w:numPr>
        <w:textAlignment w:val="center"/>
        <w:rPr>
          <w:rFonts w:ascii="Calibri" w:hAnsi="Calibri" w:cs="Calibri"/>
          <w:color w:val="000000"/>
          <w:sz w:val="22"/>
          <w:szCs w:val="22"/>
        </w:rPr>
      </w:pPr>
      <w:r>
        <w:rPr>
          <w:rFonts w:ascii="Cambria" w:hAnsi="Cambria" w:cs="Calibri"/>
          <w:color w:val="000000"/>
          <w:sz w:val="22"/>
          <w:szCs w:val="22"/>
        </w:rPr>
        <w:t xml:space="preserve">Unless stated otherwise, this course will focus on </w:t>
      </w:r>
      <w:r>
        <w:rPr>
          <w:rFonts w:ascii="Cambria" w:hAnsi="Cambria" w:cs="Calibri"/>
          <w:b/>
          <w:bCs/>
          <w:color w:val="000000"/>
          <w:sz w:val="22"/>
          <w:szCs w:val="22"/>
        </w:rPr>
        <w:t>Economic Profit</w:t>
      </w:r>
    </w:p>
    <w:p w14:paraId="7907E5C5" w14:textId="77777777" w:rsidR="005E1D95" w:rsidRDefault="005E1D95" w:rsidP="005E1D95">
      <w:pPr>
        <w:numPr>
          <w:ilvl w:val="0"/>
          <w:numId w:val="17"/>
        </w:numPr>
        <w:textAlignment w:val="center"/>
        <w:rPr>
          <w:rFonts w:ascii="Calibri" w:hAnsi="Calibri" w:cs="Calibri"/>
          <w:color w:val="000000"/>
          <w:sz w:val="22"/>
          <w:szCs w:val="22"/>
        </w:rPr>
      </w:pPr>
      <w:r>
        <w:rPr>
          <w:rFonts w:ascii="Cambria" w:hAnsi="Cambria" w:cs="Calibri"/>
          <w:color w:val="000000"/>
          <w:sz w:val="22"/>
          <w:szCs w:val="22"/>
        </w:rPr>
        <w:t xml:space="preserve">Economic Profit takes into account the </w:t>
      </w:r>
      <w:r>
        <w:rPr>
          <w:rFonts w:ascii="Cambria" w:hAnsi="Cambria" w:cs="Calibri"/>
          <w:b/>
          <w:bCs/>
          <w:color w:val="000000"/>
          <w:sz w:val="22"/>
          <w:szCs w:val="22"/>
        </w:rPr>
        <w:t xml:space="preserve">opportunity cost </w:t>
      </w:r>
      <w:r>
        <w:rPr>
          <w:rFonts w:ascii="Cambria" w:hAnsi="Cambria" w:cs="Calibri"/>
          <w:color w:val="000000"/>
          <w:sz w:val="22"/>
          <w:szCs w:val="22"/>
        </w:rPr>
        <w:t>of earlier cashflows</w:t>
      </w:r>
    </w:p>
    <w:p w14:paraId="3F06BC04" w14:textId="77777777" w:rsidR="005E1D95" w:rsidRDefault="005E1D95" w:rsidP="005E1D95">
      <w:pPr>
        <w:numPr>
          <w:ilvl w:val="1"/>
          <w:numId w:val="17"/>
        </w:numPr>
        <w:textAlignment w:val="center"/>
        <w:rPr>
          <w:rFonts w:ascii="Calibri" w:hAnsi="Calibri" w:cs="Calibri"/>
          <w:color w:val="000000"/>
          <w:sz w:val="22"/>
          <w:szCs w:val="22"/>
        </w:rPr>
      </w:pPr>
      <w:r>
        <w:rPr>
          <w:rFonts w:ascii="Cambria" w:hAnsi="Cambria" w:cs="Calibri"/>
          <w:color w:val="000000"/>
          <w:sz w:val="22"/>
          <w:szCs w:val="22"/>
        </w:rPr>
        <w:t xml:space="preserve">Note that Opportunity Cost is an </w:t>
      </w:r>
      <w:r>
        <w:rPr>
          <w:rFonts w:ascii="Cambria" w:hAnsi="Cambria" w:cs="Calibri"/>
          <w:b/>
          <w:bCs/>
          <w:color w:val="000000"/>
          <w:sz w:val="22"/>
          <w:szCs w:val="22"/>
        </w:rPr>
        <w:t>implicit cost</w:t>
      </w:r>
      <w:r>
        <w:rPr>
          <w:rFonts w:ascii="Cambria" w:hAnsi="Cambria" w:cs="Calibri"/>
          <w:color w:val="000000"/>
          <w:sz w:val="22"/>
          <w:szCs w:val="22"/>
        </w:rPr>
        <w:t xml:space="preserve"> - it does not </w:t>
      </w:r>
      <w:r>
        <w:rPr>
          <w:rFonts w:ascii="Cambria" w:hAnsi="Cambria" w:cs="Calibri"/>
          <w:i/>
          <w:iCs/>
          <w:color w:val="000000"/>
          <w:sz w:val="22"/>
          <w:szCs w:val="22"/>
        </w:rPr>
        <w:t>actually</w:t>
      </w:r>
      <w:r>
        <w:rPr>
          <w:rFonts w:ascii="Cambria" w:hAnsi="Cambria" w:cs="Calibri"/>
          <w:color w:val="000000"/>
          <w:sz w:val="22"/>
          <w:szCs w:val="22"/>
        </w:rPr>
        <w:t xml:space="preserve"> occur</w:t>
      </w:r>
    </w:p>
    <w:p w14:paraId="0067AC44" w14:textId="77777777" w:rsidR="005E1D95" w:rsidRDefault="005E1D95" w:rsidP="005E1D95">
      <w:pPr>
        <w:numPr>
          <w:ilvl w:val="0"/>
          <w:numId w:val="17"/>
        </w:numPr>
        <w:textAlignment w:val="center"/>
        <w:rPr>
          <w:rFonts w:ascii="Calibri" w:hAnsi="Calibri" w:cs="Calibri"/>
          <w:color w:val="000000"/>
          <w:sz w:val="22"/>
          <w:szCs w:val="22"/>
        </w:rPr>
      </w:pPr>
      <w:r>
        <w:rPr>
          <w:rFonts w:ascii="Cambria" w:hAnsi="Cambria" w:cs="Calibri"/>
          <w:color w:val="000000"/>
          <w:sz w:val="22"/>
          <w:szCs w:val="22"/>
        </w:rPr>
        <w:t>We refer to two kinds of Profits</w:t>
      </w:r>
    </w:p>
    <w:p w14:paraId="244852C5" w14:textId="77777777" w:rsidR="005E1D95" w:rsidRDefault="005E1D95" w:rsidP="005E1D95">
      <w:pPr>
        <w:numPr>
          <w:ilvl w:val="1"/>
          <w:numId w:val="17"/>
        </w:numPr>
        <w:textAlignment w:val="center"/>
        <w:rPr>
          <w:rFonts w:ascii="Calibri" w:hAnsi="Calibri" w:cs="Calibri"/>
          <w:color w:val="000000"/>
          <w:sz w:val="22"/>
          <w:szCs w:val="22"/>
        </w:rPr>
      </w:pPr>
      <w:r>
        <w:rPr>
          <w:rFonts w:ascii="Cambria" w:hAnsi="Cambria" w:cs="Calibri"/>
          <w:b/>
          <w:bCs/>
          <w:color w:val="000000"/>
          <w:sz w:val="22"/>
          <w:szCs w:val="22"/>
        </w:rPr>
        <w:t>Gain</w:t>
      </w:r>
      <w:r>
        <w:rPr>
          <w:rFonts w:ascii="Cambria" w:hAnsi="Cambria" w:cs="Calibri"/>
          <w:color w:val="000000"/>
          <w:sz w:val="22"/>
          <w:szCs w:val="22"/>
        </w:rPr>
        <w:t xml:space="preserve"> → Positive Profit</w:t>
      </w:r>
    </w:p>
    <w:p w14:paraId="059C0D8A" w14:textId="77777777" w:rsidR="005E1D95" w:rsidRDefault="005E1D95" w:rsidP="005E1D95">
      <w:pPr>
        <w:numPr>
          <w:ilvl w:val="1"/>
          <w:numId w:val="17"/>
        </w:numPr>
        <w:textAlignment w:val="center"/>
        <w:rPr>
          <w:rFonts w:ascii="Calibri" w:hAnsi="Calibri" w:cs="Calibri"/>
          <w:color w:val="000000"/>
          <w:sz w:val="22"/>
          <w:szCs w:val="22"/>
        </w:rPr>
      </w:pPr>
      <w:r>
        <w:rPr>
          <w:rFonts w:ascii="Cambria" w:hAnsi="Cambria" w:cs="Calibri"/>
          <w:b/>
          <w:bCs/>
          <w:color w:val="000000"/>
          <w:sz w:val="22"/>
          <w:szCs w:val="22"/>
        </w:rPr>
        <w:t>Loss</w:t>
      </w:r>
      <w:r>
        <w:rPr>
          <w:rFonts w:ascii="Cambria" w:hAnsi="Cambria" w:cs="Calibri"/>
          <w:color w:val="000000"/>
          <w:sz w:val="22"/>
          <w:szCs w:val="22"/>
        </w:rPr>
        <w:t xml:space="preserve"> → Negative Profit</w:t>
      </w:r>
    </w:p>
    <w:p w14:paraId="4EC00AF3" w14:textId="77777777" w:rsidR="005E1D95" w:rsidRPr="00A44B09" w:rsidRDefault="005E1D95" w:rsidP="005E1D9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A2CE73" w14:textId="77777777" w:rsidR="002D2AC0" w:rsidRDefault="002D2AC0" w:rsidP="00366B3F">
      <w:pPr>
        <w:pStyle w:val="Heading4"/>
      </w:pPr>
    </w:p>
    <w:sectPr w:rsidR="002D2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68F"/>
    <w:multiLevelType w:val="multilevel"/>
    <w:tmpl w:val="AFCC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B4AAF"/>
    <w:multiLevelType w:val="multilevel"/>
    <w:tmpl w:val="A7446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14E9B"/>
    <w:multiLevelType w:val="multilevel"/>
    <w:tmpl w:val="9AD45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9F11C8"/>
    <w:multiLevelType w:val="multilevel"/>
    <w:tmpl w:val="A876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351067"/>
    <w:multiLevelType w:val="multilevel"/>
    <w:tmpl w:val="EC52B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3310D"/>
    <w:multiLevelType w:val="multilevel"/>
    <w:tmpl w:val="034AA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DB7323"/>
    <w:multiLevelType w:val="multilevel"/>
    <w:tmpl w:val="9F6A2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13617F"/>
    <w:multiLevelType w:val="multilevel"/>
    <w:tmpl w:val="FB50E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C07A01"/>
    <w:multiLevelType w:val="multilevel"/>
    <w:tmpl w:val="BA9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B96AEA"/>
    <w:multiLevelType w:val="multilevel"/>
    <w:tmpl w:val="BFD60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448793B"/>
    <w:multiLevelType w:val="multilevel"/>
    <w:tmpl w:val="5456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C47A70"/>
    <w:multiLevelType w:val="multilevel"/>
    <w:tmpl w:val="FCFCED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753345"/>
    <w:multiLevelType w:val="multilevel"/>
    <w:tmpl w:val="4A5A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DD3ED1"/>
    <w:multiLevelType w:val="multilevel"/>
    <w:tmpl w:val="2F68F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2C13DF"/>
    <w:multiLevelType w:val="multilevel"/>
    <w:tmpl w:val="E676C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D06CDE"/>
    <w:multiLevelType w:val="multilevel"/>
    <w:tmpl w:val="8C2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1F36A5"/>
    <w:multiLevelType w:val="multilevel"/>
    <w:tmpl w:val="274C1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14"/>
  </w:num>
  <w:num w:numId="4">
    <w:abstractNumId w:val="15"/>
  </w:num>
  <w:num w:numId="5">
    <w:abstractNumId w:val="6"/>
  </w:num>
  <w:num w:numId="6">
    <w:abstractNumId w:val="10"/>
  </w:num>
  <w:num w:numId="7">
    <w:abstractNumId w:val="11"/>
  </w:num>
  <w:num w:numId="8">
    <w:abstractNumId w:val="4"/>
  </w:num>
  <w:num w:numId="9">
    <w:abstractNumId w:val="9"/>
  </w:num>
  <w:num w:numId="10">
    <w:abstractNumId w:val="13"/>
  </w:num>
  <w:num w:numId="11">
    <w:abstractNumId w:val="3"/>
  </w:num>
  <w:num w:numId="12">
    <w:abstractNumId w:val="12"/>
  </w:num>
  <w:num w:numId="13">
    <w:abstractNumId w:val="7"/>
  </w:num>
  <w:num w:numId="14">
    <w:abstractNumId w:val="1"/>
  </w:num>
  <w:num w:numId="15">
    <w:abstractNumId w:val="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7FE"/>
    <w:rsid w:val="0003203E"/>
    <w:rsid w:val="000723AE"/>
    <w:rsid w:val="0028564E"/>
    <w:rsid w:val="002D2AC0"/>
    <w:rsid w:val="00366B3F"/>
    <w:rsid w:val="005E1D95"/>
    <w:rsid w:val="00BC04AD"/>
    <w:rsid w:val="00C92B90"/>
    <w:rsid w:val="00D65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408C"/>
  <w15:chartTrackingRefBased/>
  <w15:docId w15:val="{B93B41E8-E999-49E5-8F56-A15351C4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D95"/>
    <w:pPr>
      <w:spacing w:after="0" w:line="240" w:lineRule="auto"/>
    </w:pPr>
    <w:rPr>
      <w:rFonts w:ascii="Times New Roman" w:eastAsia="Times New Roman" w:hAnsi="Times New Roman" w:cs="Times New Roman"/>
      <w:kern w:val="0"/>
      <w:sz w:val="24"/>
      <w:szCs w:val="24"/>
      <w:lang w:val="en-SG" w:eastAsia="en-SG"/>
      <w14:ligatures w14:val="none"/>
    </w:rPr>
  </w:style>
  <w:style w:type="paragraph" w:styleId="Heading1">
    <w:name w:val="heading 1"/>
    <w:basedOn w:val="Normal"/>
    <w:next w:val="NoSpacing"/>
    <w:link w:val="Heading1Char"/>
    <w:uiPriority w:val="9"/>
    <w:qFormat/>
    <w:rsid w:val="00366B3F"/>
    <w:pPr>
      <w:keepNext/>
      <w:keepLines/>
      <w:outlineLvl w:val="0"/>
    </w:pPr>
    <w:rPr>
      <w:rFonts w:ascii="Cambria" w:eastAsiaTheme="majorEastAsia" w:hAnsi="Cambria" w:cstheme="majorBidi"/>
      <w:b/>
      <w:color w:val="000000" w:themeColor="text1"/>
      <w:sz w:val="32"/>
      <w:szCs w:val="32"/>
      <w:u w:val="single"/>
    </w:rPr>
  </w:style>
  <w:style w:type="paragraph" w:styleId="Heading2">
    <w:name w:val="heading 2"/>
    <w:basedOn w:val="Normal"/>
    <w:next w:val="NoSpacing"/>
    <w:link w:val="Heading2Char"/>
    <w:uiPriority w:val="9"/>
    <w:unhideWhenUsed/>
    <w:qFormat/>
    <w:rsid w:val="00366B3F"/>
    <w:pPr>
      <w:keepNext/>
      <w:keepLines/>
      <w:outlineLvl w:val="1"/>
    </w:pPr>
    <w:rPr>
      <w:rFonts w:ascii="Cambria" w:eastAsiaTheme="majorEastAsia" w:hAnsi="Cambria" w:cstheme="majorBidi"/>
      <w:b/>
      <w:color w:val="000000" w:themeColor="text1"/>
      <w:sz w:val="26"/>
      <w:szCs w:val="26"/>
    </w:rPr>
  </w:style>
  <w:style w:type="paragraph" w:styleId="Heading3">
    <w:name w:val="heading 3"/>
    <w:basedOn w:val="Normal"/>
    <w:next w:val="NoSpacing"/>
    <w:link w:val="Heading3Char"/>
    <w:uiPriority w:val="9"/>
    <w:unhideWhenUsed/>
    <w:qFormat/>
    <w:rsid w:val="00366B3F"/>
    <w:pPr>
      <w:keepNext/>
      <w:keepLines/>
      <w:outlineLvl w:val="2"/>
    </w:pPr>
    <w:rPr>
      <w:rFonts w:ascii="Cambria" w:eastAsiaTheme="majorEastAsia" w:hAnsi="Cambria" w:cstheme="majorBidi"/>
      <w:b/>
      <w:color w:val="000000" w:themeColor="text1"/>
    </w:rPr>
  </w:style>
  <w:style w:type="paragraph" w:styleId="Heading4">
    <w:name w:val="heading 4"/>
    <w:basedOn w:val="Normal"/>
    <w:next w:val="Normal"/>
    <w:link w:val="Heading4Char"/>
    <w:uiPriority w:val="9"/>
    <w:unhideWhenUsed/>
    <w:qFormat/>
    <w:rsid w:val="00366B3F"/>
    <w:pPr>
      <w:keepNext/>
      <w:keepLines/>
      <w:outlineLvl w:val="3"/>
    </w:pPr>
    <w:rPr>
      <w:rFonts w:ascii="Cambria" w:eastAsiaTheme="majorEastAsia" w:hAnsi="Cambria" w:cstheme="majorBidi"/>
      <w:b/>
      <w:iCs/>
      <w:color w:val="000000" w:themeColor="text1"/>
    </w:rPr>
  </w:style>
  <w:style w:type="paragraph" w:styleId="Heading5">
    <w:name w:val="heading 5"/>
    <w:basedOn w:val="Normal"/>
    <w:next w:val="Normal"/>
    <w:link w:val="Heading5Char"/>
    <w:uiPriority w:val="9"/>
    <w:semiHidden/>
    <w:unhideWhenUsed/>
    <w:qFormat/>
    <w:rsid w:val="00366B3F"/>
    <w:pPr>
      <w:keepNext/>
      <w:keepLines/>
      <w:outlineLvl w:val="4"/>
    </w:pPr>
    <w:rPr>
      <w:rFonts w:ascii="Cambria" w:eastAsiaTheme="majorEastAsia" w:hAnsi="Cambr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3F"/>
    <w:rPr>
      <w:rFonts w:ascii="Cambria" w:eastAsiaTheme="majorEastAsia" w:hAnsi="Cambria" w:cstheme="majorBidi"/>
      <w:b/>
      <w:color w:val="000000" w:themeColor="text1"/>
      <w:sz w:val="32"/>
      <w:szCs w:val="32"/>
      <w:u w:val="single"/>
    </w:rPr>
  </w:style>
  <w:style w:type="character" w:customStyle="1" w:styleId="Heading2Char">
    <w:name w:val="Heading 2 Char"/>
    <w:basedOn w:val="DefaultParagraphFont"/>
    <w:link w:val="Heading2"/>
    <w:uiPriority w:val="9"/>
    <w:rsid w:val="00366B3F"/>
    <w:rPr>
      <w:rFonts w:ascii="Cambria" w:eastAsiaTheme="majorEastAsia" w:hAnsi="Cambria" w:cstheme="majorBidi"/>
      <w:b/>
      <w:color w:val="000000" w:themeColor="text1"/>
      <w:sz w:val="26"/>
      <w:szCs w:val="26"/>
    </w:rPr>
  </w:style>
  <w:style w:type="paragraph" w:styleId="NoSpacing">
    <w:name w:val="No Spacing"/>
    <w:uiPriority w:val="1"/>
    <w:qFormat/>
    <w:rsid w:val="00BC04AD"/>
    <w:pPr>
      <w:spacing w:after="0" w:line="240" w:lineRule="auto"/>
      <w:jc w:val="both"/>
    </w:pPr>
    <w:rPr>
      <w:rFonts w:ascii="Cambria" w:hAnsi="Cambria"/>
      <w:color w:val="000000" w:themeColor="text1"/>
      <w:lang w:val="en-GB"/>
    </w:rPr>
  </w:style>
  <w:style w:type="paragraph" w:styleId="Title">
    <w:name w:val="Title"/>
    <w:basedOn w:val="Normal"/>
    <w:next w:val="NoSpacing"/>
    <w:link w:val="TitleChar"/>
    <w:uiPriority w:val="10"/>
    <w:qFormat/>
    <w:rsid w:val="00366B3F"/>
    <w:pPr>
      <w:contextualSpacing/>
    </w:pPr>
    <w:rPr>
      <w:rFonts w:ascii="Cambria" w:eastAsiaTheme="majorEastAsia" w:hAnsi="Cambria" w:cstheme="majorBidi"/>
      <w:b/>
      <w:color w:val="000000" w:themeColor="text1"/>
      <w:spacing w:val="-10"/>
      <w:kern w:val="28"/>
      <w:sz w:val="56"/>
      <w:szCs w:val="56"/>
      <w:u w:val="single"/>
    </w:rPr>
  </w:style>
  <w:style w:type="character" w:customStyle="1" w:styleId="TitleChar">
    <w:name w:val="Title Char"/>
    <w:basedOn w:val="DefaultParagraphFont"/>
    <w:link w:val="Title"/>
    <w:uiPriority w:val="10"/>
    <w:rsid w:val="00366B3F"/>
    <w:rPr>
      <w:rFonts w:ascii="Cambria" w:eastAsiaTheme="majorEastAsia" w:hAnsi="Cambria" w:cstheme="majorBidi"/>
      <w:b/>
      <w:color w:val="000000" w:themeColor="text1"/>
      <w:spacing w:val="-10"/>
      <w:kern w:val="28"/>
      <w:sz w:val="56"/>
      <w:szCs w:val="56"/>
      <w:u w:val="single"/>
    </w:rPr>
  </w:style>
  <w:style w:type="paragraph" w:styleId="Subtitle">
    <w:name w:val="Subtitle"/>
    <w:basedOn w:val="Normal"/>
    <w:next w:val="Normal"/>
    <w:link w:val="SubtitleChar"/>
    <w:uiPriority w:val="11"/>
    <w:rsid w:val="000320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3203E"/>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366B3F"/>
    <w:rPr>
      <w:rFonts w:ascii="Cambria" w:eastAsiaTheme="majorEastAsia" w:hAnsi="Cambria" w:cstheme="majorBidi"/>
      <w:b/>
      <w:color w:val="000000" w:themeColor="text1"/>
      <w:sz w:val="24"/>
      <w:szCs w:val="24"/>
    </w:rPr>
  </w:style>
  <w:style w:type="character" w:customStyle="1" w:styleId="Heading4Char">
    <w:name w:val="Heading 4 Char"/>
    <w:basedOn w:val="DefaultParagraphFont"/>
    <w:link w:val="Heading4"/>
    <w:uiPriority w:val="9"/>
    <w:rsid w:val="00366B3F"/>
    <w:rPr>
      <w:rFonts w:ascii="Cambria" w:eastAsiaTheme="majorEastAsia" w:hAnsi="Cambria" w:cstheme="majorBidi"/>
      <w:b/>
      <w:iCs/>
      <w:color w:val="000000" w:themeColor="text1"/>
    </w:rPr>
  </w:style>
  <w:style w:type="character" w:customStyle="1" w:styleId="Heading5Char">
    <w:name w:val="Heading 5 Char"/>
    <w:basedOn w:val="DefaultParagraphFont"/>
    <w:link w:val="Heading5"/>
    <w:uiPriority w:val="9"/>
    <w:semiHidden/>
    <w:rsid w:val="00366B3F"/>
    <w:rPr>
      <w:rFonts w:ascii="Cambria" w:eastAsiaTheme="majorEastAsia" w:hAnsi="Cambria" w:cstheme="majorBidi"/>
      <w:b/>
      <w:color w:val="000000" w:themeColor="text1"/>
    </w:rPr>
  </w:style>
  <w:style w:type="paragraph" w:styleId="NormalWeb">
    <w:name w:val="Normal (Web)"/>
    <w:basedOn w:val="Normal"/>
    <w:uiPriority w:val="99"/>
    <w:semiHidden/>
    <w:unhideWhenUsed/>
    <w:rsid w:val="005E1D9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1304</Words>
  <Characters>7439</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Jerram Liaw</dc:creator>
  <cp:keywords/>
  <dc:description/>
  <cp:lastModifiedBy>Jerram Liaw</cp:lastModifiedBy>
  <cp:revision>2</cp:revision>
  <dcterms:created xsi:type="dcterms:W3CDTF">2023-05-23T10:09:00Z</dcterms:created>
  <dcterms:modified xsi:type="dcterms:W3CDTF">2023-05-23T10:09:00Z</dcterms:modified>
</cp:coreProperties>
</file>